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2B" w:rsidRDefault="0072532B">
      <w:pPr>
        <w:pStyle w:val="af"/>
        <w:spacing w:line="460" w:lineRule="exact"/>
        <w:rPr>
          <w:kern w:val="0"/>
        </w:rPr>
      </w:pPr>
      <w:bookmarkStart w:id="0" w:name="_Toc18504598"/>
      <w:r>
        <w:rPr>
          <w:rFonts w:hint="eastAsia"/>
          <w:kern w:val="0"/>
        </w:rPr>
        <w:t>财务管理专业人才培养方案</w:t>
      </w:r>
      <w:bookmarkEnd w:id="0"/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一、专业名称（专业代码）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60" w:lineRule="exact"/>
        <w:ind w:firstLineChars="400" w:firstLine="96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财务管理（</w:t>
      </w:r>
      <w:r>
        <w:rPr>
          <w:rFonts w:ascii="宋体" w:hAnsi="宋体" w:cs="宋体"/>
          <w:kern w:val="0"/>
          <w:sz w:val="24"/>
          <w:szCs w:val="24"/>
        </w:rPr>
        <w:t>630301</w:t>
      </w:r>
      <w:r>
        <w:rPr>
          <w:rFonts w:ascii="宋体" w:hAnsi="宋体" w:cs="宋体" w:hint="eastAsia"/>
          <w:kern w:val="0"/>
          <w:sz w:val="24"/>
          <w:szCs w:val="24"/>
        </w:rPr>
        <w:t>）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二、入学要求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60" w:lineRule="exact"/>
        <w:ind w:firstLineChars="400" w:firstLine="96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普通高级中学毕业、中等职业学校毕业或具备同等学力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三、基本修业年限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60" w:lineRule="exact"/>
        <w:ind w:firstLineChars="400" w:firstLine="96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三年</w:t>
      </w:r>
    </w:p>
    <w:p w:rsidR="0072532B" w:rsidRPr="001138FC" w:rsidRDefault="0072532B" w:rsidP="001138FC">
      <w:pPr>
        <w:numPr>
          <w:ilvl w:val="0"/>
          <w:numId w:val="1"/>
        </w:num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职业面向</w:t>
      </w:r>
    </w:p>
    <w:tbl>
      <w:tblPr>
        <w:tblW w:w="9150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10"/>
        <w:gridCol w:w="1500"/>
        <w:gridCol w:w="1259"/>
        <w:gridCol w:w="1420"/>
        <w:gridCol w:w="1821"/>
        <w:gridCol w:w="1440"/>
      </w:tblGrid>
      <w:tr w:rsidR="0072532B">
        <w:tc>
          <w:tcPr>
            <w:tcW w:w="171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所属专业大类（代码）</w:t>
            </w:r>
          </w:p>
        </w:tc>
        <w:tc>
          <w:tcPr>
            <w:tcW w:w="150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所属专业类</w:t>
            </w:r>
          </w:p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（代码）</w:t>
            </w:r>
          </w:p>
        </w:tc>
        <w:tc>
          <w:tcPr>
            <w:tcW w:w="1259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对应行业</w:t>
            </w:r>
          </w:p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（代码）</w:t>
            </w:r>
          </w:p>
        </w:tc>
        <w:tc>
          <w:tcPr>
            <w:tcW w:w="142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主要职业类别（代码）</w:t>
            </w:r>
          </w:p>
        </w:tc>
        <w:tc>
          <w:tcPr>
            <w:tcW w:w="1821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主要岗位类别（或技术领域）</w:t>
            </w:r>
          </w:p>
        </w:tc>
        <w:tc>
          <w:tcPr>
            <w:tcW w:w="144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职业资格证书或技能等级证书举例</w:t>
            </w:r>
          </w:p>
        </w:tc>
      </w:tr>
      <w:tr w:rsidR="0072532B">
        <w:tc>
          <w:tcPr>
            <w:tcW w:w="171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财经商贸大类</w:t>
            </w:r>
          </w:p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63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1500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财务会计类（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6303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1259" w:type="dxa"/>
            <w:vAlign w:val="center"/>
          </w:tcPr>
          <w:p w:rsidR="0072532B" w:rsidRDefault="0072532B" w:rsidP="001138FC">
            <w:pPr>
              <w:spacing w:line="280" w:lineRule="exact"/>
              <w:jc w:val="center"/>
              <w:rPr>
                <w:rFonts w:asci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商务服务业（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72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1420" w:type="dxa"/>
            <w:vAlign w:val="center"/>
          </w:tcPr>
          <w:p w:rsidR="0072532B" w:rsidRDefault="0072532B" w:rsidP="001138FC">
            <w:pPr>
              <w:pStyle w:val="TableParagraph"/>
              <w:spacing w:before="6" w:line="280" w:lineRule="exact"/>
              <w:ind w:right="119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会计专业人员</w:t>
            </w:r>
          </w:p>
          <w:p w:rsidR="0072532B" w:rsidRPr="001138FC" w:rsidRDefault="0072532B" w:rsidP="001138FC">
            <w:pPr>
              <w:pStyle w:val="TableParagraph"/>
              <w:spacing w:before="6" w:line="280" w:lineRule="exact"/>
              <w:ind w:right="119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</w:pPr>
            <w:r w:rsidRPr="001138FC"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（</w:t>
            </w:r>
            <w:r w:rsidRPr="001138FC"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  <w:t>2-06-0 3-00</w:t>
            </w:r>
            <w:r w:rsidRPr="001138FC"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）</w:t>
            </w:r>
          </w:p>
          <w:p w:rsidR="0072532B" w:rsidRDefault="0072532B" w:rsidP="001138FC">
            <w:pPr>
              <w:pStyle w:val="TableParagraph"/>
              <w:spacing w:line="280" w:lineRule="exact"/>
              <w:ind w:right="119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税务专业人员</w:t>
            </w:r>
          </w:p>
          <w:p w:rsidR="0072532B" w:rsidRDefault="0072532B" w:rsidP="001138FC">
            <w:pPr>
              <w:pStyle w:val="TableParagraph"/>
              <w:spacing w:line="280" w:lineRule="exact"/>
              <w:ind w:right="119"/>
              <w:jc w:val="center"/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</w:pPr>
            <w:r w:rsidRPr="001138FC"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（</w:t>
            </w:r>
            <w:r w:rsidRPr="001138FC"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  <w:t>2-06-0 5-00</w:t>
            </w:r>
            <w:r w:rsidRPr="001138FC"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）</w:t>
            </w:r>
          </w:p>
        </w:tc>
        <w:tc>
          <w:tcPr>
            <w:tcW w:w="1821" w:type="dxa"/>
            <w:vAlign w:val="center"/>
          </w:tcPr>
          <w:p w:rsidR="0072532B" w:rsidRPr="001138FC" w:rsidRDefault="0072532B" w:rsidP="001138FC">
            <w:pPr>
              <w:spacing w:line="280" w:lineRule="exact"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财务分析、财务管理、预算管理、成本管理、税务管理、绩效管理</w:t>
            </w:r>
          </w:p>
        </w:tc>
        <w:tc>
          <w:tcPr>
            <w:tcW w:w="1440" w:type="dxa"/>
            <w:vAlign w:val="center"/>
          </w:tcPr>
          <w:p w:rsidR="0072532B" w:rsidRDefault="0072532B" w:rsidP="001138FC">
            <w:pPr>
              <w:pStyle w:val="TableParagraph"/>
              <w:spacing w:line="280" w:lineRule="exact"/>
              <w:ind w:right="55"/>
              <w:rPr>
                <w:rFonts w:ascii="宋体" w:eastAsia="宋体" w:hAnsi="宋体" w:cs="宋体"/>
                <w:bCs/>
                <w:kern w:val="0"/>
                <w:szCs w:val="21"/>
                <w:lang w:val="en-US"/>
              </w:rPr>
            </w:pPr>
            <w:r w:rsidRPr="001138FC">
              <w:rPr>
                <w:rFonts w:ascii="宋体" w:eastAsia="宋体" w:hAnsi="宋体" w:cs="宋体" w:hint="eastAsia"/>
                <w:bCs/>
                <w:kern w:val="0"/>
                <w:szCs w:val="21"/>
                <w:lang w:val="en-US"/>
              </w:rPr>
              <w:t>初级会计师（专业技术资格）；证券从业资格证。</w:t>
            </w:r>
          </w:p>
        </w:tc>
      </w:tr>
    </w:tbl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五、培养目标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专业培养理想信念坚定，德、智、体、美、劳全面发展，具有一定的科学文化水平，良好的人文素养、职业道德和创新意识，精益求精的工匠精神，较强的就业能力和可持续发展的能力；掌握本专业知识和技术技能，面向商务服务业的各类中小微企业、非营利组织的会计专业人员、税务专业人员等职业群，能够从事财务分析、预算管理、成本管理、税务管理、绩效管理等工作的高素质技术技能人才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numPr>
          <w:ilvl w:val="0"/>
          <w:numId w:val="2"/>
        </w:num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培养规格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本专业毕业生应在素质、知识和能力等方面达到以下要求。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（一）素质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坚定拥护中国共产党领导和我国社会主义制度，在习近平新时代中国特色社会主义思想指引下，践行社会主义核心价值观，具有深厚的爱国情感和中华民族自豪感；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崇尚宪法、遵法守纪、崇德向善、诚实守信、尊重生命、热爱劳动，履行道德准则和行为规范，具有社会责任感和社会参与意识；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lastRenderedPageBreak/>
        <w:t>3.</w:t>
      </w:r>
      <w:r>
        <w:rPr>
          <w:rFonts w:ascii="宋体" w:hAnsi="宋体" w:cs="宋体" w:hint="eastAsia"/>
          <w:kern w:val="0"/>
          <w:sz w:val="24"/>
          <w:szCs w:val="24"/>
        </w:rPr>
        <w:t>具有质量意识、环保意识、安全意识、信息素养、工匠精神和创新思维；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>
        <w:rPr>
          <w:rFonts w:ascii="宋体" w:hAnsi="宋体" w:cs="宋体" w:hint="eastAsia"/>
          <w:kern w:val="0"/>
          <w:sz w:val="24"/>
          <w:szCs w:val="24"/>
        </w:rPr>
        <w:t>勇于奋斗、乐观向上，具有自我管理能力、职业生涯规划的意识，有较强的集体意识和团队合作精神；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5.</w:t>
      </w:r>
      <w:r>
        <w:rPr>
          <w:rFonts w:ascii="宋体" w:hAnsi="宋体" w:cs="宋体" w:hint="eastAsia"/>
          <w:kern w:val="0"/>
          <w:sz w:val="24"/>
          <w:szCs w:val="24"/>
        </w:rPr>
        <w:t>具有健康的体魄、心理和健全的人格，掌握基本运动知识和一两项运动技能，养成良好的健身与卫生习惯，良好的行为习惯；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6.</w:t>
      </w:r>
      <w:r>
        <w:rPr>
          <w:rFonts w:ascii="宋体" w:hAnsi="宋体" w:cs="宋体" w:hint="eastAsia"/>
          <w:kern w:val="0"/>
          <w:sz w:val="24"/>
          <w:szCs w:val="24"/>
        </w:rPr>
        <w:t>具有一定的审美和人文素养，能够形成一两项艺术特长或爱好。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（二）知识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掌握必备的思想政治理论、科学文化基础知识和中华优秀传统文化知识；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熟悉财务管理专业相关的法律法规以及环境保护、安全消防、文明生产等相关知识；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掌握管理、经济、统计、金融等相关基础知识；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>
        <w:rPr>
          <w:rFonts w:ascii="宋体" w:hAnsi="宋体" w:cs="宋体" w:hint="eastAsia"/>
          <w:kern w:val="0"/>
          <w:sz w:val="24"/>
          <w:szCs w:val="24"/>
        </w:rPr>
        <w:t>掌握财务会计、成本管理、预算管理、财务分析、投融资管理、营运管理、绩效管理、内部控制与风险防范等专业知识；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5.</w:t>
      </w:r>
      <w:r>
        <w:rPr>
          <w:rFonts w:ascii="宋体" w:hAnsi="宋体" w:cs="宋体" w:hint="eastAsia"/>
          <w:kern w:val="0"/>
          <w:sz w:val="24"/>
          <w:szCs w:val="24"/>
        </w:rPr>
        <w:t>掌握企业涉税业务处理、税收筹划等专业知识；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6.</w:t>
      </w:r>
      <w:r>
        <w:rPr>
          <w:rFonts w:ascii="宋体" w:hAnsi="宋体" w:cs="宋体" w:hint="eastAsia"/>
          <w:kern w:val="0"/>
          <w:sz w:val="24"/>
          <w:szCs w:val="24"/>
        </w:rPr>
        <w:t>掌握企业</w:t>
      </w:r>
      <w:r>
        <w:rPr>
          <w:rFonts w:ascii="宋体" w:hAnsi="宋体" w:cs="宋体"/>
          <w:kern w:val="0"/>
          <w:sz w:val="24"/>
          <w:szCs w:val="24"/>
        </w:rPr>
        <w:t>ERP</w:t>
      </w:r>
      <w:r>
        <w:rPr>
          <w:rFonts w:ascii="宋体" w:hAnsi="宋体" w:cs="宋体" w:hint="eastAsia"/>
          <w:kern w:val="0"/>
          <w:sz w:val="24"/>
          <w:szCs w:val="24"/>
        </w:rPr>
        <w:t>信息管理、业财融合财务、财务共享服务、管理会计等专业知识。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（三）能力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1.</w:t>
      </w:r>
      <w:r>
        <w:rPr>
          <w:rFonts w:ascii="宋体" w:hAnsi="宋体" w:cs="宋体" w:hint="eastAsia"/>
          <w:kern w:val="0"/>
          <w:sz w:val="24"/>
          <w:szCs w:val="24"/>
        </w:rPr>
        <w:t>具有探究学习、终身学习、分析问题和解决问题的能力；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2.</w:t>
      </w:r>
      <w:r>
        <w:rPr>
          <w:rFonts w:ascii="宋体" w:hAnsi="宋体" w:cs="宋体" w:hint="eastAsia"/>
          <w:kern w:val="0"/>
          <w:sz w:val="24"/>
          <w:szCs w:val="24"/>
        </w:rPr>
        <w:t>具有良好的语言、文字表达能力和沟通能力；</w:t>
      </w:r>
    </w:p>
    <w:p w:rsidR="0072532B" w:rsidRDefault="0072532B" w:rsidP="001138FC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3.</w:t>
      </w:r>
      <w:r>
        <w:rPr>
          <w:rFonts w:ascii="宋体" w:hAnsi="宋体" w:cs="宋体" w:hint="eastAsia"/>
          <w:kern w:val="0"/>
          <w:sz w:val="24"/>
          <w:szCs w:val="24"/>
        </w:rPr>
        <w:t>具有文字、表格、图像的计算机处理能力，财务管理专业必需的信息技术应用能力；</w:t>
      </w:r>
    </w:p>
    <w:p w:rsidR="0072532B" w:rsidRDefault="0072532B" w:rsidP="001138FC">
      <w:pPr>
        <w:spacing w:line="460" w:lineRule="exact"/>
        <w:ind w:firstLineChars="200" w:firstLine="480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4.</w:t>
      </w:r>
      <w:r>
        <w:rPr>
          <w:rFonts w:ascii="宋体" w:hAnsi="宋体" w:cs="宋体" w:hint="eastAsia"/>
          <w:kern w:val="0"/>
          <w:sz w:val="24"/>
          <w:szCs w:val="24"/>
        </w:rPr>
        <w:t>具备会计核算、成本计算、成本分析、成本控制与成本效益评价以及财务分析与决策能力；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5.</w:t>
      </w:r>
      <w:r>
        <w:rPr>
          <w:rFonts w:ascii="宋体" w:hAnsi="宋体" w:cs="宋体" w:hint="eastAsia"/>
          <w:kern w:val="0"/>
          <w:sz w:val="24"/>
          <w:szCs w:val="24"/>
        </w:rPr>
        <w:t>具备预算管理、营运管理、投融资管理、绩效管理能力；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6.</w:t>
      </w:r>
      <w:r>
        <w:rPr>
          <w:rFonts w:ascii="宋体" w:hAnsi="宋体" w:cs="宋体" w:hint="eastAsia"/>
          <w:kern w:val="0"/>
          <w:sz w:val="24"/>
          <w:szCs w:val="24"/>
        </w:rPr>
        <w:t>具备企业涉税业务处理和税收筹划能能力；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7.</w:t>
      </w:r>
      <w:r>
        <w:rPr>
          <w:rFonts w:ascii="宋体" w:hAnsi="宋体" w:cs="宋体" w:hint="eastAsia"/>
          <w:kern w:val="0"/>
          <w:sz w:val="24"/>
          <w:szCs w:val="24"/>
        </w:rPr>
        <w:t>具备企业内部控制与风险管理的能力；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8.</w:t>
      </w:r>
      <w:r>
        <w:rPr>
          <w:rFonts w:ascii="宋体" w:hAnsi="宋体" w:cs="宋体" w:hint="eastAsia"/>
          <w:kern w:val="0"/>
          <w:sz w:val="24"/>
          <w:szCs w:val="24"/>
        </w:rPr>
        <w:t>具备业财融合与财务制度设计能力；</w:t>
      </w:r>
    </w:p>
    <w:p w:rsidR="0072532B" w:rsidRDefault="0072532B" w:rsidP="00635DB9">
      <w:pPr>
        <w:spacing w:line="46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9.</w:t>
      </w:r>
      <w:r>
        <w:rPr>
          <w:rFonts w:ascii="宋体" w:hAnsi="宋体" w:cs="宋体" w:hint="eastAsia"/>
          <w:kern w:val="0"/>
          <w:sz w:val="24"/>
          <w:szCs w:val="24"/>
        </w:rPr>
        <w:t>具备财务信息的数据挖掘、数据分析、数据应用能力。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七、课程设置及学时安排</w:t>
      </w:r>
    </w:p>
    <w:p w:rsidR="001138FC" w:rsidRDefault="0072532B" w:rsidP="001138FC">
      <w:pPr>
        <w:spacing w:line="460" w:lineRule="exact"/>
        <w:ind w:firstLineChars="200" w:firstLine="482"/>
        <w:rPr>
          <w:rFonts w:ascii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（一）课程设置</w:t>
      </w:r>
    </w:p>
    <w:p w:rsidR="001138FC" w:rsidRPr="001138FC" w:rsidRDefault="001138FC" w:rsidP="001138FC">
      <w:pPr>
        <w:shd w:val="clear" w:color="auto" w:fill="FFFFFF" w:themeFill="background1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1138FC">
        <w:rPr>
          <w:rFonts w:ascii="宋体" w:hAnsi="宋体" w:cs="宋体" w:hint="eastAsia"/>
          <w:kern w:val="0"/>
          <w:sz w:val="24"/>
          <w:szCs w:val="24"/>
        </w:rPr>
        <w:lastRenderedPageBreak/>
        <w:t>课程包括公共基础课程和专业课程。</w:t>
      </w:r>
      <w:r w:rsidRPr="001138FC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1138FC" w:rsidRPr="001138FC" w:rsidRDefault="001138FC" w:rsidP="001138FC">
      <w:pPr>
        <w:spacing w:line="460" w:lineRule="exact"/>
        <w:ind w:firstLineChars="200" w:firstLine="482"/>
        <w:rPr>
          <w:rFonts w:ascii="宋体" w:hAnsi="宋体" w:cs="宋体"/>
          <w:b/>
          <w:kern w:val="0"/>
          <w:sz w:val="24"/>
          <w:szCs w:val="24"/>
        </w:rPr>
      </w:pPr>
      <w:r w:rsidRPr="001138FC">
        <w:rPr>
          <w:rFonts w:ascii="宋体" w:hAnsi="宋体" w:cs="宋体" w:hint="eastAsia"/>
          <w:b/>
          <w:kern w:val="0"/>
          <w:sz w:val="24"/>
          <w:szCs w:val="24"/>
        </w:rPr>
        <w:t>1.公共基础课程</w:t>
      </w:r>
    </w:p>
    <w:p w:rsidR="001138FC" w:rsidRPr="001138FC" w:rsidRDefault="001138FC" w:rsidP="001138FC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  <w:szCs w:val="24"/>
        </w:rPr>
      </w:pPr>
      <w:r w:rsidRPr="001138FC">
        <w:rPr>
          <w:rFonts w:ascii="宋体" w:hAnsi="宋体" w:cs="宋体" w:hint="eastAsia"/>
          <w:kern w:val="0"/>
          <w:sz w:val="24"/>
          <w:szCs w:val="24"/>
        </w:rPr>
        <w:t>根据党和国家有关文件规定，将思想政治理论、中华优秀传统文化、体育、军事理论与军训、大学生职业发展与就业指导、心理健康教育等列入公共基础必修课；并将党史国史、高等数学、大学语文、公共外语、信息技术、应用写作、创新创业教育、健康教育、美育、职业素养等列入必修课或选修课。</w:t>
      </w:r>
      <w:r w:rsidRPr="001138FC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1138FC" w:rsidRPr="001138FC" w:rsidRDefault="001138FC" w:rsidP="001138FC">
      <w:pPr>
        <w:spacing w:line="460" w:lineRule="exact"/>
        <w:ind w:firstLineChars="200" w:firstLine="482"/>
        <w:rPr>
          <w:rFonts w:ascii="宋体" w:hAnsi="宋体" w:cs="宋体"/>
          <w:b/>
          <w:kern w:val="0"/>
          <w:sz w:val="24"/>
          <w:szCs w:val="24"/>
        </w:rPr>
      </w:pPr>
      <w:r w:rsidRPr="001138FC">
        <w:rPr>
          <w:rFonts w:ascii="宋体" w:hAnsi="宋体" w:cs="宋体" w:hint="eastAsia"/>
          <w:b/>
          <w:kern w:val="0"/>
          <w:sz w:val="24"/>
          <w:szCs w:val="24"/>
        </w:rPr>
        <w:t>2.专业课程</w:t>
      </w:r>
    </w:p>
    <w:p w:rsidR="001138FC" w:rsidRDefault="001138FC" w:rsidP="001138FC">
      <w:pPr>
        <w:shd w:val="clear" w:color="auto" w:fill="FFFFFF" w:themeFill="background1"/>
        <w:rPr>
          <w:rFonts w:ascii="宋体" w:hAnsi="宋体"/>
          <w:sz w:val="28"/>
          <w:szCs w:val="28"/>
        </w:rPr>
      </w:pPr>
      <w:r w:rsidRPr="001138FC">
        <w:rPr>
          <w:rFonts w:ascii="宋体" w:hAnsi="宋体" w:cs="宋体" w:hint="eastAsia"/>
          <w:kern w:val="0"/>
          <w:sz w:val="24"/>
          <w:szCs w:val="24"/>
        </w:rPr>
        <w:t xml:space="preserve">    一般包括专业基础课程、专业技能、专业选修课程。具体包括以下主要教学内容：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1138FC" w:rsidRDefault="001138FC" w:rsidP="001138FC">
      <w:pPr>
        <w:shd w:val="clear" w:color="auto" w:fill="FFFFFF" w:themeFill="background1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（1）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专业基础课</w:t>
      </w:r>
    </w:p>
    <w:p w:rsidR="0072532B" w:rsidRPr="001138FC" w:rsidRDefault="001138FC" w:rsidP="001138FC">
      <w:pPr>
        <w:shd w:val="clear" w:color="auto" w:fill="FFFFFF" w:themeFill="background1"/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="0072532B">
        <w:rPr>
          <w:rFonts w:ascii="宋体" w:hAnsi="宋体" w:cs="宋体" w:hint="eastAsia"/>
          <w:kern w:val="0"/>
          <w:sz w:val="24"/>
          <w:szCs w:val="24"/>
        </w:rPr>
        <w:t>专业基础课主要包括经济数学、经济学基础、管理学基础、经济法基础、统计学基础和基础会计等课程。</w:t>
      </w:r>
    </w:p>
    <w:p w:rsidR="0072532B" w:rsidRDefault="001138FC" w:rsidP="001138FC">
      <w:pPr>
        <w:tabs>
          <w:tab w:val="left" w:pos="312"/>
        </w:tabs>
        <w:spacing w:line="440" w:lineRule="exact"/>
        <w:ind w:left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（2）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专业技能课</w:t>
      </w:r>
    </w:p>
    <w:p w:rsidR="0072532B" w:rsidRDefault="0072532B" w:rsidP="00635DB9">
      <w:pPr>
        <w:spacing w:line="440" w:lineRule="exact"/>
        <w:ind w:firstLineChars="100" w:firstLine="24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专业技能课主要包括企业经营模拟沙盘、基础会计实训、会计信息化、财务案例分析、</w:t>
      </w:r>
      <w:r>
        <w:rPr>
          <w:rFonts w:ascii="宋体" w:hAnsi="宋体" w:cs="宋体"/>
          <w:kern w:val="0"/>
          <w:sz w:val="24"/>
          <w:szCs w:val="24"/>
        </w:rPr>
        <w:t>EXCEL</w:t>
      </w:r>
      <w:r>
        <w:rPr>
          <w:rFonts w:ascii="宋体" w:hAnsi="宋体" w:cs="宋体" w:hint="eastAsia"/>
          <w:kern w:val="0"/>
          <w:sz w:val="24"/>
          <w:szCs w:val="24"/>
        </w:rPr>
        <w:t>在财务管理中的应用、财务云会计和财务分析等课程。</w:t>
      </w:r>
    </w:p>
    <w:p w:rsidR="0072532B" w:rsidRDefault="001138FC" w:rsidP="001138FC">
      <w:pPr>
        <w:tabs>
          <w:tab w:val="left" w:pos="312"/>
        </w:tabs>
        <w:spacing w:line="440" w:lineRule="exact"/>
        <w:ind w:left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（3）专业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选修课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专业选修课主要包括财政与金融基础、市场营销等课程。</w:t>
      </w:r>
    </w:p>
    <w:p w:rsidR="0072532B" w:rsidRPr="001138FC" w:rsidRDefault="001138FC" w:rsidP="001138FC">
      <w:pPr>
        <w:spacing w:line="440" w:lineRule="exact"/>
        <w:ind w:left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3.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专业核心课及主要教学内容要求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9"/>
        <w:gridCol w:w="1985"/>
        <w:gridCol w:w="5708"/>
      </w:tblGrid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专业核心课程名称</w:t>
            </w:r>
          </w:p>
        </w:tc>
        <w:tc>
          <w:tcPr>
            <w:tcW w:w="5708" w:type="dxa"/>
            <w:vAlign w:val="center"/>
          </w:tcPr>
          <w:p w:rsidR="00490945" w:rsidRPr="004863A8" w:rsidRDefault="00490945" w:rsidP="00490945">
            <w:pPr>
              <w:spacing w:line="340" w:lineRule="exact"/>
              <w:jc w:val="center"/>
              <w:rPr>
                <w:kern w:val="0"/>
                <w:szCs w:val="21"/>
              </w:rPr>
            </w:pPr>
            <w:r w:rsidRPr="004863A8">
              <w:rPr>
                <w:rFonts w:hint="eastAsia"/>
                <w:kern w:val="0"/>
                <w:szCs w:val="21"/>
              </w:rPr>
              <w:t>主要教学内容与要求</w:t>
            </w: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初级会计实务</w:t>
            </w:r>
          </w:p>
        </w:tc>
        <w:tc>
          <w:tcPr>
            <w:tcW w:w="5708" w:type="dxa"/>
          </w:tcPr>
          <w:p w:rsidR="00490945" w:rsidRPr="00490945" w:rsidRDefault="00490945" w:rsidP="00490945">
            <w:pPr>
              <w:widowControl/>
              <w:spacing w:line="34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会计概念、职能和目标；会计基本假设、会计基础和会计信息质量要求；会计要素及其确认与计量；会计科目和借货记账法；会计凭证、会计账薄与账务处理程序；财产清查；货币资金；应收及预付款项；交易性金融资产；存货；固定资产；无形资产和长期待摊费用；短期借款；应付及预收款项；应付职工薪酬；应交税费；实收资本；资本公积；留存收益；收入；费用；利润；资产负债表；利润表；所有者权益变动表。</w:t>
            </w: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成本会计</w:t>
            </w:r>
          </w:p>
        </w:tc>
        <w:tc>
          <w:tcPr>
            <w:tcW w:w="5708" w:type="dxa"/>
          </w:tcPr>
          <w:p w:rsidR="00490945" w:rsidRPr="00490945" w:rsidRDefault="00490945" w:rsidP="00490945">
            <w:pPr>
              <w:spacing w:line="340" w:lineRule="exact"/>
              <w:rPr>
                <w:kern w:val="0"/>
                <w:szCs w:val="21"/>
              </w:rPr>
            </w:pPr>
            <w:r w:rsidRPr="004863A8">
              <w:rPr>
                <w:rFonts w:hint="eastAsia"/>
                <w:kern w:val="0"/>
                <w:szCs w:val="21"/>
              </w:rPr>
              <w:t>成本的概念</w:t>
            </w:r>
            <w:r w:rsidRPr="004863A8">
              <w:rPr>
                <w:rFonts w:hint="eastAsia"/>
                <w:kern w:val="0"/>
                <w:szCs w:val="21"/>
              </w:rPr>
              <w:t xml:space="preserve"> </w:t>
            </w:r>
            <w:r w:rsidRPr="004863A8">
              <w:rPr>
                <w:rFonts w:hint="eastAsia"/>
                <w:kern w:val="0"/>
                <w:szCs w:val="21"/>
              </w:rPr>
              <w:t>；成本的作用</w:t>
            </w:r>
            <w:r w:rsidRPr="004863A8">
              <w:rPr>
                <w:rFonts w:hint="eastAsia"/>
                <w:kern w:val="0"/>
                <w:szCs w:val="21"/>
              </w:rPr>
              <w:t xml:space="preserve"> </w:t>
            </w:r>
            <w:r w:rsidRPr="004863A8">
              <w:rPr>
                <w:rFonts w:hint="eastAsia"/>
                <w:kern w:val="0"/>
                <w:szCs w:val="21"/>
              </w:rPr>
              <w:t>；成本会计的概念；成本会计的对象</w:t>
            </w:r>
            <w:r w:rsidRPr="004863A8">
              <w:rPr>
                <w:rFonts w:hint="eastAsia"/>
                <w:kern w:val="0"/>
                <w:szCs w:val="21"/>
              </w:rPr>
              <w:t xml:space="preserve"> </w:t>
            </w:r>
            <w:r w:rsidRPr="004863A8">
              <w:rPr>
                <w:rFonts w:hint="eastAsia"/>
                <w:kern w:val="0"/>
                <w:szCs w:val="21"/>
              </w:rPr>
              <w:t>；成本会计职能；成本会计组织；成本核算的原则、要求和一般程序；费用的分类；成本核算账户；材料费用；材料采购及领用；原材料费用的分配；包装物费用的分配；低值易耗品分配；外购燃料及动力</w:t>
            </w:r>
            <w:r w:rsidRPr="004863A8">
              <w:rPr>
                <w:rFonts w:hint="eastAsia"/>
                <w:kern w:val="0"/>
                <w:szCs w:val="21"/>
              </w:rPr>
              <w:t xml:space="preserve"> </w:t>
            </w:r>
            <w:r w:rsidRPr="004863A8">
              <w:rPr>
                <w:rFonts w:hint="eastAsia"/>
                <w:kern w:val="0"/>
                <w:szCs w:val="21"/>
              </w:rPr>
              <w:t>费用的核算；工资及福利费的核算；固定资产折旧费用的核算；税金、利息及其他核算；待摊费用和预提费用；辅助生产费用归集和分配；制造费用的归集和分配；生产损失的归集和分配；在产品的核算；完工产品和在产品之间分配生产费用的方法：定额成本法、定</w:t>
            </w:r>
            <w:r w:rsidRPr="004863A8">
              <w:rPr>
                <w:rFonts w:hint="eastAsia"/>
                <w:kern w:val="0"/>
                <w:szCs w:val="21"/>
              </w:rPr>
              <w:lastRenderedPageBreak/>
              <w:t>额比例法、约当产量比例法；成本计算方法综述；品种法实训；分批法实训；两种分步法实训；分类法实训；定额法实训；联产品、副产品和等级品的核算；成本报表的概念、种类和作用；成本报表的编制；</w:t>
            </w:r>
            <w:r w:rsidRPr="004863A8">
              <w:rPr>
                <w:kern w:val="0"/>
                <w:szCs w:val="21"/>
              </w:rPr>
              <w:t>成本分析</w:t>
            </w:r>
            <w:r w:rsidRPr="004863A8">
              <w:rPr>
                <w:rFonts w:hint="eastAsia"/>
                <w:kern w:val="0"/>
                <w:szCs w:val="21"/>
              </w:rPr>
              <w:t>。</w:t>
            </w: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3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财务管理</w:t>
            </w:r>
          </w:p>
        </w:tc>
        <w:tc>
          <w:tcPr>
            <w:tcW w:w="5708" w:type="dxa"/>
          </w:tcPr>
          <w:p w:rsidR="00490945" w:rsidRPr="00186CD1" w:rsidRDefault="00490945" w:rsidP="00490945">
            <w:pPr>
              <w:spacing w:line="340" w:lineRule="exact"/>
              <w:rPr>
                <w:rFonts w:ascii="宋体" w:hAnsi="宋体" w:cs="宋体"/>
                <w:szCs w:val="21"/>
                <w:highlight w:val="yellow"/>
              </w:rPr>
            </w:pPr>
            <w:r>
              <w:t>财务管理的概念、目标、环境；单利、复利、年金等资金时间价值和风险管理；银行借款、发行债券、普通股、优先股等筹资管理上和资本成本、销售余额百分比法、资本结构优化等；项目投资的概念、假设、项目投资评价指标等投资管理；现金管理、应收账款管理、存货管理等运营资金管理；成本管理；发展能力分析、偿债能力分子、盈利能力分子等财务分析；财务预算的概念、预算方法等；利润分配的概念、方法等。</w:t>
            </w: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管理会计</w:t>
            </w:r>
          </w:p>
        </w:tc>
        <w:tc>
          <w:tcPr>
            <w:tcW w:w="5708" w:type="dxa"/>
          </w:tcPr>
          <w:p w:rsidR="00490945" w:rsidRPr="00490945" w:rsidRDefault="00490945" w:rsidP="00490945">
            <w:pPr>
              <w:widowControl/>
              <w:spacing w:line="34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构建管理会计概念框架体系、构建管理会计职业道德体系；预算管理认知、预算编制方法、全面预算编制；成本管理认知、目标成本法、标准成本法、变动成本法、作业成本法；营运管理认知、本量利分析、边际分析、敏感性分析；投融资管理认知、贴现现金流法、项目管理；绩效管理认识、关键绩效指标法、经济增加值法、平衡计分卡；管理会计报告的编制、管理会计信息系统。</w:t>
            </w: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财务分析</w:t>
            </w:r>
          </w:p>
        </w:tc>
        <w:tc>
          <w:tcPr>
            <w:tcW w:w="5708" w:type="dxa"/>
          </w:tcPr>
          <w:p w:rsidR="00490945" w:rsidRDefault="00490945" w:rsidP="00490945">
            <w:pPr>
              <w:widowControl/>
              <w:spacing w:line="34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务分析的起源与发展、财务分析的内涵与目标、原则、程序与方法、财务分析与相关学科的关系；资产负债表概述、比较分析、结构分析、项目分析；利润表概述、利润表比较分析、结构分析、项目分析、附注分析；现金流量表概述、水平分析、结构分析；现金流量表项目分析、附注分析；所有者权益变动表概述；所有者权益变动表水平分析与垂直分析、项目分析；企业合并与合并财务报表、合并财务报表与附注的编制、特点、作用及其分析；审计报告概述、标准无保留意见、解读与分析；带强调事项段的无保留意见审计报告的解读与分析；保留意见审计报告的解读与分析；无法表示意见审计报告的解读与分析；企业营运能力分析概述、流动资产营运能力分析、固定资产营运能力分析、总资产营运能力分析；企业盈利能力分析概述；企业偿债能力分析概述、企业盈利能力指标分析；企业偿债能力分析概述、短期偿债能力分析、长期偿债能力分析；企业发展能力分析概述、财务指标分析、发展能力分析；财务综合分析与评价概述；风险概述及衡量、经营风险分析、筹资风险、投资风险、信用分析。</w:t>
            </w:r>
          </w:p>
          <w:p w:rsidR="00490945" w:rsidRPr="00186CD1" w:rsidRDefault="00490945" w:rsidP="00490945">
            <w:pPr>
              <w:spacing w:line="340" w:lineRule="exact"/>
              <w:ind w:firstLineChars="200" w:firstLine="420"/>
              <w:rPr>
                <w:rFonts w:ascii="宋体" w:hAnsi="宋体" w:cs="宋体"/>
                <w:szCs w:val="21"/>
                <w:highlight w:val="yellow"/>
              </w:rPr>
            </w:pPr>
          </w:p>
        </w:tc>
      </w:tr>
      <w:tr w:rsidR="00490945" w:rsidRPr="00186CD1" w:rsidTr="00C67C60">
        <w:tc>
          <w:tcPr>
            <w:tcW w:w="829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6</w:t>
            </w:r>
          </w:p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490945" w:rsidRDefault="00490945" w:rsidP="00490945">
            <w:pPr>
              <w:spacing w:line="3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企业纳税实务</w:t>
            </w:r>
          </w:p>
        </w:tc>
        <w:tc>
          <w:tcPr>
            <w:tcW w:w="5708" w:type="dxa"/>
          </w:tcPr>
          <w:p w:rsidR="00490945" w:rsidRPr="00490945" w:rsidRDefault="00490945" w:rsidP="00490945">
            <w:pPr>
              <w:spacing w:line="340" w:lineRule="exact"/>
            </w:pPr>
            <w:r>
              <w:t>纳税基础</w:t>
            </w:r>
            <w:r>
              <w:rPr>
                <w:rFonts w:hint="eastAsia"/>
              </w:rPr>
              <w:t>，</w:t>
            </w:r>
            <w:r>
              <w:t>包括税法基础认知</w:t>
            </w:r>
            <w:r>
              <w:rPr>
                <w:rFonts w:hint="eastAsia"/>
              </w:rPr>
              <w:t>，</w:t>
            </w:r>
            <w:r>
              <w:t>税务登记纳税申报</w:t>
            </w:r>
            <w:r>
              <w:rPr>
                <w:rFonts w:hint="eastAsia"/>
              </w:rPr>
              <w:t>；</w:t>
            </w:r>
            <w:r>
              <w:t>增值税纳税实务</w:t>
            </w:r>
            <w:r>
              <w:rPr>
                <w:rFonts w:hint="eastAsia"/>
              </w:rPr>
              <w:t>，</w:t>
            </w:r>
            <w:r>
              <w:t>包括增值税基础认知</w:t>
            </w:r>
            <w:r>
              <w:rPr>
                <w:rFonts w:hint="eastAsia"/>
              </w:rPr>
              <w:t>与</w:t>
            </w:r>
            <w:r>
              <w:t>计算</w:t>
            </w:r>
            <w:r>
              <w:rPr>
                <w:rFonts w:hint="eastAsia"/>
              </w:rPr>
              <w:t>、</w:t>
            </w:r>
            <w:r>
              <w:t>纳税申报</w:t>
            </w:r>
            <w:r>
              <w:rPr>
                <w:rFonts w:hint="eastAsia"/>
              </w:rPr>
              <w:t>、涉税业</w:t>
            </w:r>
            <w:r>
              <w:rPr>
                <w:rFonts w:hint="eastAsia"/>
              </w:rPr>
              <w:lastRenderedPageBreak/>
              <w:t>务账务处理；消费税纳税实务，包括消费税</w:t>
            </w:r>
            <w:r>
              <w:t>基础认知</w:t>
            </w:r>
            <w:r>
              <w:rPr>
                <w:rFonts w:hint="eastAsia"/>
              </w:rPr>
              <w:t>与</w:t>
            </w:r>
            <w:r>
              <w:t>计算</w:t>
            </w:r>
            <w:r>
              <w:rPr>
                <w:rFonts w:hint="eastAsia"/>
              </w:rPr>
              <w:t>、</w:t>
            </w:r>
            <w:r>
              <w:t>纳税申报</w:t>
            </w:r>
            <w:r>
              <w:rPr>
                <w:rFonts w:hint="eastAsia"/>
              </w:rPr>
              <w:t>、涉税业务账务处理；关税纳税实务，包括关税</w:t>
            </w:r>
            <w:r>
              <w:t>认知</w:t>
            </w:r>
            <w:r>
              <w:rPr>
                <w:rFonts w:hint="eastAsia"/>
              </w:rPr>
              <w:t>与</w:t>
            </w:r>
            <w:r>
              <w:t>计算</w:t>
            </w:r>
            <w:r>
              <w:rPr>
                <w:rFonts w:hint="eastAsia"/>
              </w:rPr>
              <w:t>、</w:t>
            </w:r>
            <w:r>
              <w:t>纳税申报</w:t>
            </w:r>
            <w:r>
              <w:rPr>
                <w:rFonts w:hint="eastAsia"/>
              </w:rPr>
              <w:t>、涉税业务账务处理；企业所得税纳税实务，包括企业所得税计算、账务处理与纳税申报；个人所得税纳税实务，包括个人所得税计算和纳税申报；其他税的计算申报与会计核算，熟练计算各项税款，掌握办理各税种的纳税申报要点和流程。</w:t>
            </w:r>
          </w:p>
        </w:tc>
      </w:tr>
    </w:tbl>
    <w:p w:rsidR="0072532B" w:rsidRDefault="00490945" w:rsidP="00635DB9">
      <w:pPr>
        <w:spacing w:line="460" w:lineRule="exact"/>
        <w:ind w:firstLineChars="200" w:firstLine="482"/>
      </w:pPr>
      <w:r>
        <w:rPr>
          <w:rFonts w:ascii="宋体" w:hAnsi="宋体" w:cs="宋体"/>
          <w:b/>
          <w:bCs/>
          <w:kern w:val="0"/>
          <w:sz w:val="24"/>
          <w:szCs w:val="24"/>
        </w:rPr>
        <w:lastRenderedPageBreak/>
        <w:t xml:space="preserve"> </w:t>
      </w:r>
      <w:r w:rsidR="0072532B">
        <w:rPr>
          <w:rFonts w:ascii="宋体" w:hAnsi="宋体" w:cs="宋体"/>
          <w:b/>
          <w:bCs/>
          <w:kern w:val="0"/>
          <w:sz w:val="24"/>
          <w:szCs w:val="24"/>
        </w:rPr>
        <w:t>(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二）学时安排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每学年教学时间不少于</w:t>
      </w:r>
      <w:r>
        <w:rPr>
          <w:rFonts w:ascii="宋体" w:hAnsi="宋体" w:cs="宋体"/>
          <w:kern w:val="0"/>
          <w:sz w:val="24"/>
          <w:szCs w:val="24"/>
        </w:rPr>
        <w:t>40</w:t>
      </w:r>
      <w:r>
        <w:rPr>
          <w:rFonts w:ascii="宋体" w:hAnsi="宋体" w:cs="宋体" w:hint="eastAsia"/>
          <w:kern w:val="0"/>
          <w:sz w:val="24"/>
          <w:szCs w:val="24"/>
        </w:rPr>
        <w:t>周，总学时数约为</w:t>
      </w:r>
      <w:r>
        <w:rPr>
          <w:rFonts w:ascii="宋体" w:hAnsi="宋体" w:cs="宋体"/>
          <w:kern w:val="0"/>
          <w:sz w:val="24"/>
          <w:szCs w:val="24"/>
        </w:rPr>
        <w:t>2500-2800</w:t>
      </w:r>
      <w:r>
        <w:rPr>
          <w:rFonts w:ascii="宋体" w:hAnsi="宋体" w:cs="宋体" w:hint="eastAsia"/>
          <w:kern w:val="0"/>
          <w:sz w:val="24"/>
          <w:szCs w:val="24"/>
        </w:rPr>
        <w:t>，顶岗实习一般按每周</w:t>
      </w:r>
      <w:r>
        <w:rPr>
          <w:rFonts w:ascii="宋体" w:hAnsi="宋体" w:cs="宋体"/>
          <w:kern w:val="0"/>
          <w:sz w:val="24"/>
          <w:szCs w:val="24"/>
        </w:rPr>
        <w:t>24-30</w:t>
      </w:r>
      <w:r>
        <w:rPr>
          <w:rFonts w:ascii="宋体" w:hAnsi="宋体" w:cs="宋体" w:hint="eastAsia"/>
          <w:kern w:val="0"/>
          <w:sz w:val="24"/>
          <w:szCs w:val="24"/>
        </w:rPr>
        <w:t>学时计算。每学时不少于</w:t>
      </w:r>
      <w:r>
        <w:rPr>
          <w:rFonts w:ascii="宋体" w:hAnsi="宋体" w:cs="宋体"/>
          <w:kern w:val="0"/>
          <w:sz w:val="24"/>
          <w:szCs w:val="24"/>
        </w:rPr>
        <w:t>45</w:t>
      </w:r>
      <w:r>
        <w:rPr>
          <w:rFonts w:ascii="宋体" w:hAnsi="宋体" w:cs="宋体" w:hint="eastAsia"/>
          <w:kern w:val="0"/>
          <w:sz w:val="24"/>
          <w:szCs w:val="24"/>
        </w:rPr>
        <w:t>分钟。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学分与学时的换算。一般</w:t>
      </w:r>
      <w:r>
        <w:rPr>
          <w:rFonts w:ascii="宋体" w:hAnsi="宋体" w:cs="宋体"/>
          <w:kern w:val="0"/>
          <w:sz w:val="24"/>
          <w:szCs w:val="24"/>
        </w:rPr>
        <w:t>18</w:t>
      </w:r>
      <w:r>
        <w:rPr>
          <w:rFonts w:ascii="宋体" w:hAnsi="宋体" w:cs="宋体" w:hint="eastAsia"/>
          <w:kern w:val="0"/>
          <w:sz w:val="24"/>
          <w:szCs w:val="24"/>
        </w:rPr>
        <w:t>学时计为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个学分，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总学分一般不少于</w:t>
      </w:r>
      <w:r>
        <w:rPr>
          <w:rFonts w:ascii="宋体" w:hAnsi="宋体" w:cs="宋体"/>
          <w:b/>
          <w:bCs/>
          <w:kern w:val="0"/>
          <w:sz w:val="24"/>
          <w:szCs w:val="24"/>
        </w:rPr>
        <w:t>140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学分。</w:t>
      </w:r>
      <w:r>
        <w:rPr>
          <w:rFonts w:ascii="宋体" w:hAnsi="宋体" w:cs="宋体" w:hint="eastAsia"/>
          <w:kern w:val="0"/>
          <w:sz w:val="24"/>
          <w:szCs w:val="24"/>
        </w:rPr>
        <w:t>军训、入学教育、社会实践等，以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周为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学分。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财务管理专业学生顶岗实习一般为</w:t>
      </w:r>
      <w:r>
        <w:rPr>
          <w:rFonts w:ascii="宋体" w:hAnsi="宋体" w:cs="宋体"/>
          <w:kern w:val="0"/>
          <w:sz w:val="24"/>
          <w:szCs w:val="24"/>
        </w:rPr>
        <w:t>6</w:t>
      </w:r>
      <w:r>
        <w:rPr>
          <w:rFonts w:ascii="宋体" w:hAnsi="宋体" w:cs="宋体" w:hint="eastAsia"/>
          <w:kern w:val="0"/>
          <w:sz w:val="24"/>
          <w:szCs w:val="24"/>
        </w:rPr>
        <w:t>个月，安排在第五学期。</w:t>
      </w:r>
    </w:p>
    <w:p w:rsidR="0072532B" w:rsidRDefault="0072532B" w:rsidP="00635DB9">
      <w:pPr>
        <w:spacing w:line="460" w:lineRule="exact"/>
        <w:ind w:firstLineChars="200" w:firstLine="482"/>
        <w:rPr>
          <w:rFonts w:asci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  <w:szCs w:val="24"/>
        </w:rPr>
        <w:t>八、教学基本条件</w:t>
      </w:r>
      <w:r>
        <w:rPr>
          <w:rFonts w:ascii="宋体" w:hAnsi="宋体" w:cs="宋体"/>
          <w:b/>
          <w:bCs/>
          <w:color w:val="000000"/>
          <w:kern w:val="0"/>
          <w:sz w:val="24"/>
          <w:szCs w:val="24"/>
        </w:rPr>
        <w:t xml:space="preserve"> </w:t>
      </w:r>
    </w:p>
    <w:p w:rsidR="001138FC" w:rsidRDefault="0072532B" w:rsidP="001138FC">
      <w:pPr>
        <w:spacing w:line="440" w:lineRule="exact"/>
        <w:ind w:firstLineChars="200" w:firstLine="562"/>
        <w:rPr>
          <w:rFonts w:ascii="宋体" w:cs="宋体"/>
          <w:b/>
          <w:kern w:val="0"/>
          <w:sz w:val="24"/>
          <w:szCs w:val="24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kern w:val="0"/>
          <w:sz w:val="24"/>
          <w:szCs w:val="24"/>
        </w:rPr>
        <w:t>一）师资队伍</w:t>
      </w:r>
      <w:r>
        <w:rPr>
          <w:rFonts w:ascii="宋体" w:hAnsi="宋体" w:cs="宋体"/>
          <w:b/>
          <w:kern w:val="0"/>
          <w:sz w:val="24"/>
          <w:szCs w:val="24"/>
        </w:rPr>
        <w:t xml:space="preserve"> </w:t>
      </w:r>
    </w:p>
    <w:p w:rsidR="001138FC" w:rsidRPr="001138FC" w:rsidRDefault="0072532B" w:rsidP="001138FC">
      <w:pPr>
        <w:spacing w:line="440" w:lineRule="exact"/>
        <w:ind w:firstLineChars="200" w:firstLine="482"/>
        <w:rPr>
          <w:rFonts w:ascii="宋体" w:cs="宋体"/>
          <w:b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队伍结构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1138FC" w:rsidRDefault="0072532B" w:rsidP="001138FC">
      <w:pPr>
        <w:spacing w:line="440" w:lineRule="exact"/>
        <w:ind w:firstLineChars="200" w:firstLine="480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学生数与本专业专任教师数比例不高于</w:t>
      </w:r>
      <w:r>
        <w:rPr>
          <w:rFonts w:ascii="宋体" w:hAnsi="宋体" w:cs="宋体"/>
          <w:kern w:val="0"/>
          <w:sz w:val="24"/>
          <w:szCs w:val="24"/>
        </w:rPr>
        <w:t xml:space="preserve"> 25:1</w:t>
      </w:r>
      <w:r>
        <w:rPr>
          <w:rFonts w:ascii="宋体" w:hAnsi="宋体" w:cs="宋体" w:hint="eastAsia"/>
          <w:kern w:val="0"/>
          <w:sz w:val="24"/>
          <w:szCs w:val="24"/>
        </w:rPr>
        <w:t>，双师素质教师占专业教师比例不低于</w:t>
      </w:r>
      <w:r>
        <w:rPr>
          <w:rFonts w:ascii="宋体" w:hAnsi="宋体" w:cs="宋体"/>
          <w:kern w:val="0"/>
          <w:sz w:val="24"/>
          <w:szCs w:val="24"/>
        </w:rPr>
        <w:t xml:space="preserve"> 60%</w:t>
      </w:r>
      <w:r>
        <w:rPr>
          <w:rFonts w:ascii="宋体" w:hAnsi="宋体" w:cs="宋体" w:hint="eastAsia"/>
          <w:kern w:val="0"/>
          <w:sz w:val="24"/>
          <w:szCs w:val="24"/>
        </w:rPr>
        <w:t>，专任教师队伍职称、年龄结构等基本合理。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2.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专任教师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1138FC" w:rsidRDefault="001138FC" w:rsidP="001138FC">
      <w:pPr>
        <w:spacing w:line="440" w:lineRule="exac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 </w:t>
      </w:r>
      <w:r w:rsidR="0072532B">
        <w:rPr>
          <w:rFonts w:ascii="宋体" w:hAnsi="宋体" w:cs="宋体" w:hint="eastAsia"/>
          <w:kern w:val="0"/>
          <w:sz w:val="24"/>
          <w:szCs w:val="24"/>
        </w:rPr>
        <w:t>专业教师具有高校教师资格和本专业领域有关证书；有理想信念、有道德</w:t>
      </w:r>
      <w:r w:rsidR="0072532B">
        <w:rPr>
          <w:rFonts w:ascii="宋体" w:hAnsi="宋体" w:cs="宋体"/>
          <w:kern w:val="0"/>
          <w:sz w:val="24"/>
          <w:szCs w:val="24"/>
        </w:rPr>
        <w:t xml:space="preserve"> </w:t>
      </w:r>
      <w:r w:rsidR="0072532B">
        <w:rPr>
          <w:rFonts w:ascii="宋体" w:hAnsi="宋体" w:cs="宋体" w:hint="eastAsia"/>
          <w:kern w:val="0"/>
          <w:sz w:val="24"/>
          <w:szCs w:val="24"/>
        </w:rPr>
        <w:t>情操、有扎实学识、有仁爱之心；具有会计、财务管理等相关专业本科及以上学历；具有扎实的本专业相关理论功底和实践能力；具有较</w:t>
      </w:r>
      <w:r w:rsidR="0072532B">
        <w:rPr>
          <w:rFonts w:ascii="宋体" w:hAnsi="宋体" w:cs="宋体"/>
          <w:kern w:val="0"/>
          <w:sz w:val="24"/>
          <w:szCs w:val="24"/>
        </w:rPr>
        <w:t xml:space="preserve"> </w:t>
      </w:r>
      <w:r w:rsidR="0072532B">
        <w:rPr>
          <w:rFonts w:ascii="宋体" w:hAnsi="宋体" w:cs="宋体" w:hint="eastAsia"/>
          <w:kern w:val="0"/>
          <w:sz w:val="24"/>
          <w:szCs w:val="24"/>
        </w:rPr>
        <w:t>强的信息化教学能力，能够开展课程教学改革和科学研究；每</w:t>
      </w:r>
      <w:r w:rsidR="0072532B">
        <w:rPr>
          <w:rFonts w:ascii="宋体" w:hAnsi="宋体" w:cs="宋体"/>
          <w:kern w:val="0"/>
          <w:sz w:val="24"/>
          <w:szCs w:val="24"/>
        </w:rPr>
        <w:t>5</w:t>
      </w:r>
      <w:r w:rsidR="0072532B">
        <w:rPr>
          <w:rFonts w:ascii="宋体" w:hAnsi="宋体" w:cs="宋体" w:hint="eastAsia"/>
          <w:kern w:val="0"/>
          <w:sz w:val="24"/>
          <w:szCs w:val="24"/>
        </w:rPr>
        <w:t>年累</w:t>
      </w:r>
      <w:r w:rsidR="0072532B">
        <w:rPr>
          <w:rFonts w:ascii="宋体" w:hAnsi="宋体" w:cs="宋体"/>
          <w:kern w:val="0"/>
          <w:sz w:val="24"/>
          <w:szCs w:val="24"/>
        </w:rPr>
        <w:t xml:space="preserve"> </w:t>
      </w:r>
      <w:r w:rsidR="0072532B">
        <w:rPr>
          <w:rFonts w:ascii="宋体" w:hAnsi="宋体" w:cs="宋体" w:hint="eastAsia"/>
          <w:kern w:val="0"/>
          <w:sz w:val="24"/>
          <w:szCs w:val="24"/>
        </w:rPr>
        <w:t>计不少于</w:t>
      </w:r>
      <w:r w:rsidR="0072532B">
        <w:rPr>
          <w:rFonts w:ascii="宋体" w:hAnsi="宋体" w:cs="宋体"/>
          <w:kern w:val="0"/>
          <w:sz w:val="24"/>
          <w:szCs w:val="24"/>
        </w:rPr>
        <w:t>6</w:t>
      </w:r>
      <w:r w:rsidR="0072532B">
        <w:rPr>
          <w:rFonts w:ascii="宋体" w:hAnsi="宋体" w:cs="宋体" w:hint="eastAsia"/>
          <w:kern w:val="0"/>
          <w:sz w:val="24"/>
          <w:szCs w:val="24"/>
        </w:rPr>
        <w:t>个月的企业实践经历。</w:t>
      </w:r>
      <w:r w:rsidR="0072532B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Pr="001138FC" w:rsidRDefault="001138FC" w:rsidP="001138FC">
      <w:pPr>
        <w:spacing w:line="440" w:lineRule="exac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 xml:space="preserve">    </w:t>
      </w:r>
      <w:r w:rsidR="0072532B">
        <w:rPr>
          <w:rFonts w:ascii="宋体" w:hAnsi="宋体" w:cs="宋体"/>
          <w:b/>
          <w:bCs/>
          <w:kern w:val="0"/>
          <w:sz w:val="24"/>
          <w:szCs w:val="24"/>
        </w:rPr>
        <w:t>3.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专业带头人</w:t>
      </w:r>
      <w:r w:rsidR="0072532B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1138FC" w:rsidRDefault="001138FC" w:rsidP="001138FC">
      <w:pPr>
        <w:spacing w:line="440" w:lineRule="exac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   </w:t>
      </w:r>
      <w:r w:rsidR="0072532B">
        <w:rPr>
          <w:rFonts w:ascii="宋体" w:hAnsi="宋体" w:cs="宋体" w:hint="eastAsia"/>
          <w:kern w:val="0"/>
          <w:sz w:val="24"/>
          <w:szCs w:val="24"/>
        </w:rPr>
        <w:t>专业带头人具有副高及以上职称，能够较好地把握国内外行业、专业发展，能广泛联系行业企业，了解行业企业对本专业人才的实际需求，教学设计、专业研究能力强，组织开展教科研工作能力强，为专业发展提供切实保障。</w:t>
      </w:r>
      <w:r w:rsidR="0072532B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Pr="001138FC" w:rsidRDefault="001138FC" w:rsidP="001138FC">
      <w:pPr>
        <w:spacing w:line="440" w:lineRule="exac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 xml:space="preserve">  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 </w:t>
      </w:r>
      <w:r w:rsidR="0072532B">
        <w:rPr>
          <w:rFonts w:ascii="宋体" w:hAnsi="宋体" w:cs="宋体"/>
          <w:b/>
          <w:bCs/>
          <w:kern w:val="0"/>
          <w:sz w:val="24"/>
          <w:szCs w:val="24"/>
        </w:rPr>
        <w:t>4.</w:t>
      </w:r>
      <w:r w:rsidR="0072532B">
        <w:rPr>
          <w:rFonts w:ascii="宋体" w:hAnsi="宋体" w:cs="宋体" w:hint="eastAsia"/>
          <w:b/>
          <w:bCs/>
          <w:kern w:val="0"/>
          <w:sz w:val="24"/>
          <w:szCs w:val="24"/>
        </w:rPr>
        <w:t>兼职教师</w:t>
      </w:r>
      <w:r w:rsidR="0072532B"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要从相关行业企业与合作企业聘任，具备良好的思想政治素质、职业道德和工匠精神，具有扎实的专业知识和丰富的实际工作经验，具有中级及以上相关专业职称，能承担专业课程教学、实习实训指导和学生职业发展规划指导等教学任务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（二）教学设施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1138FC" w:rsidRDefault="0072532B" w:rsidP="001138FC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主要包括能够满足正常的课程教学、实习实训所必需的专业教室、实训室和实训基地。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Pr="001138FC" w:rsidRDefault="0072532B" w:rsidP="001138FC">
      <w:pPr>
        <w:spacing w:line="440" w:lineRule="exact"/>
        <w:ind w:firstLineChars="200" w:firstLine="482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专业教室基本条件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教室均配备黑（白）板、多媒体计算机、投影设备、音响设备，互联网接入或</w:t>
      </w:r>
      <w:r>
        <w:rPr>
          <w:rFonts w:ascii="宋体" w:hAnsi="宋体" w:cs="宋体"/>
          <w:kern w:val="0"/>
          <w:sz w:val="24"/>
          <w:szCs w:val="24"/>
        </w:rPr>
        <w:t>WiFi</w:t>
      </w:r>
      <w:r>
        <w:rPr>
          <w:rFonts w:ascii="宋体" w:hAnsi="宋体" w:cs="宋体" w:hint="eastAsia"/>
          <w:kern w:val="0"/>
          <w:sz w:val="24"/>
          <w:szCs w:val="24"/>
        </w:rPr>
        <w:t>环境，具有网络安全防护措施。安装了应急照明装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置并保持良好状态，符合紧急疏散要求、标志明显、保持逃生通道畅通无阻。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校内实训室基本要求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）财务管理课程技能实训室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专业技能实训室配备服务器、投影设备、白板、计算机</w:t>
      </w: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台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人，</w:t>
      </w:r>
      <w:r>
        <w:rPr>
          <w:rFonts w:ascii="宋体" w:hAnsi="宋体" w:cs="宋体"/>
          <w:kern w:val="0"/>
          <w:sz w:val="24"/>
          <w:szCs w:val="24"/>
        </w:rPr>
        <w:t>WiFi</w:t>
      </w:r>
      <w:r>
        <w:rPr>
          <w:rFonts w:ascii="宋体" w:hAnsi="宋体" w:cs="宋体" w:hint="eastAsia"/>
          <w:kern w:val="0"/>
          <w:sz w:val="24"/>
          <w:szCs w:val="24"/>
        </w:rPr>
        <w:t>覆盖，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安装了相关会计核算软件。用于基础会计、企业</w:t>
      </w:r>
      <w:r>
        <w:rPr>
          <w:rFonts w:ascii="宋体" w:hAnsi="宋体" w:cs="宋体"/>
          <w:kern w:val="0"/>
          <w:sz w:val="24"/>
          <w:szCs w:val="24"/>
        </w:rPr>
        <w:t xml:space="preserve"> ERP </w:t>
      </w:r>
      <w:r>
        <w:rPr>
          <w:rFonts w:ascii="宋体" w:hAnsi="宋体" w:cs="宋体" w:hint="eastAsia"/>
          <w:kern w:val="0"/>
          <w:sz w:val="24"/>
          <w:szCs w:val="24"/>
        </w:rPr>
        <w:t>、成本会计、管理会计等课程的教学与实训。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</w:t>
      </w: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）财务管理综合技能实训室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专业实训室配备服务器、投影设备、白板、计算机</w:t>
      </w:r>
      <w:r>
        <w:rPr>
          <w:rFonts w:ascii="宋体" w:hAnsi="宋体" w:cs="宋体"/>
          <w:kern w:val="0"/>
          <w:sz w:val="24"/>
          <w:szCs w:val="24"/>
        </w:rPr>
        <w:t xml:space="preserve"> 1</w:t>
      </w:r>
      <w:r>
        <w:rPr>
          <w:rFonts w:ascii="宋体" w:hAnsi="宋体" w:cs="宋体" w:hint="eastAsia"/>
          <w:kern w:val="0"/>
          <w:sz w:val="24"/>
          <w:szCs w:val="24"/>
        </w:rPr>
        <w:t>台</w:t>
      </w:r>
      <w:r>
        <w:rPr>
          <w:rFonts w:ascii="宋体" w:hAnsi="宋体" w:cs="宋体"/>
          <w:kern w:val="0"/>
          <w:sz w:val="24"/>
          <w:szCs w:val="24"/>
        </w:rPr>
        <w:t>/</w:t>
      </w:r>
      <w:r>
        <w:rPr>
          <w:rFonts w:ascii="宋体" w:hAnsi="宋体" w:cs="宋体" w:hint="eastAsia"/>
          <w:kern w:val="0"/>
          <w:sz w:val="24"/>
          <w:szCs w:val="24"/>
        </w:rPr>
        <w:t>人，</w:t>
      </w:r>
      <w:r>
        <w:rPr>
          <w:rFonts w:ascii="宋体" w:hAnsi="宋体" w:cs="宋体"/>
          <w:kern w:val="0"/>
          <w:sz w:val="24"/>
          <w:szCs w:val="24"/>
        </w:rPr>
        <w:t>WiFi</w:t>
      </w:r>
      <w:r>
        <w:rPr>
          <w:rFonts w:ascii="宋体" w:hAnsi="宋体" w:cs="宋体" w:hint="eastAsia"/>
          <w:kern w:val="0"/>
          <w:sz w:val="24"/>
          <w:szCs w:val="24"/>
        </w:rPr>
        <w:t>覆盖，按照财务管理岗位设计布置环境，安装了财务分析、财务管理等相关软件和工具。用于财务分析与业绩评价、预算管理、投融资管理、内部控制与风险管理、营运管理、绩效管理等课程的教学与实践。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校外实训基地基本要求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财管专业具有稳定的校外实训基地。能够提供开展财务管理专业相关实训活动，校外实训基地实训设施齐备，实训岗位、实训指导教师确定，实训管理及实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>施规章制度齐全。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学生实习基地基本要求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专业具有稳定的校外实习基地。能基本提供财务分析、预算管理、成本管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>
      <w:pPr>
        <w:spacing w:line="440" w:lineRule="exac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理、税务管理、绩效管理等相关实习岗位，能涵盖当前财务管理专业的主流业务，可接纳</w:t>
      </w:r>
      <w:r>
        <w:rPr>
          <w:rFonts w:ascii="宋体" w:hAnsi="宋体" w:cs="宋体"/>
          <w:kern w:val="0"/>
          <w:sz w:val="24"/>
          <w:szCs w:val="24"/>
        </w:rPr>
        <w:t>50</w:t>
      </w:r>
      <w:r>
        <w:rPr>
          <w:rFonts w:ascii="宋体" w:hAnsi="宋体" w:cs="宋体" w:hint="eastAsia"/>
          <w:kern w:val="0"/>
          <w:sz w:val="24"/>
          <w:szCs w:val="24"/>
        </w:rPr>
        <w:t>名学生的实习；能够配备相应的指导师对学生实习进行指导和管理；有保证实习生日常工作、学习、生活的规章制度，有安全、保险保障。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5.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支持信息化教学基本要求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学校具有利用数字化教学资源库、文献资料、常见问题解答等的信息化条件。财务管理学院鼓励教师开发并利用信息化教学资源、教学平台、创新教学方法、提升教学效果。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（三）教学资源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主要包括能够满足学生专业学习、教师专业教学研究和教学实施需要的教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材、图书及数字资源等。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1.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教材选用基本要求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635DB9">
      <w:pPr>
        <w:spacing w:line="44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本专业严格执行国家选用优质教材规定，严格执行学校选用教材文件要求，选用国编教材和校本教材。</w:t>
      </w:r>
    </w:p>
    <w:p w:rsidR="0072532B" w:rsidRDefault="0072532B" w:rsidP="00635DB9">
      <w:pPr>
        <w:spacing w:line="44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2.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图书文献配备基本要求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学校和学院的图书文献配备能基本满足人才培养、专业建设、教科研等工作的需要，方便师生查询、借阅。专业类图书文献包括：有关财务管理专业理论、技术、方法、思维以及实务操作类图书和文献。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/>
          <w:b/>
          <w:bCs/>
          <w:kern w:val="0"/>
          <w:sz w:val="24"/>
          <w:szCs w:val="24"/>
        </w:rPr>
        <w:t>3.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数字资源配备基本要求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财务管理学院鼓励专业教师积极承担学校相关资源建设任务，建设本专业有关的音视频素材、教学课件、数字化教学案例库、虚拟仿真软件、数字教材等专业教学资源库，较好的满足教学需要。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2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九、质量保障</w:t>
      </w:r>
      <w:r>
        <w:rPr>
          <w:rFonts w:ascii="宋体" w:hAnsi="宋体" w:cs="宋体"/>
          <w:b/>
          <w:bCs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一）学校和二级院系建立了专业建设和教学质量诊断与改进机制，健全专业教学质量监控管理制度，完善课堂教学、教学评价、实习实训、顶岗实习以及专业调研、人才培养方案更新、资源建设等方面质量标准建设，通过教学实施、过程监控、质量评价和持续改进，达成人才培养规格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二）学校、二级院系建立了完善教学管理机制，加强日常教学组织运行与管理，定期开展课程建设水平和教学质量诊断与改进，建立健全巡课、听课、评教、评学等制度，建立与企业联动的实践教学环节督导制度，严明教学纪律，强化教学组织功能，定期开展公开课、示范课等教研活动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（三）学校和学院建立了毕业生跟踪反馈机制及社会评价机制，并对生源情况、在校生学业水平、毕业生就业情况等进行分析，定期评价人才培养质量和培养目标达成情况。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Default="0072532B" w:rsidP="001138FC">
      <w:pPr>
        <w:spacing w:line="400" w:lineRule="exact"/>
        <w:ind w:firstLineChars="200" w:firstLine="480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（四）专业教研组织能充分利用评价分析结果有效改进专业教学，持续提高人才培养质量。</w:t>
      </w:r>
      <w:r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72532B" w:rsidRPr="00B646D4" w:rsidRDefault="0072532B" w:rsidP="001138FC">
      <w:pPr>
        <w:widowControl/>
        <w:spacing w:line="400" w:lineRule="exact"/>
        <w:ind w:firstLineChars="200"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B646D4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十、毕业要求</w:t>
      </w:r>
    </w:p>
    <w:p w:rsidR="0072532B" w:rsidRPr="00B646D4" w:rsidRDefault="0072532B" w:rsidP="001138FC">
      <w:pPr>
        <w:spacing w:line="400" w:lineRule="exact"/>
        <w:ind w:firstLineChars="200" w:firstLine="480"/>
        <w:rPr>
          <w:rFonts w:ascii="宋体"/>
          <w:color w:val="000000"/>
          <w:sz w:val="24"/>
          <w:szCs w:val="24"/>
        </w:rPr>
      </w:pPr>
      <w:r w:rsidRPr="00B646D4">
        <w:rPr>
          <w:rFonts w:ascii="宋体" w:hAnsi="宋体" w:hint="eastAsia"/>
          <w:color w:val="000000"/>
          <w:sz w:val="24"/>
          <w:szCs w:val="24"/>
        </w:rPr>
        <w:t>学生修满专业人才培养方案所规定的最低学分要求，达到本专业人才培养目标和培养规格的基本要求。</w:t>
      </w:r>
    </w:p>
    <w:p w:rsidR="0072532B" w:rsidRPr="00B646D4" w:rsidRDefault="0072532B" w:rsidP="001138FC">
      <w:pPr>
        <w:widowControl/>
        <w:spacing w:line="400" w:lineRule="exact"/>
        <w:ind w:firstLineChars="200" w:firstLine="5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 w:rsidRPr="00B646D4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十一、教学进度表</w:t>
      </w:r>
    </w:p>
    <w:p w:rsidR="0072532B" w:rsidRDefault="0072532B">
      <w:pPr>
        <w:spacing w:line="280" w:lineRule="exact"/>
        <w:rPr>
          <w:rFonts w:ascii="宋体" w:cs="宋体"/>
          <w:b/>
          <w:kern w:val="0"/>
          <w:sz w:val="24"/>
          <w:szCs w:val="24"/>
        </w:rPr>
        <w:sectPr w:rsidR="0072532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2532B" w:rsidRDefault="0072532B">
      <w:pPr>
        <w:spacing w:line="320" w:lineRule="exact"/>
        <w:rPr>
          <w:rFonts w:ascii="宋体" w:cs="宋体"/>
          <w:b/>
          <w:bCs/>
          <w:kern w:val="0"/>
          <w:sz w:val="24"/>
          <w:szCs w:val="24"/>
        </w:rPr>
      </w:pPr>
    </w:p>
    <w:p w:rsidR="0072532B" w:rsidRDefault="0072532B">
      <w:pPr>
        <w:spacing w:line="320" w:lineRule="exact"/>
        <w:jc w:val="center"/>
        <w:rPr>
          <w:rFonts w:asci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财务管理专业教学进程安排表</w:t>
      </w:r>
    </w:p>
    <w:tbl>
      <w:tblPr>
        <w:tblpPr w:leftFromText="180" w:rightFromText="180" w:vertAnchor="text" w:tblpY="1"/>
        <w:tblOverlap w:val="never"/>
        <w:tblW w:w="133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607"/>
        <w:gridCol w:w="608"/>
        <w:gridCol w:w="501"/>
        <w:gridCol w:w="2085"/>
        <w:gridCol w:w="791"/>
        <w:gridCol w:w="873"/>
        <w:gridCol w:w="764"/>
        <w:gridCol w:w="803"/>
        <w:gridCol w:w="723"/>
        <w:gridCol w:w="750"/>
        <w:gridCol w:w="477"/>
        <w:gridCol w:w="464"/>
        <w:gridCol w:w="395"/>
        <w:gridCol w:w="464"/>
        <w:gridCol w:w="450"/>
        <w:gridCol w:w="423"/>
        <w:gridCol w:w="450"/>
        <w:gridCol w:w="423"/>
        <w:gridCol w:w="409"/>
        <w:gridCol w:w="422"/>
        <w:gridCol w:w="498"/>
      </w:tblGrid>
      <w:tr w:rsidR="0072532B">
        <w:trPr>
          <w:trHeight w:val="316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58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7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总学分</w:t>
            </w:r>
          </w:p>
        </w:tc>
        <w:tc>
          <w:tcPr>
            <w:tcW w:w="2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学时分配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考核形式</w:t>
            </w:r>
          </w:p>
        </w:tc>
        <w:tc>
          <w:tcPr>
            <w:tcW w:w="487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课程学期安排</w:t>
            </w: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lef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计划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理论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实践</w:t>
            </w:r>
          </w:p>
        </w:tc>
        <w:tc>
          <w:tcPr>
            <w:tcW w:w="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第一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第二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第三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第四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第五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第六</w:t>
            </w: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lef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学时</w:t>
            </w:r>
          </w:p>
        </w:tc>
        <w:tc>
          <w:tcPr>
            <w:tcW w:w="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8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  <w:tc>
          <w:tcPr>
            <w:tcW w:w="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学期</w:t>
            </w:r>
          </w:p>
        </w:tc>
      </w:tr>
      <w:tr w:rsidR="0072532B">
        <w:trPr>
          <w:trHeight w:val="308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lef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AB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D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B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C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D</w:t>
            </w:r>
          </w:p>
        </w:tc>
      </w:tr>
      <w:tr w:rsidR="0072532B">
        <w:trPr>
          <w:trHeight w:val="361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629" w:rsidRDefault="00CA1629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公</w:t>
            </w:r>
          </w:p>
          <w:p w:rsidR="00CA1629" w:rsidRDefault="00CA1629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 xml:space="preserve">共 </w:t>
            </w:r>
          </w:p>
          <w:p w:rsidR="00CA1629" w:rsidRDefault="00CA1629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基</w:t>
            </w:r>
          </w:p>
          <w:p w:rsidR="00CA1629" w:rsidRDefault="00CA1629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础</w:t>
            </w:r>
          </w:p>
          <w:p w:rsidR="0072532B" w:rsidRDefault="00CA1629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思想道德修养和法律基础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48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65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adjustRightInd w:val="0"/>
              <w:spacing w:line="300" w:lineRule="exact"/>
              <w:ind w:leftChars="-13" w:left="-4" w:rightChars="-50" w:right="-105" w:hangingChars="13" w:hanging="23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54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33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公共英语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144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108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36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体育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108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adjustRightInd w:val="0"/>
              <w:spacing w:line="30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1" w:left="-84" w:rightChars="-51" w:right="-107" w:hangingChars="13" w:hanging="23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6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计算机文化基础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7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军事理论（含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国家安全教育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36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军事技能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9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入学教育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周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10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心理与健康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11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职业生涯规划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 xml:space="preserve"> 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12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13" w:left="-4" w:rightChars="-50" w:right="-105" w:hangingChars="13" w:hanging="23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就业指导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14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中国传统文化概论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9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15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公益劳动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ind w:leftChars="-50" w:left="-105" w:rightChars="-50" w:right="-105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  <w:highlight w:val="green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760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393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367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专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业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基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础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经济数学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80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经济学基础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基础会计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管理学基础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统计学基础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50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经济法基础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70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初级会计实务（上）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29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成本会计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初级会计实务（下）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财务管理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4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企业纳税实务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管理会计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公司战略与风险管理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90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564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72532B">
        <w:trPr>
          <w:trHeight w:val="472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专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业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技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能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企业经营模拟沙盘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91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基础会计实训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出纳岗位实训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32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会计信息化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77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金融市场基础知识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77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证券市场基本法律法规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04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财务案例分析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EXCEL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在财务管理中的应用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财务云会计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财务分析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顶岗实习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16"/>
        </w:trPr>
        <w:tc>
          <w:tcPr>
            <w:tcW w:w="6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47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846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636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084571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084571" w:rsidRDefault="0072532B" w:rsidP="001138FC">
            <w:pPr>
              <w:spacing w:line="300" w:lineRule="exact"/>
              <w:jc w:val="right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72532B">
        <w:trPr>
          <w:trHeight w:val="309"/>
        </w:trPr>
        <w:tc>
          <w:tcPr>
            <w:tcW w:w="6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选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修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业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修</w:t>
            </w:r>
          </w:p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财政金融基础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33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市场营销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54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33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EB2F7E" w:rsidRDefault="0072532B" w:rsidP="001138FC">
            <w:pPr>
              <w:widowControl/>
              <w:spacing w:line="300" w:lineRule="exact"/>
              <w:ind w:firstLineChars="200" w:firstLine="360"/>
              <w:textAlignment w:val="center"/>
              <w:rPr>
                <w:rFonts w:ascii="宋体" w:cs="宋体"/>
                <w:color w:val="FF0000"/>
                <w:kern w:val="0"/>
                <w:sz w:val="18"/>
                <w:szCs w:val="18"/>
              </w:rPr>
            </w:pPr>
            <w:r w:rsidRPr="007C6BB9"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sz w:val="18"/>
                <w:szCs w:val="18"/>
              </w:rPr>
              <w:t>0</w:t>
            </w: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限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定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选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修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课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党史国史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美育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共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 w:firstLineChars="100" w:firstLine="180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大学语文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lef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现代科学专题讲座（节能减排、绿色环保、金融知识、社会责任、人口资源、海洋科学等）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普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通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选</w:t>
            </w:r>
          </w:p>
          <w:p w:rsidR="0072532B" w:rsidRDefault="0072532B" w:rsidP="001138FC">
            <w:pPr>
              <w:widowControl/>
              <w:spacing w:line="300" w:lineRule="exact"/>
              <w:ind w:leftChars="-50" w:left="-105" w:rightChars="-50" w:right="-105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修</w:t>
            </w:r>
          </w:p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专升本专题辅导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98451D" w:rsidP="001138FC">
            <w:pPr>
              <w:widowControl/>
              <w:spacing w:line="300" w:lineRule="exact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小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385"/>
        </w:trPr>
        <w:tc>
          <w:tcPr>
            <w:tcW w:w="6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0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ind w:rightChars="-50" w:right="-105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小计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216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192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:rsidR="0072532B">
        <w:trPr>
          <w:trHeight w:val="480"/>
        </w:trPr>
        <w:tc>
          <w:tcPr>
            <w:tcW w:w="38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2259C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2259CB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140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2259C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2259CB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2560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2259C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2259CB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1359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Pr="002259C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b/>
                <w:color w:val="000000"/>
                <w:kern w:val="0"/>
                <w:sz w:val="18"/>
                <w:szCs w:val="18"/>
              </w:rPr>
            </w:pPr>
            <w:r w:rsidRPr="002259CB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1201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spacing w:line="30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32B" w:rsidRDefault="0072532B" w:rsidP="001138FC">
            <w:pPr>
              <w:widowControl/>
              <w:spacing w:line="300" w:lineRule="exact"/>
              <w:jc w:val="center"/>
              <w:textAlignment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:rsidR="0072532B" w:rsidRDefault="0072532B"/>
    <w:sectPr w:rsidR="0072532B" w:rsidSect="00E334D5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3B40" w:rsidRDefault="00A53B40" w:rsidP="001138FC">
      <w:r>
        <w:separator/>
      </w:r>
    </w:p>
  </w:endnote>
  <w:endnote w:type="continuationSeparator" w:id="1">
    <w:p w:rsidR="00A53B40" w:rsidRDefault="00A53B40" w:rsidP="00113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T Extra">
    <w:altName w:val="Symbol"/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3B40" w:rsidRDefault="00A53B40" w:rsidP="001138FC">
      <w:r>
        <w:separator/>
      </w:r>
    </w:p>
  </w:footnote>
  <w:footnote w:type="continuationSeparator" w:id="1">
    <w:p w:rsidR="00A53B40" w:rsidRDefault="00A53B40" w:rsidP="00113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1B4801"/>
    <w:multiLevelType w:val="singleLevel"/>
    <w:tmpl w:val="E81B4801"/>
    <w:lvl w:ilvl="0">
      <w:start w:val="6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1">
    <w:nsid w:val="40FA178A"/>
    <w:multiLevelType w:val="singleLevel"/>
    <w:tmpl w:val="40FA178A"/>
    <w:lvl w:ilvl="0">
      <w:start w:val="4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54227BE2"/>
    <w:multiLevelType w:val="singleLevel"/>
    <w:tmpl w:val="54227BE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oNotTrackMoves/>
  <w:defaultTabStop w:val="420"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55AA"/>
    <w:rsid w:val="000612F7"/>
    <w:rsid w:val="00084571"/>
    <w:rsid w:val="000A79A8"/>
    <w:rsid w:val="000E30A9"/>
    <w:rsid w:val="001138FC"/>
    <w:rsid w:val="002259CB"/>
    <w:rsid w:val="003F7AB1"/>
    <w:rsid w:val="0043735E"/>
    <w:rsid w:val="00471BCC"/>
    <w:rsid w:val="00490945"/>
    <w:rsid w:val="005619AC"/>
    <w:rsid w:val="0056271C"/>
    <w:rsid w:val="005862BE"/>
    <w:rsid w:val="005F2C21"/>
    <w:rsid w:val="005F3842"/>
    <w:rsid w:val="00622E01"/>
    <w:rsid w:val="00635DB9"/>
    <w:rsid w:val="0072532B"/>
    <w:rsid w:val="007C6BB9"/>
    <w:rsid w:val="007E2208"/>
    <w:rsid w:val="008B0E97"/>
    <w:rsid w:val="0098451D"/>
    <w:rsid w:val="00A13C2E"/>
    <w:rsid w:val="00A53B40"/>
    <w:rsid w:val="00B646D4"/>
    <w:rsid w:val="00CA1629"/>
    <w:rsid w:val="00D52DF2"/>
    <w:rsid w:val="00D711E7"/>
    <w:rsid w:val="00DB03E2"/>
    <w:rsid w:val="00E31786"/>
    <w:rsid w:val="00E334D5"/>
    <w:rsid w:val="00E562A1"/>
    <w:rsid w:val="00EB2F7E"/>
    <w:rsid w:val="00F55A03"/>
    <w:rsid w:val="00F6435F"/>
    <w:rsid w:val="00FD55AA"/>
    <w:rsid w:val="09492A84"/>
    <w:rsid w:val="09FC19C6"/>
    <w:rsid w:val="0C7A6BFF"/>
    <w:rsid w:val="0D2C7D4B"/>
    <w:rsid w:val="0DD80BEC"/>
    <w:rsid w:val="0ED50E47"/>
    <w:rsid w:val="10E466ED"/>
    <w:rsid w:val="117B792A"/>
    <w:rsid w:val="124C1D26"/>
    <w:rsid w:val="13722C24"/>
    <w:rsid w:val="13AA1B74"/>
    <w:rsid w:val="14434C52"/>
    <w:rsid w:val="15B22151"/>
    <w:rsid w:val="16F63FAC"/>
    <w:rsid w:val="16FA7359"/>
    <w:rsid w:val="17325A7E"/>
    <w:rsid w:val="17970FA9"/>
    <w:rsid w:val="18E54A09"/>
    <w:rsid w:val="196129E2"/>
    <w:rsid w:val="1B8E7576"/>
    <w:rsid w:val="1DBF5837"/>
    <w:rsid w:val="1DCD25C2"/>
    <w:rsid w:val="1DCF6BF2"/>
    <w:rsid w:val="1F4955C2"/>
    <w:rsid w:val="203057E1"/>
    <w:rsid w:val="20CC0D6F"/>
    <w:rsid w:val="21F62CA4"/>
    <w:rsid w:val="251D38D0"/>
    <w:rsid w:val="25E725C4"/>
    <w:rsid w:val="270B52B5"/>
    <w:rsid w:val="272E5004"/>
    <w:rsid w:val="29AB3E24"/>
    <w:rsid w:val="29B164C1"/>
    <w:rsid w:val="2A7C064B"/>
    <w:rsid w:val="2E36120C"/>
    <w:rsid w:val="309F45D5"/>
    <w:rsid w:val="31242B53"/>
    <w:rsid w:val="31564294"/>
    <w:rsid w:val="31FE6069"/>
    <w:rsid w:val="32681D36"/>
    <w:rsid w:val="32746C16"/>
    <w:rsid w:val="34BA0090"/>
    <w:rsid w:val="355946DC"/>
    <w:rsid w:val="36936278"/>
    <w:rsid w:val="37920E10"/>
    <w:rsid w:val="39AC1CE4"/>
    <w:rsid w:val="39E25AB9"/>
    <w:rsid w:val="3AAF0680"/>
    <w:rsid w:val="3ADF2E19"/>
    <w:rsid w:val="3B391AEA"/>
    <w:rsid w:val="3DD83F04"/>
    <w:rsid w:val="3E04622D"/>
    <w:rsid w:val="3E6E404B"/>
    <w:rsid w:val="3ED05264"/>
    <w:rsid w:val="3FDF2E3F"/>
    <w:rsid w:val="421F24E5"/>
    <w:rsid w:val="42A15B0A"/>
    <w:rsid w:val="4393593B"/>
    <w:rsid w:val="44A26887"/>
    <w:rsid w:val="4583212E"/>
    <w:rsid w:val="47CE138A"/>
    <w:rsid w:val="47FC63B0"/>
    <w:rsid w:val="485D128B"/>
    <w:rsid w:val="4D252645"/>
    <w:rsid w:val="4F025FE0"/>
    <w:rsid w:val="501E6741"/>
    <w:rsid w:val="51395B7E"/>
    <w:rsid w:val="51DF2B5D"/>
    <w:rsid w:val="536441C6"/>
    <w:rsid w:val="56952FCE"/>
    <w:rsid w:val="56D376D7"/>
    <w:rsid w:val="57C37BF1"/>
    <w:rsid w:val="59F5711F"/>
    <w:rsid w:val="59FC0F58"/>
    <w:rsid w:val="5C2374B6"/>
    <w:rsid w:val="5C8C6CA9"/>
    <w:rsid w:val="5D2F5D6B"/>
    <w:rsid w:val="5D407A70"/>
    <w:rsid w:val="628D13F6"/>
    <w:rsid w:val="630C56E1"/>
    <w:rsid w:val="6410419A"/>
    <w:rsid w:val="641E5D84"/>
    <w:rsid w:val="646C79B0"/>
    <w:rsid w:val="6549453A"/>
    <w:rsid w:val="66D33455"/>
    <w:rsid w:val="66DA6C2E"/>
    <w:rsid w:val="66DE60B2"/>
    <w:rsid w:val="673F5E82"/>
    <w:rsid w:val="676C43E7"/>
    <w:rsid w:val="6AC01DB3"/>
    <w:rsid w:val="6B634E5C"/>
    <w:rsid w:val="6C6E06C0"/>
    <w:rsid w:val="6CA60803"/>
    <w:rsid w:val="6E9A37C3"/>
    <w:rsid w:val="70DA43D4"/>
    <w:rsid w:val="71971203"/>
    <w:rsid w:val="735D24D8"/>
    <w:rsid w:val="737B08D4"/>
    <w:rsid w:val="73A70718"/>
    <w:rsid w:val="752D1F02"/>
    <w:rsid w:val="753F2222"/>
    <w:rsid w:val="757404AE"/>
    <w:rsid w:val="760A7883"/>
    <w:rsid w:val="764251FA"/>
    <w:rsid w:val="77E33D3E"/>
    <w:rsid w:val="79994276"/>
    <w:rsid w:val="7A8F5477"/>
    <w:rsid w:val="7AC55C0B"/>
    <w:rsid w:val="7AD822EB"/>
    <w:rsid w:val="7D8302CC"/>
    <w:rsid w:val="7DD210D0"/>
    <w:rsid w:val="7E161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E334D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9"/>
    <w:qFormat/>
    <w:rsid w:val="00E334D5"/>
    <w:pPr>
      <w:keepNext/>
      <w:keepLines/>
      <w:spacing w:line="480" w:lineRule="exact"/>
      <w:ind w:firstLineChars="200" w:firstLine="200"/>
      <w:jc w:val="left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E334D5"/>
    <w:pPr>
      <w:widowControl/>
      <w:spacing w:before="150" w:after="150"/>
      <w:ind w:left="225" w:right="225"/>
      <w:jc w:val="left"/>
      <w:outlineLvl w:val="1"/>
    </w:pPr>
    <w:rPr>
      <w:rFonts w:ascii="Trebuchet MS" w:hAnsi="Trebuchet MS" w:cs="宋体"/>
      <w:b/>
      <w:bCs/>
      <w:caps/>
      <w:color w:val="339900"/>
      <w:kern w:val="0"/>
      <w:sz w:val="31"/>
      <w:szCs w:val="31"/>
    </w:rPr>
  </w:style>
  <w:style w:type="paragraph" w:styleId="3">
    <w:name w:val="heading 3"/>
    <w:basedOn w:val="a"/>
    <w:next w:val="a"/>
    <w:link w:val="3Char"/>
    <w:uiPriority w:val="99"/>
    <w:qFormat/>
    <w:rsid w:val="00E334D5"/>
    <w:pPr>
      <w:keepNext/>
      <w:keepLines/>
      <w:snapToGrid w:val="0"/>
      <w:spacing w:line="360" w:lineRule="auto"/>
      <w:ind w:firstLineChars="200" w:firstLine="560"/>
      <w:outlineLvl w:val="2"/>
    </w:pPr>
    <w:rPr>
      <w:rFonts w:eastAsia="黑体" w:cs="MT Extra"/>
      <w:bCs/>
      <w:sz w:val="28"/>
      <w:szCs w:val="32"/>
    </w:rPr>
  </w:style>
  <w:style w:type="paragraph" w:styleId="4">
    <w:name w:val="heading 4"/>
    <w:basedOn w:val="a"/>
    <w:next w:val="a"/>
    <w:link w:val="4Char"/>
    <w:uiPriority w:val="99"/>
    <w:qFormat/>
    <w:rsid w:val="00E334D5"/>
    <w:pPr>
      <w:keepNext/>
      <w:keepLines/>
      <w:spacing w:before="280" w:after="290" w:line="376" w:lineRule="auto"/>
      <w:outlineLvl w:val="3"/>
    </w:pPr>
    <w:rPr>
      <w:rFonts w:ascii="等线 Light" w:eastAsia="等线 Light" w:hAnsi="等线 Light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E334D5"/>
    <w:pPr>
      <w:widowControl/>
      <w:spacing w:before="200" w:line="276" w:lineRule="auto"/>
      <w:jc w:val="left"/>
      <w:outlineLvl w:val="4"/>
    </w:pPr>
    <w:rPr>
      <w:rFonts w:ascii="Cambria" w:hAnsi="Cambria"/>
      <w:b/>
      <w:bCs/>
      <w:color w:val="7F7F7F"/>
      <w:kern w:val="0"/>
      <w:sz w:val="20"/>
      <w:szCs w:val="20"/>
    </w:rPr>
  </w:style>
  <w:style w:type="paragraph" w:styleId="6">
    <w:name w:val="heading 6"/>
    <w:basedOn w:val="a"/>
    <w:next w:val="a"/>
    <w:link w:val="6Char"/>
    <w:uiPriority w:val="99"/>
    <w:qFormat/>
    <w:rsid w:val="00E334D5"/>
    <w:pPr>
      <w:widowControl/>
      <w:spacing w:line="271" w:lineRule="auto"/>
      <w:jc w:val="left"/>
      <w:outlineLvl w:val="5"/>
    </w:pPr>
    <w:rPr>
      <w:rFonts w:ascii="Cambria" w:hAnsi="Cambria"/>
      <w:b/>
      <w:bCs/>
      <w:i/>
      <w:iCs/>
      <w:color w:val="7F7F7F"/>
      <w:kern w:val="0"/>
      <w:sz w:val="20"/>
      <w:szCs w:val="20"/>
    </w:rPr>
  </w:style>
  <w:style w:type="paragraph" w:styleId="7">
    <w:name w:val="heading 7"/>
    <w:basedOn w:val="a"/>
    <w:next w:val="a"/>
    <w:link w:val="7Char"/>
    <w:uiPriority w:val="99"/>
    <w:qFormat/>
    <w:rsid w:val="00E334D5"/>
    <w:pPr>
      <w:widowControl/>
      <w:spacing w:line="276" w:lineRule="auto"/>
      <w:jc w:val="left"/>
      <w:outlineLvl w:val="6"/>
    </w:pPr>
    <w:rPr>
      <w:rFonts w:ascii="Cambria" w:hAnsi="Cambria"/>
      <w:i/>
      <w:iCs/>
      <w:kern w:val="0"/>
      <w:sz w:val="20"/>
      <w:szCs w:val="20"/>
    </w:rPr>
  </w:style>
  <w:style w:type="paragraph" w:styleId="8">
    <w:name w:val="heading 8"/>
    <w:basedOn w:val="a"/>
    <w:next w:val="a"/>
    <w:link w:val="8Char"/>
    <w:uiPriority w:val="99"/>
    <w:qFormat/>
    <w:rsid w:val="00E334D5"/>
    <w:pPr>
      <w:widowControl/>
      <w:spacing w:line="276" w:lineRule="auto"/>
      <w:jc w:val="left"/>
      <w:outlineLvl w:val="7"/>
    </w:pPr>
    <w:rPr>
      <w:rFonts w:ascii="Cambria" w:hAnsi="Cambria"/>
      <w:kern w:val="0"/>
      <w:sz w:val="20"/>
      <w:szCs w:val="20"/>
    </w:rPr>
  </w:style>
  <w:style w:type="paragraph" w:styleId="9">
    <w:name w:val="heading 9"/>
    <w:basedOn w:val="a"/>
    <w:next w:val="a"/>
    <w:link w:val="9Char"/>
    <w:uiPriority w:val="99"/>
    <w:qFormat/>
    <w:rsid w:val="00E334D5"/>
    <w:pPr>
      <w:widowControl/>
      <w:spacing w:line="276" w:lineRule="auto"/>
      <w:jc w:val="left"/>
      <w:outlineLvl w:val="8"/>
    </w:pPr>
    <w:rPr>
      <w:rFonts w:ascii="Cambria" w:hAnsi="Cambria"/>
      <w:i/>
      <w:iCs/>
      <w:spacing w:val="5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334D5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a0"/>
    <w:link w:val="2"/>
    <w:uiPriority w:val="99"/>
    <w:semiHidden/>
    <w:locked/>
    <w:rsid w:val="00E334D5"/>
    <w:rPr>
      <w:rFonts w:ascii="Cambria" w:eastAsia="宋体" w:hAnsi="Cambria" w:cs="Times New Roman"/>
      <w:b/>
      <w:sz w:val="32"/>
    </w:rPr>
  </w:style>
  <w:style w:type="character" w:customStyle="1" w:styleId="Heading3Char">
    <w:name w:val="Heading 3 Char"/>
    <w:basedOn w:val="a0"/>
    <w:link w:val="3"/>
    <w:uiPriority w:val="99"/>
    <w:semiHidden/>
    <w:locked/>
    <w:rsid w:val="00E334D5"/>
    <w:rPr>
      <w:rFonts w:ascii="Times New Roman" w:eastAsia="仿宋_GB2312" w:hAnsi="Times New Roman" w:cs="Times New Roman"/>
      <w:b/>
      <w:sz w:val="32"/>
    </w:rPr>
  </w:style>
  <w:style w:type="character" w:customStyle="1" w:styleId="4Char">
    <w:name w:val="标题 4 Char"/>
    <w:basedOn w:val="a0"/>
    <w:link w:val="4"/>
    <w:uiPriority w:val="99"/>
    <w:locked/>
    <w:rsid w:val="00E334D5"/>
    <w:rPr>
      <w:rFonts w:ascii="等线 Light" w:eastAsia="等线 Light" w:hAnsi="等线 Light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locked/>
    <w:rsid w:val="00E334D5"/>
    <w:rPr>
      <w:rFonts w:ascii="Cambria" w:eastAsia="宋体" w:hAnsi="Cambria" w:cs="Times New Roman"/>
      <w:b/>
      <w:bCs/>
      <w:color w:val="7F7F7F"/>
      <w:kern w:val="0"/>
      <w:sz w:val="20"/>
      <w:szCs w:val="20"/>
    </w:rPr>
  </w:style>
  <w:style w:type="character" w:customStyle="1" w:styleId="6Char">
    <w:name w:val="标题 6 Char"/>
    <w:basedOn w:val="a0"/>
    <w:link w:val="6"/>
    <w:uiPriority w:val="99"/>
    <w:locked/>
    <w:rsid w:val="00E334D5"/>
    <w:rPr>
      <w:rFonts w:ascii="Cambria" w:eastAsia="宋体" w:hAnsi="Cambria" w:cs="Times New Roman"/>
      <w:b/>
      <w:bCs/>
      <w:i/>
      <w:iCs/>
      <w:color w:val="7F7F7F"/>
      <w:kern w:val="0"/>
      <w:sz w:val="20"/>
      <w:szCs w:val="20"/>
    </w:rPr>
  </w:style>
  <w:style w:type="character" w:customStyle="1" w:styleId="7Char">
    <w:name w:val="标题 7 Char"/>
    <w:basedOn w:val="a0"/>
    <w:link w:val="7"/>
    <w:uiPriority w:val="99"/>
    <w:locked/>
    <w:rsid w:val="00E334D5"/>
    <w:rPr>
      <w:rFonts w:ascii="Cambria" w:eastAsia="宋体" w:hAnsi="Cambria" w:cs="Times New Roman"/>
      <w:i/>
      <w:iCs/>
      <w:kern w:val="0"/>
      <w:sz w:val="20"/>
      <w:szCs w:val="20"/>
    </w:rPr>
  </w:style>
  <w:style w:type="character" w:customStyle="1" w:styleId="8Char">
    <w:name w:val="标题 8 Char"/>
    <w:basedOn w:val="a0"/>
    <w:link w:val="8"/>
    <w:uiPriority w:val="99"/>
    <w:locked/>
    <w:rsid w:val="00E334D5"/>
    <w:rPr>
      <w:rFonts w:ascii="Cambria" w:eastAsia="宋体" w:hAnsi="Cambria" w:cs="Times New Roman"/>
      <w:kern w:val="0"/>
      <w:sz w:val="20"/>
      <w:szCs w:val="20"/>
    </w:rPr>
  </w:style>
  <w:style w:type="character" w:customStyle="1" w:styleId="9Char">
    <w:name w:val="标题 9 Char"/>
    <w:basedOn w:val="a0"/>
    <w:link w:val="9"/>
    <w:uiPriority w:val="99"/>
    <w:locked/>
    <w:rsid w:val="00E334D5"/>
    <w:rPr>
      <w:rFonts w:ascii="Cambria" w:eastAsia="宋体" w:hAnsi="Cambria" w:cs="Times New Roman"/>
      <w:i/>
      <w:iCs/>
      <w:spacing w:val="5"/>
      <w:kern w:val="0"/>
      <w:sz w:val="20"/>
      <w:szCs w:val="20"/>
    </w:rPr>
  </w:style>
  <w:style w:type="paragraph" w:styleId="70">
    <w:name w:val="toc 7"/>
    <w:basedOn w:val="a"/>
    <w:next w:val="a"/>
    <w:uiPriority w:val="99"/>
    <w:rsid w:val="00E334D5"/>
    <w:pPr>
      <w:ind w:leftChars="1200" w:left="2520"/>
    </w:pPr>
    <w:rPr>
      <w:rFonts w:ascii="Calibri" w:hAnsi="Calibri"/>
    </w:rPr>
  </w:style>
  <w:style w:type="paragraph" w:styleId="a3">
    <w:name w:val="Normal Indent"/>
    <w:basedOn w:val="a"/>
    <w:link w:val="Char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paragraph" w:styleId="a4">
    <w:name w:val="Document Map"/>
    <w:basedOn w:val="a"/>
    <w:link w:val="Char0"/>
    <w:uiPriority w:val="99"/>
    <w:semiHidden/>
    <w:rsid w:val="00E334D5"/>
    <w:pPr>
      <w:shd w:val="clear" w:color="auto" w:fill="000080"/>
    </w:pPr>
    <w:rPr>
      <w:szCs w:val="24"/>
    </w:rPr>
  </w:style>
  <w:style w:type="character" w:customStyle="1" w:styleId="Char0">
    <w:name w:val="文档结构图 Char"/>
    <w:basedOn w:val="a0"/>
    <w:link w:val="a4"/>
    <w:uiPriority w:val="99"/>
    <w:semiHidden/>
    <w:locked/>
    <w:rsid w:val="00E334D5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a5">
    <w:name w:val="annotation text"/>
    <w:basedOn w:val="a"/>
    <w:link w:val="Char1"/>
    <w:uiPriority w:val="99"/>
    <w:rsid w:val="00E334D5"/>
    <w:pPr>
      <w:jc w:val="left"/>
    </w:pPr>
    <w:rPr>
      <w:rFonts w:ascii="Calibri" w:hAnsi="Calibri"/>
      <w:szCs w:val="24"/>
    </w:rPr>
  </w:style>
  <w:style w:type="character" w:customStyle="1" w:styleId="Char1">
    <w:name w:val="批注文字 Char"/>
    <w:basedOn w:val="a0"/>
    <w:link w:val="a5"/>
    <w:uiPriority w:val="99"/>
    <w:locked/>
    <w:rsid w:val="00E334D5"/>
    <w:rPr>
      <w:rFonts w:ascii="Calibri" w:eastAsia="宋体" w:hAnsi="Calibri" w:cs="Times New Roman"/>
      <w:sz w:val="24"/>
      <w:szCs w:val="24"/>
    </w:rPr>
  </w:style>
  <w:style w:type="paragraph" w:styleId="30">
    <w:name w:val="Body Text 3"/>
    <w:basedOn w:val="a"/>
    <w:link w:val="3Char1"/>
    <w:uiPriority w:val="99"/>
    <w:rsid w:val="00E334D5"/>
    <w:pPr>
      <w:spacing w:after="120"/>
    </w:pPr>
    <w:rPr>
      <w:sz w:val="16"/>
      <w:szCs w:val="16"/>
    </w:rPr>
  </w:style>
  <w:style w:type="character" w:customStyle="1" w:styleId="3Char1">
    <w:name w:val="正文文本 3 Char1"/>
    <w:basedOn w:val="a0"/>
    <w:link w:val="30"/>
    <w:uiPriority w:val="99"/>
    <w:locked/>
    <w:rsid w:val="00E334D5"/>
    <w:rPr>
      <w:rFonts w:ascii="Times New Roman" w:eastAsia="宋体" w:hAnsi="Times New Roman" w:cs="Times New Roman"/>
      <w:sz w:val="16"/>
      <w:szCs w:val="16"/>
    </w:rPr>
  </w:style>
  <w:style w:type="paragraph" w:styleId="a6">
    <w:name w:val="Body Text"/>
    <w:basedOn w:val="a"/>
    <w:link w:val="Char2"/>
    <w:uiPriority w:val="99"/>
    <w:rsid w:val="00E334D5"/>
    <w:pPr>
      <w:spacing w:after="120"/>
    </w:pPr>
  </w:style>
  <w:style w:type="character" w:customStyle="1" w:styleId="Char2">
    <w:name w:val="正文文本 Char"/>
    <w:basedOn w:val="a0"/>
    <w:link w:val="a6"/>
    <w:uiPriority w:val="99"/>
    <w:locked/>
    <w:rsid w:val="00E334D5"/>
    <w:rPr>
      <w:rFonts w:ascii="Times New Roman" w:eastAsia="宋体" w:hAnsi="Times New Roman" w:cs="Times New Roman"/>
    </w:rPr>
  </w:style>
  <w:style w:type="paragraph" w:styleId="a7">
    <w:name w:val="Body Text Indent"/>
    <w:basedOn w:val="a"/>
    <w:link w:val="Char3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正文文本缩进 Char"/>
    <w:basedOn w:val="a0"/>
    <w:link w:val="a7"/>
    <w:uiPriority w:val="99"/>
    <w:locked/>
    <w:rsid w:val="00E334D5"/>
    <w:rPr>
      <w:rFonts w:ascii="宋体" w:eastAsia="宋体" w:hAnsi="宋体" w:cs="宋体"/>
      <w:kern w:val="0"/>
      <w:sz w:val="24"/>
      <w:szCs w:val="24"/>
    </w:rPr>
  </w:style>
  <w:style w:type="paragraph" w:styleId="50">
    <w:name w:val="toc 5"/>
    <w:basedOn w:val="a"/>
    <w:next w:val="a"/>
    <w:uiPriority w:val="99"/>
    <w:rsid w:val="00E334D5"/>
    <w:pPr>
      <w:ind w:leftChars="800" w:left="1680"/>
    </w:pPr>
    <w:rPr>
      <w:rFonts w:ascii="Calibri" w:hAnsi="Calibri"/>
    </w:rPr>
  </w:style>
  <w:style w:type="paragraph" w:styleId="31">
    <w:name w:val="toc 3"/>
    <w:basedOn w:val="a"/>
    <w:next w:val="a"/>
    <w:uiPriority w:val="99"/>
    <w:rsid w:val="00E334D5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</w:rPr>
  </w:style>
  <w:style w:type="paragraph" w:styleId="a8">
    <w:name w:val="Plain Text"/>
    <w:basedOn w:val="a"/>
    <w:link w:val="Char4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Char4">
    <w:name w:val="纯文本 Char"/>
    <w:basedOn w:val="a0"/>
    <w:link w:val="a8"/>
    <w:uiPriority w:val="99"/>
    <w:locked/>
    <w:rsid w:val="00E334D5"/>
    <w:rPr>
      <w:rFonts w:ascii="宋体" w:eastAsia="宋体" w:hAnsi="宋体" w:cs="Times New Roman"/>
      <w:kern w:val="0"/>
      <w:sz w:val="24"/>
      <w:szCs w:val="24"/>
    </w:rPr>
  </w:style>
  <w:style w:type="paragraph" w:styleId="80">
    <w:name w:val="toc 8"/>
    <w:basedOn w:val="a"/>
    <w:next w:val="a"/>
    <w:uiPriority w:val="99"/>
    <w:rsid w:val="00E334D5"/>
    <w:pPr>
      <w:ind w:leftChars="1400" w:left="2940"/>
    </w:pPr>
    <w:rPr>
      <w:rFonts w:ascii="Calibri" w:hAnsi="Calibri"/>
    </w:rPr>
  </w:style>
  <w:style w:type="paragraph" w:styleId="a9">
    <w:name w:val="Date"/>
    <w:basedOn w:val="a"/>
    <w:next w:val="a"/>
    <w:link w:val="Char5"/>
    <w:uiPriority w:val="99"/>
    <w:rsid w:val="00E334D5"/>
    <w:rPr>
      <w:szCs w:val="20"/>
    </w:rPr>
  </w:style>
  <w:style w:type="character" w:customStyle="1" w:styleId="Char5">
    <w:name w:val="日期 Char"/>
    <w:basedOn w:val="a0"/>
    <w:link w:val="a9"/>
    <w:uiPriority w:val="99"/>
    <w:locked/>
    <w:rsid w:val="00E334D5"/>
    <w:rPr>
      <w:rFonts w:ascii="Times New Roman" w:eastAsia="宋体" w:hAnsi="Times New Roman" w:cs="Times New Roman"/>
      <w:sz w:val="20"/>
      <w:szCs w:val="20"/>
    </w:rPr>
  </w:style>
  <w:style w:type="paragraph" w:styleId="20">
    <w:name w:val="Body Text Indent 2"/>
    <w:basedOn w:val="a"/>
    <w:link w:val="2Char0"/>
    <w:uiPriority w:val="99"/>
    <w:rsid w:val="00E334D5"/>
    <w:pPr>
      <w:spacing w:after="120" w:line="480" w:lineRule="auto"/>
      <w:ind w:leftChars="200" w:left="420"/>
    </w:pPr>
    <w:rPr>
      <w:szCs w:val="24"/>
    </w:rPr>
  </w:style>
  <w:style w:type="character" w:customStyle="1" w:styleId="2Char0">
    <w:name w:val="正文文本缩进 2 Char"/>
    <w:basedOn w:val="a0"/>
    <w:link w:val="20"/>
    <w:uiPriority w:val="99"/>
    <w:locked/>
    <w:rsid w:val="00E334D5"/>
    <w:rPr>
      <w:rFonts w:ascii="Times New Roman" w:eastAsia="宋体" w:hAnsi="Times New Roman" w:cs="Times New Roman"/>
      <w:sz w:val="24"/>
      <w:szCs w:val="24"/>
    </w:rPr>
  </w:style>
  <w:style w:type="paragraph" w:styleId="aa">
    <w:name w:val="Balloon Text"/>
    <w:basedOn w:val="a"/>
    <w:link w:val="Char6"/>
    <w:uiPriority w:val="99"/>
    <w:rsid w:val="00E334D5"/>
    <w:rPr>
      <w:sz w:val="18"/>
      <w:szCs w:val="18"/>
    </w:rPr>
  </w:style>
  <w:style w:type="character" w:customStyle="1" w:styleId="Char6">
    <w:name w:val="批注框文本 Char"/>
    <w:basedOn w:val="a0"/>
    <w:link w:val="aa"/>
    <w:uiPriority w:val="99"/>
    <w:locked/>
    <w:rsid w:val="00E334D5"/>
    <w:rPr>
      <w:rFonts w:ascii="Times New Roman" w:eastAsia="宋体" w:hAnsi="Times New Roman" w:cs="Times New Roman"/>
      <w:sz w:val="18"/>
      <w:szCs w:val="18"/>
    </w:rPr>
  </w:style>
  <w:style w:type="paragraph" w:styleId="ab">
    <w:name w:val="footer"/>
    <w:basedOn w:val="a"/>
    <w:link w:val="Char7"/>
    <w:uiPriority w:val="99"/>
    <w:rsid w:val="00E334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b"/>
    <w:uiPriority w:val="99"/>
    <w:locked/>
    <w:rsid w:val="00E334D5"/>
    <w:rPr>
      <w:rFonts w:cs="Times New Roman"/>
      <w:sz w:val="18"/>
      <w:szCs w:val="18"/>
    </w:rPr>
  </w:style>
  <w:style w:type="paragraph" w:styleId="ac">
    <w:name w:val="header"/>
    <w:basedOn w:val="a"/>
    <w:link w:val="Char8"/>
    <w:uiPriority w:val="99"/>
    <w:rsid w:val="00E334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8">
    <w:name w:val="页眉 Char"/>
    <w:basedOn w:val="a0"/>
    <w:link w:val="ac"/>
    <w:uiPriority w:val="99"/>
    <w:locked/>
    <w:rsid w:val="00E334D5"/>
    <w:rPr>
      <w:rFonts w:cs="Times New Roman"/>
      <w:sz w:val="18"/>
      <w:szCs w:val="18"/>
    </w:rPr>
  </w:style>
  <w:style w:type="paragraph" w:styleId="10">
    <w:name w:val="toc 1"/>
    <w:basedOn w:val="a"/>
    <w:next w:val="a"/>
    <w:uiPriority w:val="99"/>
    <w:rsid w:val="00E334D5"/>
    <w:rPr>
      <w:szCs w:val="24"/>
    </w:rPr>
  </w:style>
  <w:style w:type="paragraph" w:styleId="40">
    <w:name w:val="toc 4"/>
    <w:basedOn w:val="a"/>
    <w:next w:val="a"/>
    <w:uiPriority w:val="99"/>
    <w:rsid w:val="00E334D5"/>
    <w:pPr>
      <w:ind w:leftChars="600" w:left="1260"/>
    </w:pPr>
    <w:rPr>
      <w:rFonts w:ascii="Calibri" w:hAnsi="Calibri"/>
    </w:rPr>
  </w:style>
  <w:style w:type="paragraph" w:styleId="ad">
    <w:name w:val="Subtitle"/>
    <w:basedOn w:val="a"/>
    <w:next w:val="a"/>
    <w:link w:val="Char10"/>
    <w:uiPriority w:val="99"/>
    <w:qFormat/>
    <w:rsid w:val="00E334D5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副标题 Char1"/>
    <w:basedOn w:val="a0"/>
    <w:link w:val="ad"/>
    <w:uiPriority w:val="99"/>
    <w:locked/>
    <w:rsid w:val="00E334D5"/>
    <w:rPr>
      <w:rFonts w:ascii="Cambria" w:eastAsia="宋体" w:hAnsi="Cambria" w:cs="Times New Roman"/>
      <w:b/>
      <w:kern w:val="28"/>
      <w:sz w:val="32"/>
    </w:rPr>
  </w:style>
  <w:style w:type="paragraph" w:styleId="60">
    <w:name w:val="toc 6"/>
    <w:basedOn w:val="a"/>
    <w:next w:val="a"/>
    <w:uiPriority w:val="99"/>
    <w:rsid w:val="00E334D5"/>
    <w:pPr>
      <w:ind w:leftChars="1000" w:left="2100"/>
    </w:pPr>
    <w:rPr>
      <w:rFonts w:ascii="Calibri" w:hAnsi="Calibri"/>
    </w:rPr>
  </w:style>
  <w:style w:type="paragraph" w:styleId="32">
    <w:name w:val="Body Text Indent 3"/>
    <w:basedOn w:val="a"/>
    <w:link w:val="3Char0"/>
    <w:uiPriority w:val="99"/>
    <w:rsid w:val="00E334D5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2"/>
    <w:uiPriority w:val="99"/>
    <w:locked/>
    <w:rsid w:val="00E334D5"/>
    <w:rPr>
      <w:rFonts w:ascii="Times New Roman" w:eastAsia="宋体" w:hAnsi="Times New Roman" w:cs="Times New Roman"/>
      <w:sz w:val="16"/>
      <w:szCs w:val="16"/>
    </w:rPr>
  </w:style>
  <w:style w:type="paragraph" w:styleId="21">
    <w:name w:val="toc 2"/>
    <w:basedOn w:val="a"/>
    <w:next w:val="a"/>
    <w:uiPriority w:val="99"/>
    <w:rsid w:val="00E334D5"/>
    <w:pPr>
      <w:ind w:leftChars="200" w:left="420"/>
    </w:pPr>
    <w:rPr>
      <w:rFonts w:ascii="Calibri" w:hAnsi="Calibri"/>
      <w:szCs w:val="24"/>
    </w:rPr>
  </w:style>
  <w:style w:type="paragraph" w:styleId="90">
    <w:name w:val="toc 9"/>
    <w:basedOn w:val="a"/>
    <w:next w:val="a"/>
    <w:uiPriority w:val="99"/>
    <w:rsid w:val="00E334D5"/>
    <w:pPr>
      <w:ind w:leftChars="1600" w:left="3360"/>
    </w:pPr>
    <w:rPr>
      <w:rFonts w:ascii="Calibri" w:hAnsi="Calibri"/>
    </w:rPr>
  </w:style>
  <w:style w:type="paragraph" w:styleId="HTML">
    <w:name w:val="HTML Preformatted"/>
    <w:basedOn w:val="a"/>
    <w:link w:val="HTMLChar1"/>
    <w:uiPriority w:val="99"/>
    <w:rsid w:val="00E334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sz w:val="24"/>
      <w:szCs w:val="24"/>
    </w:rPr>
  </w:style>
  <w:style w:type="character" w:customStyle="1" w:styleId="HTMLChar1">
    <w:name w:val="HTML 预设格式 Char1"/>
    <w:basedOn w:val="a0"/>
    <w:link w:val="HTML"/>
    <w:uiPriority w:val="99"/>
    <w:locked/>
    <w:rsid w:val="00E334D5"/>
    <w:rPr>
      <w:rFonts w:ascii="宋体" w:eastAsia="宋体" w:hAnsi="宋体" w:cs="宋体"/>
      <w:sz w:val="24"/>
      <w:szCs w:val="24"/>
    </w:rPr>
  </w:style>
  <w:style w:type="paragraph" w:styleId="ae">
    <w:name w:val="Normal (Web)"/>
    <w:basedOn w:val="a"/>
    <w:link w:val="Char9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  <w:lang/>
    </w:rPr>
  </w:style>
  <w:style w:type="paragraph" w:styleId="af">
    <w:name w:val="Title"/>
    <w:basedOn w:val="a"/>
    <w:next w:val="a"/>
    <w:link w:val="Chara"/>
    <w:uiPriority w:val="99"/>
    <w:qFormat/>
    <w:rsid w:val="00E334D5"/>
    <w:pPr>
      <w:spacing w:before="120" w:after="120" w:line="360" w:lineRule="auto"/>
      <w:jc w:val="center"/>
      <w:outlineLvl w:val="0"/>
    </w:pPr>
    <w:rPr>
      <w:rFonts w:ascii="Cambria" w:eastAsia="黑体" w:hAnsi="Cambria"/>
      <w:bCs/>
      <w:sz w:val="32"/>
      <w:szCs w:val="32"/>
    </w:rPr>
  </w:style>
  <w:style w:type="character" w:customStyle="1" w:styleId="Chara">
    <w:name w:val="标题 Char"/>
    <w:basedOn w:val="a0"/>
    <w:link w:val="af"/>
    <w:uiPriority w:val="99"/>
    <w:locked/>
    <w:rsid w:val="00E334D5"/>
    <w:rPr>
      <w:rFonts w:ascii="Cambria" w:eastAsia="黑体" w:hAnsi="Cambria" w:cs="Times New Roman"/>
      <w:bCs/>
      <w:sz w:val="32"/>
      <w:szCs w:val="32"/>
    </w:rPr>
  </w:style>
  <w:style w:type="paragraph" w:styleId="af0">
    <w:name w:val="annotation subject"/>
    <w:basedOn w:val="a5"/>
    <w:next w:val="a5"/>
    <w:link w:val="Charb"/>
    <w:uiPriority w:val="99"/>
    <w:rsid w:val="00E334D5"/>
    <w:rPr>
      <w:rFonts w:ascii="Times New Roman" w:hAnsi="Times New Roman"/>
      <w:b/>
      <w:bCs/>
      <w:szCs w:val="22"/>
    </w:rPr>
  </w:style>
  <w:style w:type="character" w:customStyle="1" w:styleId="Charb">
    <w:name w:val="批注主题 Char"/>
    <w:basedOn w:val="Char1"/>
    <w:link w:val="af0"/>
    <w:uiPriority w:val="99"/>
    <w:semiHidden/>
    <w:locked/>
    <w:rsid w:val="00E334D5"/>
    <w:rPr>
      <w:rFonts w:ascii="Times New Roman" w:hAnsi="Times New Roman"/>
      <w:b/>
      <w:bCs/>
    </w:rPr>
  </w:style>
  <w:style w:type="paragraph" w:styleId="af1">
    <w:name w:val="Body Text First Indent"/>
    <w:basedOn w:val="a6"/>
    <w:link w:val="Char11"/>
    <w:uiPriority w:val="99"/>
    <w:rsid w:val="00E334D5"/>
    <w:pPr>
      <w:widowControl/>
      <w:ind w:firstLineChars="100" w:firstLine="420"/>
      <w:jc w:val="left"/>
    </w:pPr>
    <w:rPr>
      <w:rFonts w:ascii="Arial" w:hAnsi="Arial"/>
      <w:szCs w:val="24"/>
      <w:lang w:eastAsia="en-US"/>
    </w:rPr>
  </w:style>
  <w:style w:type="character" w:customStyle="1" w:styleId="Char11">
    <w:name w:val="正文首行缩进 Char1"/>
    <w:basedOn w:val="Char2"/>
    <w:link w:val="af1"/>
    <w:uiPriority w:val="99"/>
    <w:locked/>
    <w:rsid w:val="00E334D5"/>
    <w:rPr>
      <w:rFonts w:ascii="Arial" w:hAnsi="Arial"/>
      <w:sz w:val="24"/>
      <w:szCs w:val="24"/>
      <w:lang w:eastAsia="en-US"/>
    </w:rPr>
  </w:style>
  <w:style w:type="table" w:styleId="af2">
    <w:name w:val="Table Grid"/>
    <w:basedOn w:val="a1"/>
    <w:uiPriority w:val="99"/>
    <w:rsid w:val="00E334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1">
    <w:name w:val="Medium Grid 3 Accent 1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7BFDE"/>
      </w:tcPr>
    </w:tblStylePr>
  </w:style>
  <w:style w:type="table" w:styleId="3-2">
    <w:name w:val="Medium Grid 3 Accent 2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DFA7A6"/>
      </w:tcPr>
    </w:tblStylePr>
  </w:style>
  <w:style w:type="table" w:styleId="3-3">
    <w:name w:val="Medium Grid 3 Accent 3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CDDDAC"/>
      </w:tcPr>
    </w:tblStylePr>
  </w:style>
  <w:style w:type="table" w:styleId="3-4">
    <w:name w:val="Medium Grid 3 Accent 4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BFB1D0"/>
      </w:tcPr>
    </w:tblStylePr>
  </w:style>
  <w:style w:type="table" w:styleId="3-5">
    <w:name w:val="Medium Grid 3 Accent 5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A5D5E2"/>
      </w:tcPr>
    </w:tblStylePr>
  </w:style>
  <w:style w:type="table" w:styleId="3-6">
    <w:name w:val="Medium Grid 3 Accent 6"/>
    <w:basedOn w:val="a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auto"/>
          <w:tl2br w:val="nil"/>
          <w:tr2bl w:val="nil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8" w:space="0" w:color="CCE8CF"/>
          <w:bottom w:val="nil"/>
          <w:right w:val="single" w:sz="24" w:space="0" w:color="CCE8CF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FBCAA2"/>
      </w:tcPr>
    </w:tblStylePr>
  </w:style>
  <w:style w:type="character" w:styleId="af3">
    <w:name w:val="Strong"/>
    <w:basedOn w:val="a0"/>
    <w:uiPriority w:val="99"/>
    <w:qFormat/>
    <w:rsid w:val="00E334D5"/>
    <w:rPr>
      <w:rFonts w:cs="Times New Roman"/>
      <w:b/>
    </w:rPr>
  </w:style>
  <w:style w:type="character" w:styleId="af4">
    <w:name w:val="page number"/>
    <w:basedOn w:val="a0"/>
    <w:uiPriority w:val="99"/>
    <w:rsid w:val="00E334D5"/>
    <w:rPr>
      <w:rFonts w:cs="Times New Roman"/>
    </w:rPr>
  </w:style>
  <w:style w:type="character" w:styleId="af5">
    <w:name w:val="FollowedHyperlink"/>
    <w:basedOn w:val="a0"/>
    <w:uiPriority w:val="99"/>
    <w:rsid w:val="00E334D5"/>
    <w:rPr>
      <w:rFonts w:cs="Times New Roman"/>
      <w:color w:val="393939"/>
      <w:u w:val="none"/>
    </w:rPr>
  </w:style>
  <w:style w:type="character" w:styleId="af6">
    <w:name w:val="Emphasis"/>
    <w:basedOn w:val="a0"/>
    <w:uiPriority w:val="99"/>
    <w:qFormat/>
    <w:rsid w:val="00E334D5"/>
    <w:rPr>
      <w:rFonts w:cs="Times New Roman"/>
    </w:rPr>
  </w:style>
  <w:style w:type="character" w:styleId="HTML0">
    <w:name w:val="HTML Definition"/>
    <w:basedOn w:val="a0"/>
    <w:uiPriority w:val="99"/>
    <w:rsid w:val="00E334D5"/>
    <w:rPr>
      <w:rFonts w:cs="Times New Roman"/>
    </w:rPr>
  </w:style>
  <w:style w:type="character" w:styleId="HTML1">
    <w:name w:val="HTML Acronym"/>
    <w:basedOn w:val="a0"/>
    <w:uiPriority w:val="99"/>
    <w:rsid w:val="00E334D5"/>
    <w:rPr>
      <w:rFonts w:cs="Times New Roman"/>
    </w:rPr>
  </w:style>
  <w:style w:type="character" w:styleId="HTML2">
    <w:name w:val="HTML Variable"/>
    <w:basedOn w:val="a0"/>
    <w:uiPriority w:val="99"/>
    <w:rsid w:val="00E334D5"/>
    <w:rPr>
      <w:rFonts w:cs="Times New Roman"/>
    </w:rPr>
  </w:style>
  <w:style w:type="character" w:styleId="af7">
    <w:name w:val="Hyperlink"/>
    <w:basedOn w:val="a0"/>
    <w:uiPriority w:val="99"/>
    <w:rsid w:val="00E334D5"/>
    <w:rPr>
      <w:rFonts w:cs="Times New Roman"/>
      <w:color w:val="0000FF"/>
      <w:u w:val="single"/>
    </w:rPr>
  </w:style>
  <w:style w:type="character" w:styleId="HTML3">
    <w:name w:val="HTML Code"/>
    <w:basedOn w:val="a0"/>
    <w:uiPriority w:val="99"/>
    <w:rsid w:val="00E334D5"/>
    <w:rPr>
      <w:rFonts w:ascii="Courier New" w:hAnsi="Courier New" w:cs="Times New Roman"/>
      <w:sz w:val="20"/>
    </w:rPr>
  </w:style>
  <w:style w:type="character" w:styleId="af8">
    <w:name w:val="annotation reference"/>
    <w:basedOn w:val="a0"/>
    <w:uiPriority w:val="99"/>
    <w:rsid w:val="00E334D5"/>
    <w:rPr>
      <w:rFonts w:cs="Times New Roman"/>
      <w:sz w:val="21"/>
    </w:rPr>
  </w:style>
  <w:style w:type="character" w:styleId="HTML4">
    <w:name w:val="HTML Cite"/>
    <w:basedOn w:val="a0"/>
    <w:uiPriority w:val="99"/>
    <w:rsid w:val="00E334D5"/>
    <w:rPr>
      <w:rFonts w:cs="Times New Roman"/>
    </w:rPr>
  </w:style>
  <w:style w:type="character" w:customStyle="1" w:styleId="2Char">
    <w:name w:val="标题 2 Char"/>
    <w:basedOn w:val="a0"/>
    <w:link w:val="2"/>
    <w:uiPriority w:val="99"/>
    <w:locked/>
    <w:rsid w:val="00E334D5"/>
    <w:rPr>
      <w:rFonts w:ascii="Trebuchet MS" w:eastAsia="宋体" w:hAnsi="Trebuchet MS" w:cs="宋体"/>
      <w:b/>
      <w:bCs/>
      <w:caps/>
      <w:color w:val="339900"/>
      <w:kern w:val="0"/>
      <w:sz w:val="31"/>
      <w:szCs w:val="31"/>
    </w:rPr>
  </w:style>
  <w:style w:type="character" w:customStyle="1" w:styleId="3Char">
    <w:name w:val="标题 3 Char"/>
    <w:basedOn w:val="a0"/>
    <w:link w:val="3"/>
    <w:uiPriority w:val="99"/>
    <w:locked/>
    <w:rsid w:val="00E334D5"/>
    <w:rPr>
      <w:rFonts w:ascii="Times New Roman" w:eastAsia="黑体" w:hAnsi="Times New Roman" w:cs="MT Extra"/>
      <w:bCs/>
      <w:sz w:val="32"/>
      <w:szCs w:val="32"/>
    </w:rPr>
  </w:style>
  <w:style w:type="character" w:customStyle="1" w:styleId="Charc">
    <w:name w:val="正文首行缩进 Char"/>
    <w:basedOn w:val="Char2"/>
    <w:link w:val="af1"/>
    <w:uiPriority w:val="99"/>
    <w:locked/>
    <w:rsid w:val="00E334D5"/>
  </w:style>
  <w:style w:type="character" w:customStyle="1" w:styleId="3Char2">
    <w:name w:val="正文文本 3 Char"/>
    <w:basedOn w:val="a0"/>
    <w:link w:val="30"/>
    <w:uiPriority w:val="99"/>
    <w:locked/>
    <w:rsid w:val="00E334D5"/>
    <w:rPr>
      <w:rFonts w:ascii="Times New Roman" w:eastAsia="宋体" w:hAnsi="Times New Roman" w:cs="Times New Roman"/>
      <w:sz w:val="16"/>
      <w:szCs w:val="16"/>
    </w:rPr>
  </w:style>
  <w:style w:type="character" w:customStyle="1" w:styleId="Chard">
    <w:name w:val="副标题 Char"/>
    <w:basedOn w:val="a0"/>
    <w:link w:val="ad"/>
    <w:uiPriority w:val="99"/>
    <w:locked/>
    <w:rsid w:val="00E334D5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HTMLChar">
    <w:name w:val="HTML 预设格式 Char"/>
    <w:basedOn w:val="a0"/>
    <w:link w:val="HTML"/>
    <w:uiPriority w:val="99"/>
    <w:locked/>
    <w:rsid w:val="00E334D5"/>
    <w:rPr>
      <w:rFonts w:ascii="Courier New" w:eastAsia="宋体" w:hAnsi="Courier New" w:cs="Courier New"/>
      <w:sz w:val="20"/>
      <w:szCs w:val="20"/>
    </w:rPr>
  </w:style>
  <w:style w:type="character" w:customStyle="1" w:styleId="Char9">
    <w:name w:val="普通(网站) Char"/>
    <w:link w:val="ae"/>
    <w:uiPriority w:val="99"/>
    <w:locked/>
    <w:rsid w:val="00E334D5"/>
    <w:rPr>
      <w:rFonts w:ascii="宋体" w:eastAsia="宋体" w:hAnsi="宋体"/>
      <w:kern w:val="0"/>
      <w:sz w:val="24"/>
    </w:rPr>
  </w:style>
  <w:style w:type="character" w:customStyle="1" w:styleId="font01">
    <w:name w:val="font01"/>
    <w:basedOn w:val="a0"/>
    <w:uiPriority w:val="99"/>
    <w:rsid w:val="00E334D5"/>
    <w:rPr>
      <w:rFonts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font11">
    <w:name w:val="font11"/>
    <w:basedOn w:val="a0"/>
    <w:uiPriority w:val="99"/>
    <w:rsid w:val="00E334D5"/>
    <w:rPr>
      <w:rFonts w:ascii="宋体" w:eastAsia="宋体" w:hAnsi="宋体" w:cs="宋体"/>
      <w:b/>
      <w:color w:val="000000"/>
      <w:sz w:val="18"/>
      <w:szCs w:val="18"/>
      <w:u w:val="none"/>
    </w:rPr>
  </w:style>
  <w:style w:type="paragraph" w:customStyle="1" w:styleId="TableParagraph">
    <w:name w:val="Table Paragraph"/>
    <w:basedOn w:val="a"/>
    <w:uiPriority w:val="99"/>
    <w:rsid w:val="00E334D5"/>
    <w:rPr>
      <w:rFonts w:ascii="仿宋" w:eastAsia="仿宋" w:hAnsi="仿宋" w:cs="仿宋"/>
      <w:lang w:val="zh-CN"/>
    </w:rPr>
  </w:style>
  <w:style w:type="character" w:customStyle="1" w:styleId="Chare">
    <w:name w:val="表中文字 Char"/>
    <w:link w:val="af9"/>
    <w:uiPriority w:val="99"/>
    <w:locked/>
    <w:rsid w:val="00E334D5"/>
    <w:rPr>
      <w:rFonts w:ascii="宋体" w:hAnsi="宋体" w:cs="宋体"/>
      <w:kern w:val="2"/>
      <w:sz w:val="21"/>
      <w:szCs w:val="21"/>
      <w:lang w:val="en-US" w:eastAsia="zh-CN" w:bidi="ar-SA"/>
    </w:rPr>
  </w:style>
  <w:style w:type="paragraph" w:customStyle="1" w:styleId="af9">
    <w:name w:val="表中文字"/>
    <w:link w:val="Chare"/>
    <w:uiPriority w:val="99"/>
    <w:rsid w:val="00E334D5"/>
    <w:pPr>
      <w:widowControl w:val="0"/>
      <w:spacing w:line="240" w:lineRule="atLeast"/>
    </w:pPr>
    <w:rPr>
      <w:rFonts w:ascii="宋体" w:hAnsi="宋体" w:cs="宋体"/>
      <w:kern w:val="2"/>
      <w:sz w:val="21"/>
      <w:szCs w:val="21"/>
    </w:rPr>
  </w:style>
  <w:style w:type="character" w:customStyle="1" w:styleId="Charf">
    <w:name w:val="表头文字 Char"/>
    <w:link w:val="afa"/>
    <w:uiPriority w:val="99"/>
    <w:locked/>
    <w:rsid w:val="00E334D5"/>
    <w:rPr>
      <w:rFonts w:ascii="仿宋_GB2312" w:hAnsi="宋体" w:cs="仿宋_GB2312"/>
      <w:b/>
      <w:bCs/>
      <w:kern w:val="2"/>
      <w:sz w:val="21"/>
      <w:szCs w:val="21"/>
      <w:lang w:val="en-US" w:eastAsia="zh-CN" w:bidi="ar-SA"/>
    </w:rPr>
  </w:style>
  <w:style w:type="paragraph" w:customStyle="1" w:styleId="afa">
    <w:name w:val="表头文字"/>
    <w:link w:val="Charf"/>
    <w:uiPriority w:val="99"/>
    <w:rsid w:val="00E334D5"/>
    <w:pPr>
      <w:jc w:val="center"/>
    </w:pPr>
    <w:rPr>
      <w:rFonts w:ascii="仿宋_GB2312" w:hAnsi="宋体" w:cs="仿宋_GB2312"/>
      <w:b/>
      <w:bCs/>
      <w:kern w:val="2"/>
      <w:sz w:val="21"/>
      <w:szCs w:val="21"/>
    </w:rPr>
  </w:style>
  <w:style w:type="character" w:customStyle="1" w:styleId="style9">
    <w:name w:val="style9"/>
    <w:basedOn w:val="a0"/>
    <w:uiPriority w:val="99"/>
    <w:rsid w:val="00E334D5"/>
    <w:rPr>
      <w:rFonts w:cs="Times New Roman"/>
    </w:rPr>
  </w:style>
  <w:style w:type="character" w:customStyle="1" w:styleId="tit1">
    <w:name w:val="tit1"/>
    <w:uiPriority w:val="99"/>
    <w:rsid w:val="00E334D5"/>
    <w:rPr>
      <w:rFonts w:ascii="??" w:hAnsi="??"/>
      <w:b/>
      <w:color w:val="000000"/>
      <w:sz w:val="21"/>
      <w:u w:val="none"/>
    </w:rPr>
  </w:style>
  <w:style w:type="character" w:customStyle="1" w:styleId="apple-style-span">
    <w:name w:val="apple-style-span"/>
    <w:basedOn w:val="a0"/>
    <w:uiPriority w:val="99"/>
    <w:rsid w:val="00E334D5"/>
    <w:rPr>
      <w:rFonts w:cs="Times New Roman"/>
    </w:rPr>
  </w:style>
  <w:style w:type="character" w:customStyle="1" w:styleId="Charf0">
    <w:name w:val="无间隔 Char"/>
    <w:link w:val="afb"/>
    <w:uiPriority w:val="99"/>
    <w:locked/>
    <w:rsid w:val="00E334D5"/>
    <w:rPr>
      <w:rFonts w:ascii="Calibri" w:hAnsi="Calibri"/>
      <w:kern w:val="2"/>
      <w:sz w:val="22"/>
      <w:szCs w:val="22"/>
      <w:lang w:val="en-US" w:eastAsia="zh-CN" w:bidi="ar-SA"/>
    </w:rPr>
  </w:style>
  <w:style w:type="paragraph" w:styleId="afb">
    <w:name w:val="No Spacing"/>
    <w:link w:val="Charf0"/>
    <w:uiPriority w:val="99"/>
    <w:qFormat/>
    <w:rsid w:val="00E334D5"/>
    <w:rPr>
      <w:rFonts w:ascii="Calibri" w:hAnsi="Calibri"/>
      <w:kern w:val="2"/>
      <w:sz w:val="22"/>
      <w:szCs w:val="22"/>
    </w:rPr>
  </w:style>
  <w:style w:type="paragraph" w:customStyle="1" w:styleId="CharCharCharChar">
    <w:name w:val="Char Char Char Char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">
    <w:name w:val="Char Char Char"/>
    <w:basedOn w:val="a"/>
    <w:uiPriority w:val="99"/>
    <w:rsid w:val="00E334D5"/>
    <w:rPr>
      <w:rFonts w:ascii="Tahoma" w:hAnsi="Tahoma"/>
      <w:sz w:val="24"/>
      <w:szCs w:val="20"/>
    </w:rPr>
  </w:style>
  <w:style w:type="paragraph" w:customStyle="1" w:styleId="Charf1">
    <w:name w:val="Char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CharCharChar">
    <w:name w:val="Char Char Char Char Char Char Char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">
    <w:name w:val="样式1"/>
    <w:basedOn w:val="a"/>
    <w:uiPriority w:val="99"/>
    <w:rsid w:val="00E334D5"/>
    <w:rPr>
      <w:szCs w:val="24"/>
    </w:rPr>
  </w:style>
  <w:style w:type="character" w:customStyle="1" w:styleId="yongrinewsarticlestitle1">
    <w:name w:val="yongri_newsarticles_title1"/>
    <w:uiPriority w:val="99"/>
    <w:rsid w:val="00E334D5"/>
    <w:rPr>
      <w:rFonts w:ascii="Tahoma" w:hAnsi="Tahoma"/>
      <w:b/>
      <w:sz w:val="27"/>
    </w:rPr>
  </w:style>
  <w:style w:type="character" w:customStyle="1" w:styleId="normal1">
    <w:name w:val="normal1"/>
    <w:uiPriority w:val="99"/>
    <w:rsid w:val="00E334D5"/>
    <w:rPr>
      <w:rFonts w:ascii="Tahoma" w:hAnsi="Tahoma"/>
      <w:color w:val="000000"/>
      <w:spacing w:val="8"/>
      <w:sz w:val="18"/>
    </w:rPr>
  </w:style>
  <w:style w:type="paragraph" w:customStyle="1" w:styleId="afc">
    <w:name w:val="表格标题"/>
    <w:basedOn w:val="a"/>
    <w:uiPriority w:val="99"/>
    <w:rsid w:val="00E334D5"/>
    <w:pPr>
      <w:ind w:firstLineChars="200" w:firstLine="200"/>
      <w:jc w:val="center"/>
      <w:outlineLvl w:val="1"/>
    </w:pPr>
    <w:rPr>
      <w:b/>
      <w:sz w:val="24"/>
      <w:szCs w:val="24"/>
    </w:rPr>
  </w:style>
  <w:style w:type="paragraph" w:customStyle="1" w:styleId="default">
    <w:name w:val="default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Char3">
    <w:name w:val="Char Char Char Char3"/>
    <w:basedOn w:val="a"/>
    <w:uiPriority w:val="99"/>
    <w:rsid w:val="00E334D5"/>
    <w:rPr>
      <w:rFonts w:ascii="Tahoma" w:hAnsi="Tahoma"/>
      <w:sz w:val="24"/>
      <w:szCs w:val="20"/>
    </w:rPr>
  </w:style>
  <w:style w:type="paragraph" w:customStyle="1" w:styleId="Default0">
    <w:name w:val="Default"/>
    <w:uiPriority w:val="99"/>
    <w:rsid w:val="00E334D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unnamed111">
    <w:name w:val="unnamed111"/>
    <w:uiPriority w:val="99"/>
    <w:rsid w:val="00E334D5"/>
    <w:rPr>
      <w:spacing w:val="375"/>
      <w:sz w:val="22"/>
    </w:rPr>
  </w:style>
  <w:style w:type="paragraph" w:customStyle="1" w:styleId="Char12">
    <w:name w:val="Char1"/>
    <w:basedOn w:val="a"/>
    <w:uiPriority w:val="99"/>
    <w:rsid w:val="00E334D5"/>
    <w:pPr>
      <w:spacing w:line="360" w:lineRule="auto"/>
    </w:pPr>
    <w:rPr>
      <w:szCs w:val="24"/>
    </w:rPr>
  </w:style>
  <w:style w:type="character" w:customStyle="1" w:styleId="CharChar2">
    <w:name w:val="Char Char2"/>
    <w:uiPriority w:val="99"/>
    <w:rsid w:val="00E334D5"/>
    <w:rPr>
      <w:rFonts w:ascii="宋体" w:eastAsia="宋体" w:hAnsi="宋体"/>
      <w:snapToGrid w:val="0"/>
      <w:sz w:val="24"/>
      <w:lang w:val="en-US" w:eastAsia="zh-CN"/>
    </w:rPr>
  </w:style>
  <w:style w:type="paragraph" w:customStyle="1" w:styleId="Char110">
    <w:name w:val="Char11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character" w:customStyle="1" w:styleId="style61">
    <w:name w:val="style61"/>
    <w:uiPriority w:val="99"/>
    <w:rsid w:val="00E334D5"/>
    <w:rPr>
      <w:sz w:val="21"/>
    </w:rPr>
  </w:style>
  <w:style w:type="paragraph" w:customStyle="1" w:styleId="afd">
    <w:name w:val="表格内容"/>
    <w:basedOn w:val="a"/>
    <w:uiPriority w:val="99"/>
    <w:rsid w:val="00E334D5"/>
    <w:pPr>
      <w:keepNext/>
      <w:keepLines/>
      <w:spacing w:before="260" w:after="260"/>
      <w:ind w:firstLineChars="200" w:firstLine="480"/>
      <w:outlineLvl w:val="2"/>
    </w:pPr>
    <w:rPr>
      <w:sz w:val="18"/>
      <w:szCs w:val="20"/>
    </w:rPr>
  </w:style>
  <w:style w:type="table" w:customStyle="1" w:styleId="12">
    <w:name w:val="网格型1"/>
    <w:uiPriority w:val="99"/>
    <w:rsid w:val="00E334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网格型2"/>
    <w:uiPriority w:val="99"/>
    <w:rsid w:val="00E334D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">
    <w:name w:val="Char Char1 Char Char Char Char Char Char"/>
    <w:basedOn w:val="a"/>
    <w:uiPriority w:val="99"/>
    <w:rsid w:val="00E334D5"/>
    <w:pPr>
      <w:widowControl/>
      <w:spacing w:after="160" w:line="240" w:lineRule="exact"/>
      <w:jc w:val="left"/>
    </w:pPr>
    <w:rPr>
      <w:szCs w:val="20"/>
    </w:rPr>
  </w:style>
  <w:style w:type="paragraph" w:customStyle="1" w:styleId="gg-2">
    <w:name w:val="gg-2级序号"/>
    <w:basedOn w:val="gg-"/>
    <w:uiPriority w:val="99"/>
    <w:rsid w:val="00E334D5"/>
    <w:pPr>
      <w:ind w:firstLineChars="0" w:firstLine="0"/>
    </w:pPr>
  </w:style>
  <w:style w:type="paragraph" w:customStyle="1" w:styleId="gg-">
    <w:name w:val="gg-正文"/>
    <w:basedOn w:val="a"/>
    <w:uiPriority w:val="99"/>
    <w:rsid w:val="00E334D5"/>
    <w:pPr>
      <w:spacing w:line="400" w:lineRule="exact"/>
      <w:ind w:firstLineChars="200" w:firstLine="200"/>
    </w:pPr>
    <w:rPr>
      <w:rFonts w:ascii="仿宋" w:eastAsia="仿宋_GB2312" w:hAnsi="仿宋"/>
      <w:sz w:val="24"/>
      <w:szCs w:val="24"/>
    </w:rPr>
  </w:style>
  <w:style w:type="paragraph" w:customStyle="1" w:styleId="afe">
    <w:name w:val="内容"/>
    <w:basedOn w:val="a"/>
    <w:uiPriority w:val="99"/>
    <w:rsid w:val="00E334D5"/>
    <w:pPr>
      <w:snapToGrid w:val="0"/>
      <w:spacing w:line="312" w:lineRule="atLeast"/>
      <w:ind w:firstLine="425"/>
    </w:pPr>
    <w:rPr>
      <w:szCs w:val="20"/>
    </w:rPr>
  </w:style>
  <w:style w:type="paragraph" w:styleId="aff">
    <w:name w:val="List Paragraph"/>
    <w:basedOn w:val="a"/>
    <w:uiPriority w:val="99"/>
    <w:qFormat/>
    <w:rsid w:val="00E334D5"/>
    <w:pPr>
      <w:ind w:firstLineChars="200" w:firstLine="420"/>
    </w:pPr>
    <w:rPr>
      <w:rFonts w:ascii="Calibri" w:hAnsi="Calibri"/>
    </w:rPr>
  </w:style>
  <w:style w:type="paragraph" w:customStyle="1" w:styleId="Style2">
    <w:name w:val="_Style 2"/>
    <w:basedOn w:val="a"/>
    <w:uiPriority w:val="99"/>
    <w:rsid w:val="00E334D5"/>
    <w:pPr>
      <w:ind w:firstLineChars="200" w:firstLine="420"/>
    </w:pPr>
    <w:rPr>
      <w:szCs w:val="24"/>
    </w:rPr>
  </w:style>
  <w:style w:type="character" w:customStyle="1" w:styleId="font101">
    <w:name w:val="font101"/>
    <w:uiPriority w:val="99"/>
    <w:rsid w:val="00E334D5"/>
    <w:rPr>
      <w:rFonts w:ascii="宋体" w:eastAsia="宋体" w:hAnsi="宋体"/>
      <w:color w:val="000000"/>
      <w:sz w:val="18"/>
      <w:u w:val="none"/>
    </w:rPr>
  </w:style>
  <w:style w:type="character" w:customStyle="1" w:styleId="bdsnopic1">
    <w:name w:val="bds_nopic1"/>
    <w:basedOn w:val="a0"/>
    <w:uiPriority w:val="99"/>
    <w:rsid w:val="00E334D5"/>
    <w:rPr>
      <w:rFonts w:cs="Times New Roman"/>
    </w:rPr>
  </w:style>
  <w:style w:type="character" w:customStyle="1" w:styleId="bdsmore">
    <w:name w:val="bds_more"/>
    <w:uiPriority w:val="99"/>
    <w:rsid w:val="00E334D5"/>
  </w:style>
  <w:style w:type="character" w:customStyle="1" w:styleId="resultsource">
    <w:name w:val="result_source"/>
    <w:uiPriority w:val="99"/>
    <w:rsid w:val="00E334D5"/>
    <w:rPr>
      <w:color w:val="666666"/>
      <w:sz w:val="18"/>
    </w:rPr>
  </w:style>
  <w:style w:type="character" w:customStyle="1" w:styleId="bdsmore1">
    <w:name w:val="bds_more1"/>
    <w:uiPriority w:val="99"/>
    <w:rsid w:val="00E334D5"/>
    <w:rPr>
      <w:rFonts w:ascii="宋体" w:eastAsia="宋体" w:hAnsi="宋体"/>
    </w:rPr>
  </w:style>
  <w:style w:type="character" w:customStyle="1" w:styleId="bdsnopic2">
    <w:name w:val="bds_nopic2"/>
    <w:basedOn w:val="a0"/>
    <w:uiPriority w:val="99"/>
    <w:rsid w:val="00E334D5"/>
    <w:rPr>
      <w:rFonts w:cs="Times New Roman"/>
    </w:rPr>
  </w:style>
  <w:style w:type="character" w:customStyle="1" w:styleId="fred2">
    <w:name w:val="f_red2"/>
    <w:uiPriority w:val="99"/>
    <w:rsid w:val="00E334D5"/>
    <w:rPr>
      <w:color w:val="FC3804"/>
    </w:rPr>
  </w:style>
  <w:style w:type="character" w:customStyle="1" w:styleId="resulttime">
    <w:name w:val="result_time"/>
    <w:uiPriority w:val="99"/>
    <w:rsid w:val="00E334D5"/>
    <w:rPr>
      <w:color w:val="4D4D4D"/>
      <w:sz w:val="18"/>
    </w:rPr>
  </w:style>
  <w:style w:type="character" w:customStyle="1" w:styleId="bdsmore2">
    <w:name w:val="bds_more2"/>
    <w:uiPriority w:val="99"/>
    <w:rsid w:val="00E334D5"/>
  </w:style>
  <w:style w:type="character" w:customStyle="1" w:styleId="33">
    <w:name w:val="标题 3 字符"/>
    <w:uiPriority w:val="99"/>
    <w:rsid w:val="00E334D5"/>
    <w:rPr>
      <w:b/>
      <w:kern w:val="2"/>
      <w:sz w:val="32"/>
    </w:rPr>
  </w:style>
  <w:style w:type="character" w:customStyle="1" w:styleId="bdsnopic">
    <w:name w:val="bds_nopic"/>
    <w:basedOn w:val="a0"/>
    <w:uiPriority w:val="99"/>
    <w:rsid w:val="00E334D5"/>
    <w:rPr>
      <w:rFonts w:cs="Times New Roman"/>
    </w:rPr>
  </w:style>
  <w:style w:type="paragraph" w:customStyle="1" w:styleId="Char20">
    <w:name w:val="Char2"/>
    <w:next w:val="a"/>
    <w:uiPriority w:val="99"/>
    <w:rsid w:val="00E334D5"/>
    <w:pPr>
      <w:keepNext/>
      <w:keepLines/>
      <w:spacing w:before="240" w:after="240"/>
      <w:outlineLvl w:val="7"/>
    </w:pPr>
  </w:style>
  <w:style w:type="paragraph" w:customStyle="1" w:styleId="23">
    <w:name w:val="样式2"/>
    <w:basedOn w:val="a"/>
    <w:uiPriority w:val="99"/>
    <w:rsid w:val="00E334D5"/>
    <w:rPr>
      <w:rFonts w:eastAsia="仿宋_GB2312"/>
      <w:sz w:val="28"/>
      <w:szCs w:val="28"/>
    </w:rPr>
  </w:style>
  <w:style w:type="paragraph" w:customStyle="1" w:styleId="41">
    <w:name w:val="4"/>
    <w:uiPriority w:val="99"/>
    <w:rsid w:val="00E334D5"/>
    <w:pPr>
      <w:widowControl w:val="0"/>
      <w:jc w:val="both"/>
    </w:pPr>
    <w:rPr>
      <w:kern w:val="2"/>
      <w:sz w:val="21"/>
      <w:szCs w:val="22"/>
    </w:rPr>
  </w:style>
  <w:style w:type="paragraph" w:customStyle="1" w:styleId="Char1CharCharChar">
    <w:name w:val="Char1 Char Char Char"/>
    <w:basedOn w:val="a"/>
    <w:uiPriority w:val="99"/>
    <w:rsid w:val="00E334D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24">
    <w:name w:val="2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缩进 Char"/>
    <w:link w:val="a3"/>
    <w:uiPriority w:val="99"/>
    <w:locked/>
    <w:rsid w:val="00E334D5"/>
    <w:rPr>
      <w:rFonts w:ascii="宋体" w:eastAsia="宋体" w:hAnsi="宋体"/>
      <w:kern w:val="0"/>
      <w:sz w:val="24"/>
    </w:rPr>
  </w:style>
  <w:style w:type="character" w:customStyle="1" w:styleId="a14px">
    <w:name w:val="a14px"/>
    <w:uiPriority w:val="99"/>
    <w:rsid w:val="00E334D5"/>
  </w:style>
  <w:style w:type="character" w:customStyle="1" w:styleId="Char13">
    <w:name w:val="批注框文本 Char1"/>
    <w:uiPriority w:val="99"/>
    <w:rsid w:val="00E334D5"/>
    <w:rPr>
      <w:kern w:val="2"/>
      <w:sz w:val="18"/>
    </w:rPr>
  </w:style>
  <w:style w:type="paragraph" w:customStyle="1" w:styleId="font5">
    <w:name w:val="font5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Cs w:val="21"/>
    </w:rPr>
  </w:style>
  <w:style w:type="paragraph" w:customStyle="1" w:styleId="font10">
    <w:name w:val="font10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3">
    <w:name w:val="xl63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4">
    <w:name w:val="xl64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65">
    <w:name w:val="xl65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6">
    <w:name w:val="xl66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67">
    <w:name w:val="xl67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8">
    <w:name w:val="xl68"/>
    <w:basedOn w:val="a"/>
    <w:uiPriority w:val="99"/>
    <w:rsid w:val="00E334D5"/>
    <w:pPr>
      <w:widowControl/>
      <w:spacing w:before="100" w:beforeAutospacing="1" w:after="100" w:afterAutospacing="1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color w:val="000000"/>
      <w:kern w:val="0"/>
      <w:sz w:val="18"/>
      <w:szCs w:val="18"/>
    </w:rPr>
  </w:style>
  <w:style w:type="paragraph" w:customStyle="1" w:styleId="xl70">
    <w:name w:val="xl70"/>
    <w:basedOn w:val="a"/>
    <w:uiPriority w:val="99"/>
    <w:rsid w:val="00E334D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2">
    <w:name w:val="xl72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宋体" w:cs="宋体"/>
      <w:kern w:val="0"/>
      <w:szCs w:val="21"/>
    </w:rPr>
  </w:style>
  <w:style w:type="paragraph" w:customStyle="1" w:styleId="xl73">
    <w:name w:val="xl73"/>
    <w:basedOn w:val="a"/>
    <w:uiPriority w:val="99"/>
    <w:rsid w:val="00E334D5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4">
    <w:name w:val="xl74"/>
    <w:basedOn w:val="a"/>
    <w:uiPriority w:val="99"/>
    <w:rsid w:val="00E334D5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E334D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6">
    <w:name w:val="xl76"/>
    <w:basedOn w:val="a"/>
    <w:uiPriority w:val="99"/>
    <w:rsid w:val="00E334D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7">
    <w:name w:val="xl77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8">
    <w:name w:val="xl78"/>
    <w:basedOn w:val="a"/>
    <w:uiPriority w:val="99"/>
    <w:rsid w:val="00E334D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79">
    <w:name w:val="xl79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0">
    <w:name w:val="xl80"/>
    <w:basedOn w:val="a"/>
    <w:uiPriority w:val="99"/>
    <w:rsid w:val="00E334D5"/>
    <w:pPr>
      <w:widowControl/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E334D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2">
    <w:name w:val="xl82"/>
    <w:basedOn w:val="a"/>
    <w:uiPriority w:val="99"/>
    <w:rsid w:val="00E334D5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3">
    <w:name w:val="xl83"/>
    <w:basedOn w:val="a"/>
    <w:uiPriority w:val="99"/>
    <w:rsid w:val="00E334D5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84">
    <w:name w:val="xl84"/>
    <w:basedOn w:val="a"/>
    <w:uiPriority w:val="99"/>
    <w:rsid w:val="00E334D5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kern w:val="0"/>
      <w:sz w:val="18"/>
      <w:szCs w:val="18"/>
    </w:rPr>
  </w:style>
  <w:style w:type="paragraph" w:customStyle="1" w:styleId="xl85">
    <w:name w:val="xl8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6">
    <w:name w:val="xl8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002">
    <w:name w:val="002"/>
    <w:basedOn w:val="a"/>
    <w:uiPriority w:val="99"/>
    <w:rsid w:val="00E334D5"/>
    <w:pPr>
      <w:spacing w:beforeLines="50" w:afterLines="50" w:line="400" w:lineRule="exact"/>
      <w:jc w:val="left"/>
    </w:pPr>
    <w:rPr>
      <w:rFonts w:ascii="黑体" w:eastAsia="黑体" w:hAnsi="宋体" w:cs="宋体"/>
      <w:sz w:val="28"/>
      <w:szCs w:val="28"/>
    </w:rPr>
  </w:style>
  <w:style w:type="character" w:customStyle="1" w:styleId="opdicttext2">
    <w:name w:val="op_dict_text2"/>
    <w:uiPriority w:val="99"/>
    <w:rsid w:val="00E334D5"/>
    <w:rPr>
      <w:rFonts w:ascii="Times New Roman" w:eastAsia="宋体" w:hAnsi="Times New Roman"/>
    </w:rPr>
  </w:style>
  <w:style w:type="character" w:customStyle="1" w:styleId="apple-converted-space">
    <w:name w:val="apple-converted-space"/>
    <w:uiPriority w:val="99"/>
    <w:rsid w:val="00E334D5"/>
    <w:rPr>
      <w:rFonts w:ascii="Times New Roman" w:eastAsia="宋体" w:hAnsi="Times New Roman"/>
    </w:rPr>
  </w:style>
  <w:style w:type="character" w:customStyle="1" w:styleId="content">
    <w:name w:val="content"/>
    <w:uiPriority w:val="99"/>
    <w:rsid w:val="00E334D5"/>
    <w:rPr>
      <w:rFonts w:ascii="Times New Roman" w:eastAsia="宋体" w:hAnsi="Times New Roman"/>
    </w:rPr>
  </w:style>
  <w:style w:type="character" w:customStyle="1" w:styleId="Char14">
    <w:name w:val="正文文本 Char1"/>
    <w:uiPriority w:val="99"/>
    <w:rsid w:val="00E334D5"/>
    <w:rPr>
      <w:rFonts w:ascii="Times New Roman" w:eastAsia="宋体" w:hAnsi="Times New Roman"/>
      <w:kern w:val="2"/>
      <w:sz w:val="24"/>
    </w:rPr>
  </w:style>
  <w:style w:type="paragraph" w:customStyle="1" w:styleId="xl22">
    <w:name w:val="xl2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25">
    <w:name w:val="xl2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34">
    <w:name w:val="xl3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kern w:val="0"/>
      <w:szCs w:val="21"/>
    </w:rPr>
  </w:style>
  <w:style w:type="paragraph" w:customStyle="1" w:styleId="xl53">
    <w:name w:val="xl5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kern w:val="0"/>
      <w:sz w:val="18"/>
      <w:szCs w:val="18"/>
    </w:rPr>
  </w:style>
  <w:style w:type="paragraph" w:customStyle="1" w:styleId="xl42">
    <w:name w:val="xl4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Cs w:val="21"/>
    </w:rPr>
  </w:style>
  <w:style w:type="paragraph" w:customStyle="1" w:styleId="xl27">
    <w:name w:val="xl2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38">
    <w:name w:val="xl3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45">
    <w:name w:val="xl4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color w:val="000000"/>
      <w:kern w:val="0"/>
      <w:szCs w:val="21"/>
    </w:rPr>
  </w:style>
  <w:style w:type="paragraph" w:customStyle="1" w:styleId="xl24">
    <w:name w:val="xl2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37">
    <w:name w:val="xl3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Cs w:val="21"/>
    </w:rPr>
  </w:style>
  <w:style w:type="paragraph" w:customStyle="1" w:styleId="xl23">
    <w:name w:val="xl2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62">
    <w:name w:val="xl6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29">
    <w:name w:val="xl2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Char1CharCharChar3">
    <w:name w:val="Char1 Char Char Char3"/>
    <w:basedOn w:val="a"/>
    <w:uiPriority w:val="99"/>
    <w:rsid w:val="00E334D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xl35">
    <w:name w:val="xl3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kern w:val="0"/>
      <w:szCs w:val="21"/>
    </w:rPr>
  </w:style>
  <w:style w:type="paragraph" w:customStyle="1" w:styleId="xl32">
    <w:name w:val="xl3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Cs w:val="21"/>
    </w:rPr>
  </w:style>
  <w:style w:type="paragraph" w:customStyle="1" w:styleId="xl40">
    <w:name w:val="xl4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8">
    <w:name w:val="xl5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46">
    <w:name w:val="xl4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bottom"/>
    </w:pPr>
    <w:rPr>
      <w:b/>
      <w:bCs/>
      <w:color w:val="000000"/>
      <w:kern w:val="0"/>
      <w:szCs w:val="21"/>
    </w:rPr>
  </w:style>
  <w:style w:type="paragraph" w:customStyle="1" w:styleId="xl47">
    <w:name w:val="xl47"/>
    <w:basedOn w:val="a"/>
    <w:uiPriority w:val="99"/>
    <w:rsid w:val="00E334D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30">
    <w:name w:val="xl3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kern w:val="0"/>
      <w:szCs w:val="21"/>
    </w:rPr>
  </w:style>
  <w:style w:type="paragraph" w:customStyle="1" w:styleId="xl56">
    <w:name w:val="xl5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36">
    <w:name w:val="xl3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41">
    <w:name w:val="xl4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color w:val="000000"/>
      <w:kern w:val="0"/>
      <w:szCs w:val="21"/>
    </w:rPr>
  </w:style>
  <w:style w:type="paragraph" w:customStyle="1" w:styleId="xl51">
    <w:name w:val="xl5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b/>
      <w:bCs/>
      <w:color w:val="000000"/>
      <w:kern w:val="0"/>
      <w:szCs w:val="21"/>
    </w:rPr>
  </w:style>
  <w:style w:type="paragraph" w:customStyle="1" w:styleId="xl26">
    <w:name w:val="xl2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CharCharChar1CharCharCharChar">
    <w:name w:val="Char Char Char1 Char Char Char Char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49">
    <w:name w:val="xl4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48">
    <w:name w:val="xl4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43">
    <w:name w:val="xl4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61">
    <w:name w:val="xl6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33">
    <w:name w:val="xl3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Cs w:val="21"/>
    </w:rPr>
  </w:style>
  <w:style w:type="paragraph" w:customStyle="1" w:styleId="xl28">
    <w:name w:val="xl2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52">
    <w:name w:val="xl5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333333"/>
      <w:kern w:val="0"/>
      <w:sz w:val="19"/>
      <w:szCs w:val="19"/>
    </w:rPr>
  </w:style>
  <w:style w:type="paragraph" w:customStyle="1" w:styleId="CharCharChar1CharCharCharChar3">
    <w:name w:val="Char Char Char1 Char Char Char Char3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50">
    <w:name w:val="xl5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44">
    <w:name w:val="xl4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39">
    <w:name w:val="xl3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kern w:val="0"/>
      <w:szCs w:val="21"/>
    </w:rPr>
  </w:style>
  <w:style w:type="paragraph" w:customStyle="1" w:styleId="xl31">
    <w:name w:val="xl3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54">
    <w:name w:val="xl5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18"/>
      <w:szCs w:val="18"/>
    </w:rPr>
  </w:style>
  <w:style w:type="paragraph" w:customStyle="1" w:styleId="xl55">
    <w:name w:val="xl5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kern w:val="0"/>
      <w:szCs w:val="21"/>
    </w:rPr>
  </w:style>
  <w:style w:type="paragraph" w:customStyle="1" w:styleId="xl57">
    <w:name w:val="xl5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59">
    <w:name w:val="xl5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60">
    <w:name w:val="xl6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customStyle="1" w:styleId="310">
    <w:name w:val="中等深浅网格 31"/>
    <w:uiPriority w:val="99"/>
    <w:rsid w:val="00E334D5"/>
    <w:tblPr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character" w:customStyle="1" w:styleId="HTML5">
    <w:name w:val="HTML 预设格式 字符"/>
    <w:uiPriority w:val="99"/>
    <w:rsid w:val="00E334D5"/>
    <w:rPr>
      <w:rFonts w:ascii="宋体" w:eastAsia="宋体" w:hAnsi="宋体"/>
      <w:sz w:val="24"/>
    </w:rPr>
  </w:style>
  <w:style w:type="paragraph" w:customStyle="1" w:styleId="TOC1">
    <w:name w:val="TOC 标题1"/>
    <w:basedOn w:val="1"/>
    <w:next w:val="a"/>
    <w:uiPriority w:val="99"/>
    <w:rsid w:val="00E334D5"/>
    <w:pPr>
      <w:widowControl/>
      <w:spacing w:before="48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xl89">
    <w:name w:val="xl89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0">
    <w:name w:val="xl90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93">
    <w:name w:val="xl93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4">
    <w:name w:val="xl9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5">
    <w:name w:val="xl95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96">
    <w:name w:val="xl96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7">
    <w:name w:val="xl97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8">
    <w:name w:val="xl9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99">
    <w:name w:val="xl99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4">
    <w:name w:val="xl104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5">
    <w:name w:val="xl105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6">
    <w:name w:val="xl10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Cs w:val="21"/>
    </w:rPr>
  </w:style>
  <w:style w:type="paragraph" w:customStyle="1" w:styleId="xl107">
    <w:name w:val="xl107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8">
    <w:name w:val="xl10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09">
    <w:name w:val="xl10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0">
    <w:name w:val="xl110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1">
    <w:name w:val="xl111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2">
    <w:name w:val="xl112"/>
    <w:basedOn w:val="a"/>
    <w:uiPriority w:val="99"/>
    <w:rsid w:val="00E334D5"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3">
    <w:name w:val="xl11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14">
    <w:name w:val="xl11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15">
    <w:name w:val="xl11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16">
    <w:name w:val="xl11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Cs w:val="21"/>
    </w:rPr>
  </w:style>
  <w:style w:type="paragraph" w:customStyle="1" w:styleId="xl117">
    <w:name w:val="xl117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18">
    <w:name w:val="xl118"/>
    <w:basedOn w:val="a"/>
    <w:uiPriority w:val="99"/>
    <w:rsid w:val="00E334D5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19">
    <w:name w:val="xl119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0">
    <w:name w:val="xl120"/>
    <w:basedOn w:val="a"/>
    <w:uiPriority w:val="99"/>
    <w:rsid w:val="00E334D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21">
    <w:name w:val="xl121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22">
    <w:name w:val="xl122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3">
    <w:name w:val="xl123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24">
    <w:name w:val="xl124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5">
    <w:name w:val="xl12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6">
    <w:name w:val="xl12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color w:val="0000FF"/>
      <w:kern w:val="0"/>
      <w:sz w:val="18"/>
      <w:szCs w:val="18"/>
    </w:rPr>
  </w:style>
  <w:style w:type="paragraph" w:customStyle="1" w:styleId="xl127">
    <w:name w:val="xl127"/>
    <w:basedOn w:val="a"/>
    <w:uiPriority w:val="99"/>
    <w:rsid w:val="00E334D5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28">
    <w:name w:val="xl128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29">
    <w:name w:val="xl129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0">
    <w:name w:val="xl13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1">
    <w:name w:val="xl131"/>
    <w:basedOn w:val="a"/>
    <w:uiPriority w:val="99"/>
    <w:rsid w:val="00E334D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2">
    <w:name w:val="xl13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3">
    <w:name w:val="xl13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xl134">
    <w:name w:val="xl134"/>
    <w:basedOn w:val="a"/>
    <w:uiPriority w:val="99"/>
    <w:rsid w:val="00E334D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35">
    <w:name w:val="xl13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6">
    <w:name w:val="xl136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37">
    <w:name w:val="xl137"/>
    <w:basedOn w:val="a"/>
    <w:uiPriority w:val="99"/>
    <w:rsid w:val="00E334D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39">
    <w:name w:val="xl139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40">
    <w:name w:val="xl140"/>
    <w:basedOn w:val="a"/>
    <w:uiPriority w:val="99"/>
    <w:rsid w:val="00E334D5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1">
    <w:name w:val="xl14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42">
    <w:name w:val="xl14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Cs w:val="21"/>
    </w:rPr>
  </w:style>
  <w:style w:type="paragraph" w:customStyle="1" w:styleId="xl143">
    <w:name w:val="xl143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Cs w:val="21"/>
    </w:rPr>
  </w:style>
  <w:style w:type="paragraph" w:customStyle="1" w:styleId="xl144">
    <w:name w:val="xl144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FF"/>
      <w:kern w:val="0"/>
      <w:sz w:val="24"/>
      <w:szCs w:val="24"/>
    </w:rPr>
  </w:style>
  <w:style w:type="paragraph" w:customStyle="1" w:styleId="xl145">
    <w:name w:val="xl145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6">
    <w:name w:val="xl146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color w:val="0000FF"/>
      <w:kern w:val="0"/>
      <w:sz w:val="18"/>
      <w:szCs w:val="18"/>
    </w:rPr>
  </w:style>
  <w:style w:type="paragraph" w:customStyle="1" w:styleId="xl147">
    <w:name w:val="xl14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48">
    <w:name w:val="xl14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49">
    <w:name w:val="xl149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0">
    <w:name w:val="xl150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1">
    <w:name w:val="xl151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2">
    <w:name w:val="xl15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3">
    <w:name w:val="xl153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4">
    <w:name w:val="xl154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i/>
      <w:iCs/>
      <w:color w:val="000000"/>
      <w:kern w:val="0"/>
      <w:sz w:val="18"/>
      <w:szCs w:val="18"/>
    </w:rPr>
  </w:style>
  <w:style w:type="paragraph" w:customStyle="1" w:styleId="xl155">
    <w:name w:val="xl155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 w:val="18"/>
      <w:szCs w:val="18"/>
    </w:rPr>
  </w:style>
  <w:style w:type="paragraph" w:customStyle="1" w:styleId="xl156">
    <w:name w:val="xl156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FF0000"/>
      <w:kern w:val="0"/>
      <w:sz w:val="18"/>
      <w:szCs w:val="18"/>
    </w:rPr>
  </w:style>
  <w:style w:type="paragraph" w:customStyle="1" w:styleId="xl157">
    <w:name w:val="xl157"/>
    <w:basedOn w:val="a"/>
    <w:uiPriority w:val="99"/>
    <w:rsid w:val="00E334D5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158">
    <w:name w:val="xl158"/>
    <w:basedOn w:val="a"/>
    <w:uiPriority w:val="99"/>
    <w:rsid w:val="00E334D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59">
    <w:name w:val="xl159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0">
    <w:name w:val="xl160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宋体"/>
      <w:kern w:val="0"/>
      <w:sz w:val="18"/>
      <w:szCs w:val="18"/>
    </w:rPr>
  </w:style>
  <w:style w:type="paragraph" w:customStyle="1" w:styleId="xl161">
    <w:name w:val="xl161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2">
    <w:name w:val="xl162"/>
    <w:basedOn w:val="a"/>
    <w:uiPriority w:val="99"/>
    <w:rsid w:val="00E334D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163">
    <w:name w:val="xl16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kern w:val="0"/>
      <w:szCs w:val="21"/>
    </w:rPr>
  </w:style>
  <w:style w:type="paragraph" w:customStyle="1" w:styleId="xl164">
    <w:name w:val="xl164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Cs w:val="21"/>
    </w:rPr>
  </w:style>
  <w:style w:type="paragraph" w:customStyle="1" w:styleId="xl165">
    <w:name w:val="xl165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xl166">
    <w:name w:val="xl166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kern w:val="0"/>
      <w:szCs w:val="21"/>
    </w:rPr>
  </w:style>
  <w:style w:type="paragraph" w:customStyle="1" w:styleId="xl167">
    <w:name w:val="xl16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68">
    <w:name w:val="xl168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000000"/>
      <w:kern w:val="0"/>
      <w:szCs w:val="21"/>
    </w:rPr>
  </w:style>
  <w:style w:type="paragraph" w:customStyle="1" w:styleId="xl169">
    <w:name w:val="xl169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0">
    <w:name w:val="xl170"/>
    <w:basedOn w:val="a"/>
    <w:uiPriority w:val="99"/>
    <w:rsid w:val="00E334D5"/>
    <w:pPr>
      <w:widowControl/>
      <w:pBdr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1">
    <w:name w:val="xl171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2">
    <w:name w:val="xl172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73">
    <w:name w:val="xl173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4">
    <w:name w:val="xl174"/>
    <w:basedOn w:val="a"/>
    <w:uiPriority w:val="99"/>
    <w:rsid w:val="00E334D5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175">
    <w:name w:val="xl175"/>
    <w:basedOn w:val="a"/>
    <w:uiPriority w:val="99"/>
    <w:rsid w:val="00E334D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6">
    <w:name w:val="xl176"/>
    <w:basedOn w:val="a"/>
    <w:uiPriority w:val="99"/>
    <w:rsid w:val="00E334D5"/>
    <w:pPr>
      <w:widowControl/>
      <w:pBdr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77">
    <w:name w:val="xl17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78">
    <w:name w:val="xl178"/>
    <w:basedOn w:val="a"/>
    <w:uiPriority w:val="99"/>
    <w:rsid w:val="00E334D5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79">
    <w:name w:val="xl179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0">
    <w:name w:val="xl180"/>
    <w:basedOn w:val="a"/>
    <w:uiPriority w:val="99"/>
    <w:rsid w:val="00E334D5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1">
    <w:name w:val="xl181"/>
    <w:basedOn w:val="a"/>
    <w:uiPriority w:val="99"/>
    <w:rsid w:val="00E334D5"/>
    <w:pPr>
      <w:widowControl/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2">
    <w:name w:val="xl182"/>
    <w:basedOn w:val="a"/>
    <w:uiPriority w:val="99"/>
    <w:rsid w:val="00E334D5"/>
    <w:pPr>
      <w:widowControl/>
      <w:pBdr>
        <w:lef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3">
    <w:name w:val="xl183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4">
    <w:name w:val="xl184"/>
    <w:basedOn w:val="a"/>
    <w:uiPriority w:val="99"/>
    <w:rsid w:val="00E334D5"/>
    <w:pPr>
      <w:widowControl/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Cs w:val="21"/>
    </w:rPr>
  </w:style>
  <w:style w:type="paragraph" w:customStyle="1" w:styleId="xl185">
    <w:name w:val="xl18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color w:val="000000"/>
      <w:kern w:val="0"/>
      <w:sz w:val="18"/>
      <w:szCs w:val="18"/>
    </w:rPr>
  </w:style>
  <w:style w:type="paragraph" w:customStyle="1" w:styleId="xl186">
    <w:name w:val="xl186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87">
    <w:name w:val="xl187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hAnsi="Calibri" w:cs="宋体"/>
      <w:kern w:val="0"/>
      <w:sz w:val="18"/>
      <w:szCs w:val="18"/>
    </w:rPr>
  </w:style>
  <w:style w:type="paragraph" w:customStyle="1" w:styleId="xl188">
    <w:name w:val="xl188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89">
    <w:name w:val="xl189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190">
    <w:name w:val="xl190"/>
    <w:basedOn w:val="a"/>
    <w:uiPriority w:val="99"/>
    <w:rsid w:val="00E334D5"/>
    <w:pPr>
      <w:widowControl/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1">
    <w:name w:val="xl191"/>
    <w:basedOn w:val="a"/>
    <w:uiPriority w:val="99"/>
    <w:rsid w:val="00E334D5"/>
    <w:pPr>
      <w:widowControl/>
      <w:pBdr>
        <w:right w:val="single" w:sz="4" w:space="0" w:color="00000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192">
    <w:name w:val="xl192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xl193">
    <w:name w:val="xl193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4">
    <w:name w:val="xl194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Cs w:val="21"/>
    </w:rPr>
  </w:style>
  <w:style w:type="paragraph" w:customStyle="1" w:styleId="xl195">
    <w:name w:val="xl195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Cs w:val="21"/>
    </w:rPr>
  </w:style>
  <w:style w:type="paragraph" w:customStyle="1" w:styleId="xl196">
    <w:name w:val="xl196"/>
    <w:basedOn w:val="a"/>
    <w:uiPriority w:val="99"/>
    <w:rsid w:val="00E334D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kern w:val="0"/>
      <w:szCs w:val="21"/>
    </w:rPr>
  </w:style>
  <w:style w:type="paragraph" w:customStyle="1" w:styleId="13">
    <w:name w:val="列出段落1"/>
    <w:basedOn w:val="a"/>
    <w:uiPriority w:val="99"/>
    <w:rsid w:val="00E334D5"/>
    <w:pPr>
      <w:ind w:firstLineChars="200" w:firstLine="420"/>
    </w:pPr>
    <w:rPr>
      <w:rFonts w:ascii="Calibri" w:hAnsi="Calibri"/>
      <w:szCs w:val="24"/>
    </w:rPr>
  </w:style>
  <w:style w:type="character" w:customStyle="1" w:styleId="aff0">
    <w:name w:val="页眉 字符"/>
    <w:uiPriority w:val="99"/>
    <w:rsid w:val="00E334D5"/>
    <w:rPr>
      <w:kern w:val="2"/>
      <w:sz w:val="18"/>
    </w:rPr>
  </w:style>
  <w:style w:type="paragraph" w:customStyle="1" w:styleId="34">
    <w:name w:val="3"/>
    <w:basedOn w:val="a"/>
    <w:next w:val="a"/>
    <w:uiPriority w:val="99"/>
    <w:rsid w:val="00E334D5"/>
    <w:pPr>
      <w:ind w:leftChars="1600" w:left="3360"/>
    </w:pPr>
    <w:rPr>
      <w:szCs w:val="24"/>
    </w:rPr>
  </w:style>
  <w:style w:type="character" w:customStyle="1" w:styleId="aff1">
    <w:name w:val="页脚 字符"/>
    <w:uiPriority w:val="99"/>
    <w:rsid w:val="00E334D5"/>
    <w:rPr>
      <w:kern w:val="2"/>
      <w:sz w:val="18"/>
    </w:rPr>
  </w:style>
  <w:style w:type="character" w:customStyle="1" w:styleId="aff2">
    <w:name w:val="未处理的提及"/>
    <w:uiPriority w:val="99"/>
    <w:rsid w:val="00E334D5"/>
    <w:rPr>
      <w:color w:val="605E5C"/>
      <w:shd w:val="clear" w:color="auto" w:fill="E1DFDD"/>
    </w:rPr>
  </w:style>
  <w:style w:type="character" w:customStyle="1" w:styleId="aff3">
    <w:name w:val="正文文本缩进 字符"/>
    <w:uiPriority w:val="99"/>
    <w:rsid w:val="00E334D5"/>
    <w:rPr>
      <w:rFonts w:ascii="仿宋_GB2312" w:eastAsia="仿宋_GB2312"/>
      <w:color w:val="000000"/>
      <w:kern w:val="2"/>
      <w:sz w:val="24"/>
    </w:rPr>
  </w:style>
  <w:style w:type="character" w:customStyle="1" w:styleId="14">
    <w:name w:val="标题 1 字符"/>
    <w:uiPriority w:val="99"/>
    <w:rsid w:val="00E334D5"/>
    <w:rPr>
      <w:rFonts w:eastAsia="黑体"/>
      <w:b/>
      <w:kern w:val="44"/>
      <w:sz w:val="44"/>
    </w:rPr>
  </w:style>
  <w:style w:type="paragraph" w:customStyle="1" w:styleId="unnamed1">
    <w:name w:val="unnamed1"/>
    <w:basedOn w:val="a"/>
    <w:uiPriority w:val="99"/>
    <w:rsid w:val="00E334D5"/>
    <w:pPr>
      <w:widowControl/>
      <w:spacing w:before="100" w:beforeAutospacing="1" w:after="100" w:afterAutospacing="1" w:line="450" w:lineRule="atLeast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aff4">
    <w:name w:val="批注框文本 字符"/>
    <w:uiPriority w:val="99"/>
    <w:rsid w:val="00E334D5"/>
    <w:rPr>
      <w:kern w:val="2"/>
      <w:sz w:val="18"/>
    </w:rPr>
  </w:style>
  <w:style w:type="character" w:customStyle="1" w:styleId="aff5">
    <w:name w:val="正文文本 字符"/>
    <w:uiPriority w:val="99"/>
    <w:rsid w:val="00E334D5"/>
    <w:rPr>
      <w:b/>
      <w:kern w:val="2"/>
      <w:sz w:val="24"/>
    </w:rPr>
  </w:style>
  <w:style w:type="character" w:customStyle="1" w:styleId="25">
    <w:name w:val="正文文本缩进 2 字符"/>
    <w:uiPriority w:val="99"/>
    <w:rsid w:val="00E334D5"/>
    <w:rPr>
      <w:rFonts w:ascii="宋体" w:eastAsia="宋体"/>
      <w:kern w:val="2"/>
      <w:sz w:val="24"/>
    </w:rPr>
  </w:style>
  <w:style w:type="character" w:customStyle="1" w:styleId="CharChar3">
    <w:name w:val="Char Char3"/>
    <w:uiPriority w:val="99"/>
    <w:rsid w:val="00E334D5"/>
    <w:rPr>
      <w:kern w:val="2"/>
      <w:sz w:val="24"/>
    </w:rPr>
  </w:style>
  <w:style w:type="character" w:customStyle="1" w:styleId="3CharChar">
    <w:name w:val="样式3 Char Char"/>
    <w:link w:val="35"/>
    <w:uiPriority w:val="99"/>
    <w:locked/>
    <w:rsid w:val="00E334D5"/>
    <w:rPr>
      <w:rFonts w:ascii="宋体" w:eastAsia="宋体"/>
      <w:sz w:val="24"/>
    </w:rPr>
  </w:style>
  <w:style w:type="paragraph" w:customStyle="1" w:styleId="35">
    <w:name w:val="样式3"/>
    <w:basedOn w:val="a"/>
    <w:link w:val="3CharChar"/>
    <w:uiPriority w:val="99"/>
    <w:rsid w:val="00E334D5"/>
    <w:pPr>
      <w:tabs>
        <w:tab w:val="left" w:pos="0"/>
      </w:tabs>
      <w:autoSpaceDE w:val="0"/>
      <w:autoSpaceDN w:val="0"/>
      <w:adjustRightInd w:val="0"/>
      <w:spacing w:line="360" w:lineRule="auto"/>
      <w:ind w:firstLineChars="200" w:firstLine="480"/>
    </w:pPr>
    <w:rPr>
      <w:rFonts w:ascii="宋体"/>
      <w:kern w:val="0"/>
      <w:sz w:val="24"/>
      <w:szCs w:val="20"/>
      <w:lang/>
    </w:rPr>
  </w:style>
  <w:style w:type="paragraph" w:customStyle="1" w:styleId="p0">
    <w:name w:val="p0"/>
    <w:basedOn w:val="a"/>
    <w:uiPriority w:val="99"/>
    <w:rsid w:val="00E334D5"/>
    <w:pPr>
      <w:widowControl/>
    </w:pPr>
    <w:rPr>
      <w:kern w:val="0"/>
      <w:szCs w:val="21"/>
    </w:rPr>
  </w:style>
  <w:style w:type="paragraph" w:customStyle="1" w:styleId="Char1CharCharChar2">
    <w:name w:val="Char1 Char Char Char2"/>
    <w:basedOn w:val="a"/>
    <w:uiPriority w:val="99"/>
    <w:rsid w:val="00E334D5"/>
    <w:pPr>
      <w:tabs>
        <w:tab w:val="left" w:pos="900"/>
      </w:tabs>
      <w:spacing w:before="312" w:after="312" w:line="360" w:lineRule="auto"/>
      <w:ind w:left="900" w:hanging="360"/>
    </w:pPr>
    <w:rPr>
      <w:sz w:val="24"/>
      <w:szCs w:val="24"/>
    </w:rPr>
  </w:style>
  <w:style w:type="paragraph" w:customStyle="1" w:styleId="CharCharCharChar2">
    <w:name w:val="Char Char Char Char2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bstract">
    <w:name w:val="abstract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5">
    <w:name w:val="1"/>
    <w:basedOn w:val="a"/>
    <w:uiPriority w:val="99"/>
    <w:rsid w:val="00E334D5"/>
    <w:pPr>
      <w:widowControl/>
      <w:spacing w:before="100" w:beforeAutospacing="1" w:after="100" w:afterAutospacing="1" w:line="276" w:lineRule="auto"/>
      <w:jc w:val="left"/>
    </w:pPr>
    <w:rPr>
      <w:rFonts w:ascii="宋体" w:hAnsi="宋体" w:cs="宋体"/>
      <w:kern w:val="0"/>
      <w:sz w:val="24"/>
    </w:rPr>
  </w:style>
  <w:style w:type="paragraph" w:customStyle="1" w:styleId="main">
    <w:name w:val="main"/>
    <w:basedOn w:val="a"/>
    <w:uiPriority w:val="99"/>
    <w:rsid w:val="00E334D5"/>
    <w:pPr>
      <w:widowControl/>
      <w:spacing w:before="100" w:beforeAutospacing="1" w:after="100" w:afterAutospacing="1" w:line="276" w:lineRule="auto"/>
      <w:jc w:val="left"/>
    </w:pPr>
    <w:rPr>
      <w:rFonts w:ascii="宋体" w:hAnsi="宋体"/>
      <w:kern w:val="0"/>
      <w:sz w:val="18"/>
      <w:szCs w:val="18"/>
    </w:rPr>
  </w:style>
  <w:style w:type="character" w:customStyle="1" w:styleId="style31">
    <w:name w:val="style31"/>
    <w:uiPriority w:val="99"/>
    <w:rsid w:val="00E334D5"/>
    <w:rPr>
      <w:sz w:val="21"/>
    </w:rPr>
  </w:style>
  <w:style w:type="paragraph" w:customStyle="1" w:styleId="pa-3">
    <w:name w:val="pa-3"/>
    <w:basedOn w:val="a"/>
    <w:uiPriority w:val="99"/>
    <w:rsid w:val="00E334D5"/>
    <w:pPr>
      <w:widowControl/>
      <w:spacing w:after="200" w:line="280" w:lineRule="atLeast"/>
      <w:ind w:firstLine="480"/>
      <w:jc w:val="left"/>
    </w:pPr>
    <w:rPr>
      <w:rFonts w:ascii="宋体" w:hAnsi="宋体"/>
      <w:kern w:val="0"/>
      <w:sz w:val="24"/>
    </w:rPr>
  </w:style>
  <w:style w:type="character" w:customStyle="1" w:styleId="ca-21">
    <w:name w:val="ca-21"/>
    <w:uiPriority w:val="99"/>
    <w:rsid w:val="00E334D5"/>
    <w:rPr>
      <w:rFonts w:ascii="宋体" w:eastAsia="宋体" w:hAnsi="宋体"/>
      <w:sz w:val="24"/>
    </w:rPr>
  </w:style>
  <w:style w:type="paragraph" w:customStyle="1" w:styleId="aff6">
    <w:name w:val="计划正文"/>
    <w:basedOn w:val="a"/>
    <w:uiPriority w:val="99"/>
    <w:rsid w:val="00E334D5"/>
    <w:pPr>
      <w:widowControl/>
      <w:spacing w:after="200" w:line="360" w:lineRule="auto"/>
      <w:ind w:firstLineChars="200" w:firstLine="420"/>
      <w:jc w:val="left"/>
    </w:pPr>
    <w:rPr>
      <w:rFonts w:ascii="宋体" w:hAnsi="宋体"/>
      <w:kern w:val="0"/>
      <w:sz w:val="22"/>
    </w:rPr>
  </w:style>
  <w:style w:type="paragraph" w:customStyle="1" w:styleId="CharCharChar1CharCharCharChar2">
    <w:name w:val="Char Char Char1 Char Char Char Char2"/>
    <w:basedOn w:val="a"/>
    <w:uiPriority w:val="99"/>
    <w:semiHidden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0">
    <w:name w:val="正文+20"/>
    <w:link w:val="20Char"/>
    <w:uiPriority w:val="99"/>
    <w:rsid w:val="00E334D5"/>
    <w:pPr>
      <w:spacing w:afterLines="50" w:line="400" w:lineRule="atLeast"/>
      <w:ind w:firstLineChars="200" w:firstLine="200"/>
    </w:pPr>
    <w:rPr>
      <w:rFonts w:ascii="Calibri" w:eastAsia="仿宋_GB2312" w:hAnsi="Calibri"/>
      <w:sz w:val="22"/>
      <w:szCs w:val="22"/>
    </w:rPr>
  </w:style>
  <w:style w:type="character" w:customStyle="1" w:styleId="20Char">
    <w:name w:val="正文+20 Char"/>
    <w:link w:val="200"/>
    <w:uiPriority w:val="99"/>
    <w:locked/>
    <w:rsid w:val="00E334D5"/>
    <w:rPr>
      <w:rFonts w:ascii="Calibri" w:eastAsia="仿宋_GB2312" w:hAnsi="Calibri"/>
      <w:sz w:val="22"/>
      <w:szCs w:val="22"/>
      <w:lang w:bidi="ar-SA"/>
    </w:rPr>
  </w:style>
  <w:style w:type="paragraph" w:customStyle="1" w:styleId="c">
    <w:name w:val="c正文"/>
    <w:link w:val="cChar"/>
    <w:uiPriority w:val="99"/>
    <w:rsid w:val="00E334D5"/>
    <w:pPr>
      <w:tabs>
        <w:tab w:val="left" w:pos="1800"/>
        <w:tab w:val="right" w:leader="middleDot" w:pos="8100"/>
      </w:tabs>
      <w:spacing w:after="200" w:line="360" w:lineRule="auto"/>
      <w:ind w:firstLineChars="200" w:firstLine="200"/>
      <w:jc w:val="both"/>
    </w:pPr>
    <w:rPr>
      <w:rFonts w:ascii="仿宋_GB2312" w:eastAsia="仿宋_GB2312" w:hAnsi="宋体"/>
      <w:sz w:val="22"/>
      <w:szCs w:val="22"/>
    </w:rPr>
  </w:style>
  <w:style w:type="paragraph" w:styleId="aff7">
    <w:name w:val="Quote"/>
    <w:basedOn w:val="a"/>
    <w:next w:val="a"/>
    <w:link w:val="Charf2"/>
    <w:uiPriority w:val="99"/>
    <w:qFormat/>
    <w:rsid w:val="00E334D5"/>
    <w:pPr>
      <w:widowControl/>
      <w:spacing w:before="200" w:line="276" w:lineRule="auto"/>
      <w:ind w:left="360" w:right="360"/>
      <w:jc w:val="left"/>
    </w:pPr>
    <w:rPr>
      <w:rFonts w:ascii="Calibri" w:hAnsi="Calibri"/>
      <w:i/>
      <w:iCs/>
      <w:kern w:val="0"/>
      <w:sz w:val="20"/>
      <w:szCs w:val="20"/>
    </w:rPr>
  </w:style>
  <w:style w:type="character" w:customStyle="1" w:styleId="Charf2">
    <w:name w:val="引用 Char"/>
    <w:basedOn w:val="a0"/>
    <w:link w:val="aff7"/>
    <w:uiPriority w:val="99"/>
    <w:locked/>
    <w:rsid w:val="00E334D5"/>
    <w:rPr>
      <w:rFonts w:ascii="Calibri" w:eastAsia="宋体" w:hAnsi="Calibri" w:cs="Times New Roman"/>
      <w:i/>
      <w:iCs/>
      <w:kern w:val="0"/>
      <w:sz w:val="20"/>
      <w:szCs w:val="20"/>
    </w:rPr>
  </w:style>
  <w:style w:type="paragraph" w:styleId="aff8">
    <w:name w:val="Intense Quote"/>
    <w:basedOn w:val="a"/>
    <w:next w:val="a"/>
    <w:link w:val="Charf3"/>
    <w:uiPriority w:val="99"/>
    <w:qFormat/>
    <w:rsid w:val="00E334D5"/>
    <w:pPr>
      <w:widowControl/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hAnsi="Calibri"/>
      <w:b/>
      <w:bCs/>
      <w:i/>
      <w:iCs/>
      <w:kern w:val="0"/>
      <w:sz w:val="20"/>
      <w:szCs w:val="20"/>
    </w:rPr>
  </w:style>
  <w:style w:type="character" w:customStyle="1" w:styleId="Charf3">
    <w:name w:val="明显引用 Char"/>
    <w:basedOn w:val="a0"/>
    <w:link w:val="aff8"/>
    <w:uiPriority w:val="99"/>
    <w:locked/>
    <w:rsid w:val="00E334D5"/>
    <w:rPr>
      <w:rFonts w:ascii="Calibri" w:eastAsia="宋体" w:hAnsi="Calibri" w:cs="Times New Roman"/>
      <w:b/>
      <w:bCs/>
      <w:i/>
      <w:iCs/>
      <w:kern w:val="0"/>
      <w:sz w:val="20"/>
      <w:szCs w:val="20"/>
    </w:rPr>
  </w:style>
  <w:style w:type="character" w:customStyle="1" w:styleId="16">
    <w:name w:val="不明显强调1"/>
    <w:uiPriority w:val="99"/>
    <w:rsid w:val="00E334D5"/>
    <w:rPr>
      <w:i/>
    </w:rPr>
  </w:style>
  <w:style w:type="character" w:customStyle="1" w:styleId="17">
    <w:name w:val="明显强调1"/>
    <w:uiPriority w:val="99"/>
    <w:rsid w:val="00E334D5"/>
    <w:rPr>
      <w:b/>
    </w:rPr>
  </w:style>
  <w:style w:type="character" w:customStyle="1" w:styleId="18">
    <w:name w:val="不明显参考1"/>
    <w:uiPriority w:val="99"/>
    <w:rsid w:val="00E334D5"/>
    <w:rPr>
      <w:smallCaps/>
    </w:rPr>
  </w:style>
  <w:style w:type="character" w:customStyle="1" w:styleId="19">
    <w:name w:val="明显参考1"/>
    <w:uiPriority w:val="99"/>
    <w:rsid w:val="00E334D5"/>
    <w:rPr>
      <w:smallCaps/>
      <w:spacing w:val="5"/>
      <w:u w:val="single"/>
    </w:rPr>
  </w:style>
  <w:style w:type="character" w:customStyle="1" w:styleId="1a">
    <w:name w:val="书籍标题1"/>
    <w:uiPriority w:val="99"/>
    <w:rsid w:val="00E334D5"/>
    <w:rPr>
      <w:i/>
      <w:smallCaps/>
      <w:spacing w:val="5"/>
    </w:rPr>
  </w:style>
  <w:style w:type="paragraph" w:customStyle="1" w:styleId="aff9">
    <w:name w:val="正文可用"/>
    <w:basedOn w:val="a"/>
    <w:uiPriority w:val="99"/>
    <w:rsid w:val="00E334D5"/>
    <w:pPr>
      <w:adjustRightInd w:val="0"/>
      <w:spacing w:line="360" w:lineRule="auto"/>
      <w:ind w:leftChars="228" w:left="479" w:firstLineChars="175" w:firstLine="420"/>
      <w:textAlignment w:val="baseline"/>
    </w:pPr>
    <w:rPr>
      <w:rFonts w:ascii="宋体" w:hAnsi="宋体" w:cs="宋体"/>
      <w:sz w:val="24"/>
      <w:szCs w:val="20"/>
    </w:rPr>
  </w:style>
  <w:style w:type="paragraph" w:customStyle="1" w:styleId="CharCharCharChar1">
    <w:name w:val="Char Char Char Char1"/>
    <w:basedOn w:val="a"/>
    <w:uiPriority w:val="99"/>
    <w:rsid w:val="00E334D5"/>
    <w:pPr>
      <w:widowControl/>
      <w:spacing w:after="160" w:line="240" w:lineRule="exact"/>
      <w:jc w:val="left"/>
    </w:pPr>
    <w:rPr>
      <w:szCs w:val="24"/>
    </w:rPr>
  </w:style>
  <w:style w:type="paragraph" w:customStyle="1" w:styleId="220">
    <w:name w:val="样式 标题 2 + 首行缩进:  2 字符"/>
    <w:basedOn w:val="2"/>
    <w:uiPriority w:val="99"/>
    <w:rsid w:val="00E334D5"/>
    <w:pPr>
      <w:keepNext/>
      <w:keepLines/>
      <w:widowControl w:val="0"/>
      <w:spacing w:before="0" w:after="0" w:line="413" w:lineRule="auto"/>
      <w:ind w:left="0" w:right="0" w:firstLineChars="200" w:firstLine="200"/>
    </w:pPr>
    <w:rPr>
      <w:rFonts w:ascii="Arial" w:hAnsi="Arial"/>
      <w:caps w:val="0"/>
      <w:color w:val="auto"/>
      <w:kern w:val="2"/>
      <w:sz w:val="28"/>
      <w:szCs w:val="20"/>
    </w:rPr>
  </w:style>
  <w:style w:type="paragraph" w:customStyle="1" w:styleId="SFChar">
    <w:name w:val="SF正文 Char"/>
    <w:basedOn w:val="a"/>
    <w:uiPriority w:val="99"/>
    <w:rsid w:val="00E334D5"/>
    <w:pPr>
      <w:ind w:firstLineChars="200" w:firstLine="200"/>
    </w:pPr>
    <w:rPr>
      <w:rFonts w:ascii="Century Gothic" w:hAnsi="Century Gothic"/>
      <w:sz w:val="24"/>
      <w:szCs w:val="24"/>
    </w:rPr>
  </w:style>
  <w:style w:type="paragraph" w:customStyle="1" w:styleId="nw">
    <w:name w:val="nw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1CharCharChar1">
    <w:name w:val="Char1 Char Char Char1"/>
    <w:basedOn w:val="a"/>
    <w:uiPriority w:val="99"/>
    <w:rsid w:val="00E334D5"/>
    <w:pPr>
      <w:widowControl/>
      <w:tabs>
        <w:tab w:val="left" w:pos="900"/>
      </w:tabs>
      <w:spacing w:before="312" w:after="312" w:line="360" w:lineRule="auto"/>
      <w:ind w:left="900" w:hanging="360"/>
      <w:jc w:val="left"/>
    </w:pPr>
    <w:rPr>
      <w:kern w:val="0"/>
      <w:sz w:val="24"/>
    </w:rPr>
  </w:style>
  <w:style w:type="paragraph" w:customStyle="1" w:styleId="CharCharChar1CharCharCharChar1">
    <w:name w:val="Char Char Char1 Char Char Char Char1"/>
    <w:basedOn w:val="a"/>
    <w:uiPriority w:val="99"/>
    <w:semiHidden/>
    <w:rsid w:val="00E334D5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font61">
    <w:name w:val="font61"/>
    <w:basedOn w:val="a0"/>
    <w:uiPriority w:val="99"/>
    <w:rsid w:val="00E334D5"/>
    <w:rPr>
      <w:rFonts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font51">
    <w:name w:val="font51"/>
    <w:basedOn w:val="a0"/>
    <w:uiPriority w:val="99"/>
    <w:rsid w:val="00E334D5"/>
    <w:rPr>
      <w:rFonts w:ascii="宋体" w:eastAsia="宋体" w:hAnsi="宋体" w:cs="宋体"/>
      <w:b/>
      <w:color w:val="000000"/>
      <w:sz w:val="18"/>
      <w:szCs w:val="18"/>
      <w:u w:val="none"/>
    </w:rPr>
  </w:style>
  <w:style w:type="paragraph" w:customStyle="1" w:styleId="111">
    <w:name w:val="表文111"/>
    <w:basedOn w:val="a"/>
    <w:uiPriority w:val="99"/>
    <w:rsid w:val="00E334D5"/>
    <w:pPr>
      <w:widowControl/>
      <w:spacing w:beforeLines="10" w:afterLines="10" w:line="240" w:lineRule="exact"/>
      <w:ind w:leftChars="10" w:left="21"/>
    </w:pPr>
    <w:rPr>
      <w:kern w:val="0"/>
      <w:sz w:val="15"/>
      <w:szCs w:val="15"/>
    </w:rPr>
  </w:style>
  <w:style w:type="paragraph" w:customStyle="1" w:styleId="26">
    <w:name w:val="列出段落2"/>
    <w:basedOn w:val="a"/>
    <w:uiPriority w:val="99"/>
    <w:rsid w:val="00E334D5"/>
    <w:pPr>
      <w:ind w:firstLineChars="200" w:firstLine="200"/>
    </w:pPr>
  </w:style>
  <w:style w:type="paragraph" w:customStyle="1" w:styleId="36">
    <w:name w:val="教育部3"/>
    <w:basedOn w:val="a"/>
    <w:uiPriority w:val="99"/>
    <w:rsid w:val="00E334D5"/>
    <w:pPr>
      <w:widowControl/>
      <w:spacing w:line="440" w:lineRule="exact"/>
      <w:jc w:val="center"/>
    </w:pPr>
    <w:rPr>
      <w:rFonts w:ascii="方正小标宋_GBK" w:eastAsia="方正小标宋_GBK" w:cs="方正小标宋_GBK"/>
      <w:kern w:val="0"/>
      <w:sz w:val="32"/>
      <w:szCs w:val="32"/>
    </w:rPr>
  </w:style>
  <w:style w:type="paragraph" w:customStyle="1" w:styleId="affa">
    <w:name w:val="[基本段落]"/>
    <w:basedOn w:val="a"/>
    <w:uiPriority w:val="99"/>
    <w:rsid w:val="00E334D5"/>
    <w:pPr>
      <w:autoSpaceDE w:val="0"/>
      <w:autoSpaceDN w:val="0"/>
      <w:adjustRightInd w:val="0"/>
      <w:spacing w:line="288" w:lineRule="auto"/>
      <w:textAlignment w:val="center"/>
    </w:pPr>
    <w:rPr>
      <w:rFonts w:ascii="宋体" w:hAnsi="Calibri" w:cs="宋体"/>
      <w:color w:val="000000"/>
      <w:kern w:val="0"/>
      <w:sz w:val="24"/>
      <w:szCs w:val="24"/>
      <w:lang w:val="zh-CN"/>
    </w:rPr>
  </w:style>
  <w:style w:type="character" w:customStyle="1" w:styleId="f12green2">
    <w:name w:val="f12_green2"/>
    <w:uiPriority w:val="99"/>
    <w:rsid w:val="00E334D5"/>
    <w:rPr>
      <w:color w:val="6EB803"/>
      <w:sz w:val="18"/>
    </w:rPr>
  </w:style>
  <w:style w:type="character" w:customStyle="1" w:styleId="cChar">
    <w:name w:val="c正文 Char"/>
    <w:link w:val="c"/>
    <w:uiPriority w:val="99"/>
    <w:locked/>
    <w:rsid w:val="00E334D5"/>
    <w:rPr>
      <w:rFonts w:ascii="仿宋_GB2312" w:eastAsia="仿宋_GB2312" w:hAnsi="宋体"/>
      <w:sz w:val="22"/>
      <w:szCs w:val="22"/>
      <w:lang w:bidi="ar-SA"/>
    </w:rPr>
  </w:style>
  <w:style w:type="character" w:customStyle="1" w:styleId="font112">
    <w:name w:val="font112"/>
    <w:basedOn w:val="a0"/>
    <w:uiPriority w:val="99"/>
    <w:rsid w:val="00E334D5"/>
    <w:rPr>
      <w:rFonts w:ascii="宋体" w:eastAsia="宋体" w:hAnsi="宋体" w:cs="宋体"/>
      <w:color w:val="000000"/>
      <w:sz w:val="20"/>
      <w:szCs w:val="20"/>
      <w:u w:val="none"/>
    </w:rPr>
  </w:style>
  <w:style w:type="paragraph" w:customStyle="1" w:styleId="Char30">
    <w:name w:val="Char3"/>
    <w:basedOn w:val="a"/>
    <w:uiPriority w:val="99"/>
    <w:rsid w:val="00E334D5"/>
    <w:pPr>
      <w:widowControl/>
      <w:spacing w:after="160" w:line="240" w:lineRule="exact"/>
      <w:jc w:val="left"/>
    </w:pPr>
    <w:rPr>
      <w:rFonts w:ascii="Verdana" w:hAnsi="Verdana" w:cs="Verdana"/>
      <w:kern w:val="0"/>
      <w:szCs w:val="21"/>
      <w:lang w:eastAsia="en-US"/>
    </w:rPr>
  </w:style>
  <w:style w:type="character" w:customStyle="1" w:styleId="Char15">
    <w:name w:val="日期 Char1"/>
    <w:uiPriority w:val="99"/>
    <w:semiHidden/>
    <w:rsid w:val="00E334D5"/>
    <w:rPr>
      <w:rFonts w:eastAsia="仿宋_GB2312"/>
      <w:kern w:val="2"/>
      <w:sz w:val="32"/>
    </w:rPr>
  </w:style>
  <w:style w:type="paragraph" w:customStyle="1" w:styleId="msonormal0">
    <w:name w:val="msonormal"/>
    <w:basedOn w:val="a"/>
    <w:uiPriority w:val="99"/>
    <w:rsid w:val="00E334D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vision1">
    <w:name w:val="Revision1"/>
    <w:hidden/>
    <w:uiPriority w:val="99"/>
    <w:rsid w:val="00E334D5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8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71E75-D5E2-4436-B307-E641BA4A8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8</Pages>
  <Words>1182</Words>
  <Characters>6738</Characters>
  <Application>Microsoft Office Word</Application>
  <DocSecurity>0</DocSecurity>
  <Lines>56</Lines>
  <Paragraphs>15</Paragraphs>
  <ScaleCrop>false</ScaleCrop>
  <Company>Microsoft</Company>
  <LinksUpToDate>false</LinksUpToDate>
  <CharactersWithSpaces>7905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王一红</dc:creator>
  <cp:keywords/>
  <dc:description/>
  <cp:lastModifiedBy>王一红</cp:lastModifiedBy>
  <cp:revision>27</cp:revision>
  <cp:lastPrinted>2019-09-18T05:07:00Z</cp:lastPrinted>
  <dcterms:created xsi:type="dcterms:W3CDTF">2019-09-16T02:20:00Z</dcterms:created>
  <dcterms:modified xsi:type="dcterms:W3CDTF">2020-01-06T03:14:00Z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