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713" w:rsidRPr="00406B62" w:rsidRDefault="0004776C">
      <w:pPr>
        <w:pStyle w:val="af"/>
        <w:rPr>
          <w:sz w:val="30"/>
          <w:szCs w:val="30"/>
        </w:rPr>
      </w:pPr>
      <w:bookmarkStart w:id="0" w:name="_Toc18504602"/>
      <w:r w:rsidRPr="00406B62">
        <w:rPr>
          <w:rFonts w:hint="eastAsia"/>
          <w:sz w:val="30"/>
          <w:szCs w:val="30"/>
        </w:rPr>
        <w:t xml:space="preserve"> </w:t>
      </w:r>
      <w:r w:rsidRPr="00406B62">
        <w:rPr>
          <w:rFonts w:hint="eastAsia"/>
          <w:sz w:val="30"/>
          <w:szCs w:val="30"/>
        </w:rPr>
        <w:t>电子商务专业人才培养方案</w:t>
      </w:r>
      <w:bookmarkEnd w:id="0"/>
    </w:p>
    <w:p w:rsidR="00C73199" w:rsidRPr="00B81969" w:rsidRDefault="00C73199" w:rsidP="00B81969">
      <w:pPr>
        <w:shd w:val="clear" w:color="auto" w:fill="FFFFFF" w:themeFill="background1"/>
        <w:spacing w:line="360" w:lineRule="auto"/>
        <w:ind w:firstLineChars="200" w:firstLine="482"/>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 xml:space="preserve">一、专业名称（专业代码） </w:t>
      </w:r>
    </w:p>
    <w:p w:rsidR="00C73199" w:rsidRPr="00B81969" w:rsidRDefault="00C73199"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    </w:t>
      </w:r>
      <w:r w:rsidRPr="00B81969">
        <w:rPr>
          <w:rFonts w:asciiTheme="minorEastAsia" w:eastAsiaTheme="minorEastAsia" w:hAnsiTheme="minorEastAsia" w:hint="eastAsia"/>
          <w:bCs/>
          <w:sz w:val="24"/>
          <w:szCs w:val="24"/>
        </w:rPr>
        <w:t>电子商务</w:t>
      </w:r>
      <w:r w:rsidRPr="00B81969">
        <w:rPr>
          <w:rFonts w:asciiTheme="minorEastAsia" w:eastAsiaTheme="minorEastAsia" w:hAnsiTheme="minorEastAsia" w:hint="eastAsia"/>
          <w:sz w:val="24"/>
          <w:szCs w:val="24"/>
        </w:rPr>
        <w:t>（</w:t>
      </w:r>
      <w:r w:rsidRPr="00B81969">
        <w:rPr>
          <w:rFonts w:asciiTheme="minorEastAsia" w:eastAsiaTheme="minorEastAsia" w:hAnsiTheme="minorEastAsia"/>
          <w:sz w:val="24"/>
          <w:szCs w:val="24"/>
        </w:rPr>
        <w:t>630801</w:t>
      </w:r>
      <w:r w:rsidRPr="00B81969">
        <w:rPr>
          <w:rFonts w:asciiTheme="minorEastAsia" w:eastAsiaTheme="minorEastAsia" w:hAnsiTheme="minorEastAsia" w:hint="eastAsia"/>
          <w:sz w:val="24"/>
          <w:szCs w:val="24"/>
        </w:rPr>
        <w:t>）</w:t>
      </w:r>
      <w:r w:rsidRPr="00B81969">
        <w:rPr>
          <w:rFonts w:asciiTheme="minorEastAsia" w:eastAsiaTheme="minorEastAsia" w:hAnsiTheme="minorEastAsia"/>
          <w:sz w:val="24"/>
          <w:szCs w:val="24"/>
        </w:rPr>
        <w:t xml:space="preserve"> </w:t>
      </w:r>
    </w:p>
    <w:p w:rsidR="00C73199" w:rsidRPr="00B81969" w:rsidRDefault="00C73199" w:rsidP="00B81969">
      <w:pPr>
        <w:shd w:val="clear" w:color="auto" w:fill="FFFFFF" w:themeFill="background1"/>
        <w:spacing w:line="360" w:lineRule="auto"/>
        <w:ind w:firstLineChars="200" w:firstLine="482"/>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二、入学要求</w:t>
      </w:r>
    </w:p>
    <w:p w:rsidR="00C73199" w:rsidRPr="00B81969" w:rsidRDefault="00C73199"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普通高级中学毕业、中等职业学校毕业或具备同等学力</w:t>
      </w:r>
    </w:p>
    <w:p w:rsidR="00C73199" w:rsidRPr="00B81969" w:rsidRDefault="00C73199" w:rsidP="00B81969">
      <w:pPr>
        <w:shd w:val="clear" w:color="auto" w:fill="FFFFFF" w:themeFill="background1"/>
        <w:spacing w:line="360" w:lineRule="auto"/>
        <w:ind w:firstLineChars="200" w:firstLine="482"/>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三、基本修业年限</w:t>
      </w:r>
    </w:p>
    <w:p w:rsidR="00C73199" w:rsidRPr="00B81969" w:rsidRDefault="00C73199"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三年</w:t>
      </w:r>
    </w:p>
    <w:p w:rsidR="000A3713" w:rsidRPr="00B81969" w:rsidRDefault="00C73199" w:rsidP="00B81969">
      <w:pPr>
        <w:shd w:val="clear" w:color="auto" w:fill="FFFFFF" w:themeFill="background1"/>
        <w:spacing w:line="360" w:lineRule="auto"/>
        <w:ind w:firstLineChars="200" w:firstLine="482"/>
        <w:rPr>
          <w:rFonts w:asciiTheme="minorEastAsia" w:eastAsiaTheme="minorEastAsia" w:hAnsiTheme="minorEastAsia"/>
          <w:b/>
          <w:bCs/>
          <w:sz w:val="24"/>
          <w:szCs w:val="24"/>
        </w:rPr>
      </w:pPr>
      <w:r w:rsidRPr="00B81969">
        <w:rPr>
          <w:rFonts w:asciiTheme="minorEastAsia" w:eastAsiaTheme="minorEastAsia" w:hAnsiTheme="minorEastAsia" w:hint="eastAsia"/>
          <w:b/>
          <w:bCs/>
          <w:sz w:val="24"/>
          <w:szCs w:val="24"/>
        </w:rPr>
        <w:t>四、职业面向</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92"/>
        <w:gridCol w:w="1418"/>
        <w:gridCol w:w="1417"/>
        <w:gridCol w:w="1377"/>
        <w:gridCol w:w="1947"/>
        <w:gridCol w:w="1568"/>
      </w:tblGrid>
      <w:tr w:rsidR="000A3713" w:rsidRPr="00406B62">
        <w:trPr>
          <w:trHeight w:val="1245"/>
          <w:jc w:val="center"/>
        </w:trPr>
        <w:tc>
          <w:tcPr>
            <w:tcW w:w="1492" w:type="dxa"/>
            <w:vAlign w:val="center"/>
          </w:tcPr>
          <w:p w:rsidR="000A3713" w:rsidRPr="00406B62" w:rsidRDefault="0004776C" w:rsidP="00406B62">
            <w:pPr>
              <w:spacing w:line="360" w:lineRule="exact"/>
              <w:jc w:val="center"/>
              <w:rPr>
                <w:rFonts w:asciiTheme="minorEastAsia" w:eastAsiaTheme="minorEastAsia" w:hAnsiTheme="minorEastAsia" w:cs="仿宋_GB2312"/>
                <w:b/>
                <w:szCs w:val="21"/>
              </w:rPr>
            </w:pPr>
            <w:r w:rsidRPr="00406B62">
              <w:rPr>
                <w:rFonts w:asciiTheme="minorEastAsia" w:eastAsiaTheme="minorEastAsia" w:hAnsiTheme="minorEastAsia" w:cs="仿宋_GB2312" w:hint="eastAsia"/>
                <w:b/>
                <w:szCs w:val="21"/>
              </w:rPr>
              <w:t>所属专业大类（代码）</w:t>
            </w:r>
          </w:p>
        </w:tc>
        <w:tc>
          <w:tcPr>
            <w:tcW w:w="1418" w:type="dxa"/>
            <w:vAlign w:val="center"/>
          </w:tcPr>
          <w:p w:rsidR="000A3713" w:rsidRPr="00406B62" w:rsidRDefault="0004776C" w:rsidP="00406B62">
            <w:pPr>
              <w:spacing w:line="360" w:lineRule="exact"/>
              <w:jc w:val="center"/>
              <w:rPr>
                <w:rFonts w:asciiTheme="minorEastAsia" w:eastAsiaTheme="minorEastAsia" w:hAnsiTheme="minorEastAsia" w:cs="仿宋_GB2312"/>
                <w:b/>
                <w:szCs w:val="21"/>
              </w:rPr>
            </w:pPr>
            <w:r w:rsidRPr="00406B62">
              <w:rPr>
                <w:rFonts w:asciiTheme="minorEastAsia" w:eastAsiaTheme="minorEastAsia" w:hAnsiTheme="minorEastAsia" w:cs="仿宋_GB2312" w:hint="eastAsia"/>
                <w:b/>
                <w:szCs w:val="21"/>
              </w:rPr>
              <w:t>所属专业类</w:t>
            </w:r>
          </w:p>
          <w:p w:rsidR="000A3713" w:rsidRPr="00406B62" w:rsidRDefault="0004776C" w:rsidP="00406B62">
            <w:pPr>
              <w:spacing w:line="360" w:lineRule="exact"/>
              <w:jc w:val="center"/>
              <w:rPr>
                <w:rFonts w:asciiTheme="minorEastAsia" w:eastAsiaTheme="minorEastAsia" w:hAnsiTheme="minorEastAsia" w:cs="仿宋_GB2312"/>
                <w:b/>
                <w:szCs w:val="21"/>
              </w:rPr>
            </w:pPr>
            <w:r w:rsidRPr="00406B62">
              <w:rPr>
                <w:rFonts w:asciiTheme="minorEastAsia" w:eastAsiaTheme="minorEastAsia" w:hAnsiTheme="minorEastAsia" w:cs="仿宋_GB2312" w:hint="eastAsia"/>
                <w:b/>
                <w:szCs w:val="21"/>
              </w:rPr>
              <w:t>（代码）</w:t>
            </w:r>
          </w:p>
        </w:tc>
        <w:tc>
          <w:tcPr>
            <w:tcW w:w="1417" w:type="dxa"/>
            <w:vAlign w:val="center"/>
          </w:tcPr>
          <w:p w:rsidR="000A3713" w:rsidRPr="00406B62" w:rsidRDefault="0004776C" w:rsidP="00406B62">
            <w:pPr>
              <w:spacing w:line="360" w:lineRule="exact"/>
              <w:jc w:val="center"/>
              <w:rPr>
                <w:rFonts w:asciiTheme="minorEastAsia" w:eastAsiaTheme="minorEastAsia" w:hAnsiTheme="minorEastAsia" w:cs="仿宋_GB2312"/>
                <w:b/>
                <w:szCs w:val="21"/>
              </w:rPr>
            </w:pPr>
            <w:r w:rsidRPr="00406B62">
              <w:rPr>
                <w:rFonts w:asciiTheme="minorEastAsia" w:eastAsiaTheme="minorEastAsia" w:hAnsiTheme="minorEastAsia" w:cs="仿宋_GB2312" w:hint="eastAsia"/>
                <w:b/>
                <w:szCs w:val="21"/>
              </w:rPr>
              <w:t>对应行业</w:t>
            </w:r>
          </w:p>
          <w:p w:rsidR="000A3713" w:rsidRPr="00406B62" w:rsidRDefault="0004776C" w:rsidP="00406B62">
            <w:pPr>
              <w:spacing w:line="360" w:lineRule="exact"/>
              <w:jc w:val="center"/>
              <w:rPr>
                <w:rFonts w:asciiTheme="minorEastAsia" w:eastAsiaTheme="minorEastAsia" w:hAnsiTheme="minorEastAsia" w:cs="仿宋_GB2312"/>
                <w:b/>
                <w:szCs w:val="21"/>
              </w:rPr>
            </w:pPr>
            <w:r w:rsidRPr="00406B62">
              <w:rPr>
                <w:rFonts w:asciiTheme="minorEastAsia" w:eastAsiaTheme="minorEastAsia" w:hAnsiTheme="minorEastAsia" w:cs="仿宋_GB2312" w:hint="eastAsia"/>
                <w:b/>
                <w:szCs w:val="21"/>
              </w:rPr>
              <w:t>（代码）</w:t>
            </w:r>
          </w:p>
        </w:tc>
        <w:tc>
          <w:tcPr>
            <w:tcW w:w="1377" w:type="dxa"/>
            <w:vAlign w:val="center"/>
          </w:tcPr>
          <w:p w:rsidR="000A3713" w:rsidRPr="00406B62" w:rsidRDefault="0004776C" w:rsidP="00406B62">
            <w:pPr>
              <w:spacing w:line="360" w:lineRule="exact"/>
              <w:jc w:val="center"/>
              <w:rPr>
                <w:rFonts w:asciiTheme="minorEastAsia" w:eastAsiaTheme="minorEastAsia" w:hAnsiTheme="minorEastAsia" w:cs="仿宋_GB2312"/>
                <w:b/>
                <w:szCs w:val="21"/>
              </w:rPr>
            </w:pPr>
            <w:r w:rsidRPr="00406B62">
              <w:rPr>
                <w:rFonts w:asciiTheme="minorEastAsia" w:eastAsiaTheme="minorEastAsia" w:hAnsiTheme="minorEastAsia" w:cs="仿宋_GB2312" w:hint="eastAsia"/>
                <w:b/>
                <w:szCs w:val="21"/>
              </w:rPr>
              <w:t>主要职业类别（代码）</w:t>
            </w:r>
          </w:p>
        </w:tc>
        <w:tc>
          <w:tcPr>
            <w:tcW w:w="1947" w:type="dxa"/>
            <w:vAlign w:val="center"/>
          </w:tcPr>
          <w:p w:rsidR="000A3713" w:rsidRPr="00406B62" w:rsidRDefault="0004776C" w:rsidP="00406B62">
            <w:pPr>
              <w:spacing w:line="360" w:lineRule="exact"/>
              <w:jc w:val="center"/>
              <w:rPr>
                <w:rFonts w:asciiTheme="minorEastAsia" w:eastAsiaTheme="minorEastAsia" w:hAnsiTheme="minorEastAsia" w:cs="仿宋_GB2312"/>
                <w:b/>
                <w:szCs w:val="21"/>
              </w:rPr>
            </w:pPr>
            <w:r w:rsidRPr="00406B62">
              <w:rPr>
                <w:rFonts w:asciiTheme="minorEastAsia" w:eastAsiaTheme="minorEastAsia" w:hAnsiTheme="minorEastAsia" w:cs="仿宋_GB2312" w:hint="eastAsia"/>
                <w:b/>
                <w:szCs w:val="21"/>
              </w:rPr>
              <w:t>主要岗位类别（或技术领域）</w:t>
            </w:r>
          </w:p>
        </w:tc>
        <w:tc>
          <w:tcPr>
            <w:tcW w:w="1568" w:type="dxa"/>
            <w:vAlign w:val="center"/>
          </w:tcPr>
          <w:p w:rsidR="000A3713" w:rsidRPr="00406B62" w:rsidRDefault="0004776C" w:rsidP="00406B62">
            <w:pPr>
              <w:spacing w:line="360" w:lineRule="exact"/>
              <w:jc w:val="center"/>
              <w:rPr>
                <w:rFonts w:asciiTheme="minorEastAsia" w:eastAsiaTheme="minorEastAsia" w:hAnsiTheme="minorEastAsia" w:cs="仿宋_GB2312"/>
                <w:b/>
                <w:szCs w:val="21"/>
              </w:rPr>
            </w:pPr>
            <w:r w:rsidRPr="00406B62">
              <w:rPr>
                <w:rFonts w:asciiTheme="minorEastAsia" w:eastAsiaTheme="minorEastAsia" w:hAnsiTheme="minorEastAsia" w:cs="仿宋_GB2312" w:hint="eastAsia"/>
                <w:b/>
                <w:szCs w:val="21"/>
              </w:rPr>
              <w:t>职业资格证书或技能等级证书举例</w:t>
            </w:r>
          </w:p>
        </w:tc>
      </w:tr>
      <w:tr w:rsidR="000A3713" w:rsidRPr="00406B62">
        <w:trPr>
          <w:trHeight w:val="2837"/>
          <w:jc w:val="center"/>
        </w:trPr>
        <w:tc>
          <w:tcPr>
            <w:tcW w:w="1492" w:type="dxa"/>
          </w:tcPr>
          <w:p w:rsidR="000A3713" w:rsidRPr="00406B62" w:rsidRDefault="000A3713" w:rsidP="00406B62">
            <w:pPr>
              <w:spacing w:line="360" w:lineRule="exact"/>
              <w:jc w:val="left"/>
              <w:rPr>
                <w:rFonts w:asciiTheme="minorEastAsia" w:eastAsiaTheme="minorEastAsia" w:hAnsiTheme="minorEastAsia" w:cs="仿宋"/>
                <w:szCs w:val="21"/>
              </w:rPr>
            </w:pPr>
          </w:p>
          <w:p w:rsidR="000A3713" w:rsidRPr="00406B62" w:rsidRDefault="000A3713" w:rsidP="00406B62">
            <w:pPr>
              <w:spacing w:line="360" w:lineRule="exact"/>
              <w:jc w:val="left"/>
              <w:rPr>
                <w:rFonts w:asciiTheme="minorEastAsia" w:eastAsiaTheme="minorEastAsia" w:hAnsiTheme="minorEastAsia" w:cs="仿宋"/>
                <w:szCs w:val="21"/>
              </w:rPr>
            </w:pPr>
          </w:p>
          <w:p w:rsidR="000A3713" w:rsidRPr="00406B62" w:rsidRDefault="0004776C" w:rsidP="00406B62">
            <w:pPr>
              <w:spacing w:line="360" w:lineRule="exact"/>
              <w:jc w:val="lef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 xml:space="preserve">财经商贸大类 </w:t>
            </w:r>
          </w:p>
          <w:p w:rsidR="000A3713" w:rsidRPr="00406B62" w:rsidRDefault="0004776C" w:rsidP="00406B62">
            <w:pPr>
              <w:spacing w:line="360" w:lineRule="exact"/>
              <w:jc w:val="lef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63</w:t>
            </w:r>
          </w:p>
        </w:tc>
        <w:tc>
          <w:tcPr>
            <w:tcW w:w="1418" w:type="dxa"/>
          </w:tcPr>
          <w:p w:rsidR="000A3713" w:rsidRPr="00406B62" w:rsidRDefault="000A3713" w:rsidP="00406B62">
            <w:pPr>
              <w:spacing w:line="360" w:lineRule="exact"/>
              <w:jc w:val="left"/>
              <w:rPr>
                <w:rFonts w:asciiTheme="minorEastAsia" w:eastAsiaTheme="minorEastAsia" w:hAnsiTheme="minorEastAsia" w:cs="仿宋"/>
                <w:szCs w:val="21"/>
              </w:rPr>
            </w:pPr>
          </w:p>
          <w:p w:rsidR="000A3713" w:rsidRPr="00406B62" w:rsidRDefault="000A3713" w:rsidP="00406B62">
            <w:pPr>
              <w:spacing w:line="360" w:lineRule="exact"/>
              <w:jc w:val="left"/>
              <w:rPr>
                <w:rFonts w:asciiTheme="minorEastAsia" w:eastAsiaTheme="minorEastAsia" w:hAnsiTheme="minorEastAsia" w:cs="仿宋"/>
                <w:szCs w:val="21"/>
              </w:rPr>
            </w:pPr>
          </w:p>
          <w:p w:rsidR="000A3713" w:rsidRPr="00406B62" w:rsidRDefault="0004776C" w:rsidP="00406B62">
            <w:pPr>
              <w:spacing w:line="360" w:lineRule="exact"/>
              <w:jc w:val="lef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电子商务类</w:t>
            </w:r>
          </w:p>
          <w:p w:rsidR="000A3713" w:rsidRPr="00406B62" w:rsidRDefault="0004776C" w:rsidP="00406B62">
            <w:pPr>
              <w:spacing w:line="360" w:lineRule="exact"/>
              <w:jc w:val="lef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6308</w:t>
            </w:r>
          </w:p>
        </w:tc>
        <w:tc>
          <w:tcPr>
            <w:tcW w:w="1417" w:type="dxa"/>
          </w:tcPr>
          <w:p w:rsidR="000A3713" w:rsidRPr="00406B62" w:rsidRDefault="0004776C" w:rsidP="00406B62">
            <w:pPr>
              <w:spacing w:line="360" w:lineRule="exact"/>
              <w:jc w:val="lef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互联网和相关服务（</w:t>
            </w:r>
            <w:r w:rsidRPr="00406B62">
              <w:rPr>
                <w:rFonts w:asciiTheme="minorEastAsia" w:eastAsiaTheme="minorEastAsia" w:hAnsiTheme="minorEastAsia" w:cs="仿宋"/>
                <w:szCs w:val="21"/>
              </w:rPr>
              <w:t>64）</w:t>
            </w:r>
          </w:p>
          <w:p w:rsidR="000A3713" w:rsidRPr="00406B62" w:rsidRDefault="0004776C" w:rsidP="00406B62">
            <w:pPr>
              <w:spacing w:line="360" w:lineRule="exact"/>
              <w:jc w:val="lef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批发业（</w:t>
            </w:r>
            <w:r w:rsidRPr="00406B62">
              <w:rPr>
                <w:rFonts w:asciiTheme="minorEastAsia" w:eastAsiaTheme="minorEastAsia" w:hAnsiTheme="minorEastAsia" w:cs="仿宋"/>
                <w:szCs w:val="21"/>
              </w:rPr>
              <w:t>51）</w:t>
            </w:r>
          </w:p>
          <w:p w:rsidR="000A3713" w:rsidRPr="00406B62" w:rsidRDefault="0004776C" w:rsidP="00406B62">
            <w:pPr>
              <w:spacing w:line="360" w:lineRule="exact"/>
              <w:jc w:val="lef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零售业（</w:t>
            </w:r>
            <w:r w:rsidRPr="00406B62">
              <w:rPr>
                <w:rFonts w:asciiTheme="minorEastAsia" w:eastAsiaTheme="minorEastAsia" w:hAnsiTheme="minorEastAsia" w:cs="仿宋"/>
                <w:szCs w:val="21"/>
              </w:rPr>
              <w:t>52）</w:t>
            </w:r>
          </w:p>
        </w:tc>
        <w:tc>
          <w:tcPr>
            <w:tcW w:w="1377" w:type="dxa"/>
          </w:tcPr>
          <w:p w:rsidR="000A3713" w:rsidRPr="00406B62" w:rsidRDefault="0004776C" w:rsidP="00406B62">
            <w:pPr>
              <w:spacing w:line="360" w:lineRule="exact"/>
              <w:jc w:val="lef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销售人员</w:t>
            </w:r>
          </w:p>
          <w:p w:rsidR="000A3713" w:rsidRPr="00406B62" w:rsidRDefault="0004776C" w:rsidP="00406B62">
            <w:pPr>
              <w:spacing w:line="360" w:lineRule="exact"/>
              <w:jc w:val="lef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w:t>
            </w:r>
            <w:r w:rsidRPr="00406B62">
              <w:rPr>
                <w:rFonts w:asciiTheme="minorEastAsia" w:eastAsiaTheme="minorEastAsia" w:hAnsiTheme="minorEastAsia" w:cs="仿宋"/>
                <w:szCs w:val="21"/>
              </w:rPr>
              <w:t>4-01-02）</w:t>
            </w:r>
            <w:r w:rsidRPr="00406B62">
              <w:rPr>
                <w:rFonts w:asciiTheme="minorEastAsia" w:eastAsiaTheme="minorEastAsia" w:hAnsiTheme="minorEastAsia" w:cs="仿宋" w:hint="eastAsia"/>
                <w:szCs w:val="21"/>
              </w:rPr>
              <w:t>商务咨询服务人员(</w:t>
            </w:r>
            <w:r w:rsidRPr="00406B62">
              <w:rPr>
                <w:rFonts w:asciiTheme="minorEastAsia" w:eastAsiaTheme="minorEastAsia" w:hAnsiTheme="minorEastAsia" w:cs="仿宋"/>
                <w:szCs w:val="21"/>
              </w:rPr>
              <w:t>4-07-02</w:t>
            </w:r>
            <w:r w:rsidRPr="00406B62">
              <w:rPr>
                <w:rFonts w:asciiTheme="minorEastAsia" w:eastAsiaTheme="minorEastAsia" w:hAnsiTheme="minorEastAsia" w:cs="仿宋" w:hint="eastAsia"/>
                <w:szCs w:val="21"/>
              </w:rPr>
              <w:t>)</w:t>
            </w:r>
          </w:p>
        </w:tc>
        <w:tc>
          <w:tcPr>
            <w:tcW w:w="1947" w:type="dxa"/>
          </w:tcPr>
          <w:p w:rsidR="000A3713" w:rsidRPr="00406B62" w:rsidRDefault="0004776C" w:rsidP="00406B62">
            <w:pPr>
              <w:spacing w:line="360" w:lineRule="exac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电子商务运营</w:t>
            </w:r>
          </w:p>
          <w:p w:rsidR="000A3713" w:rsidRPr="00406B62" w:rsidRDefault="0004776C" w:rsidP="00406B62">
            <w:pPr>
              <w:spacing w:line="360" w:lineRule="exac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网络推广</w:t>
            </w:r>
          </w:p>
          <w:p w:rsidR="000A3713" w:rsidRPr="00406B62" w:rsidRDefault="0004776C" w:rsidP="00406B62">
            <w:pPr>
              <w:spacing w:line="360" w:lineRule="exac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网络客服</w:t>
            </w:r>
          </w:p>
          <w:p w:rsidR="000A3713" w:rsidRPr="00406B62" w:rsidRDefault="0004776C" w:rsidP="00406B62">
            <w:pPr>
              <w:spacing w:line="360" w:lineRule="exac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网络营销</w:t>
            </w:r>
          </w:p>
          <w:p w:rsidR="000A3713" w:rsidRPr="00406B62" w:rsidRDefault="0004776C" w:rsidP="00406B62">
            <w:pPr>
              <w:spacing w:line="360" w:lineRule="exac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美工与视觉</w:t>
            </w:r>
            <w:r w:rsidRPr="00406B62">
              <w:rPr>
                <w:rFonts w:asciiTheme="minorEastAsia" w:eastAsiaTheme="minorEastAsia" w:hAnsiTheme="minorEastAsia" w:cs="仿宋"/>
                <w:szCs w:val="21"/>
              </w:rPr>
              <w:t>设计</w:t>
            </w:r>
          </w:p>
          <w:p w:rsidR="000A3713" w:rsidRPr="00406B62" w:rsidRDefault="0004776C" w:rsidP="00406B62">
            <w:pPr>
              <w:spacing w:line="360" w:lineRule="exac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跨境电商</w:t>
            </w:r>
          </w:p>
          <w:p w:rsidR="000A3713" w:rsidRPr="00406B62" w:rsidRDefault="0004776C" w:rsidP="00406B62">
            <w:pPr>
              <w:spacing w:line="360" w:lineRule="exac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移动电商</w:t>
            </w:r>
          </w:p>
          <w:p w:rsidR="000A3713" w:rsidRPr="00406B62" w:rsidRDefault="0004776C" w:rsidP="00406B62">
            <w:pPr>
              <w:spacing w:line="360" w:lineRule="exac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网店物流专员</w:t>
            </w:r>
          </w:p>
        </w:tc>
        <w:tc>
          <w:tcPr>
            <w:tcW w:w="1568" w:type="dxa"/>
          </w:tcPr>
          <w:p w:rsidR="000A3713" w:rsidRPr="00406B62" w:rsidRDefault="00C73199" w:rsidP="00406B62">
            <w:pPr>
              <w:spacing w:line="360" w:lineRule="exac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1</w:t>
            </w:r>
            <w:r w:rsidRPr="00406B62">
              <w:rPr>
                <w:rFonts w:asciiTheme="minorEastAsia" w:eastAsiaTheme="minorEastAsia" w:hAnsiTheme="minorEastAsia" w:cs="仿宋"/>
                <w:szCs w:val="21"/>
              </w:rPr>
              <w:t>.</w:t>
            </w:r>
            <w:r w:rsidR="0004776C" w:rsidRPr="00406B62">
              <w:rPr>
                <w:rFonts w:asciiTheme="minorEastAsia" w:eastAsiaTheme="minorEastAsia" w:hAnsiTheme="minorEastAsia" w:cs="仿宋" w:hint="eastAsia"/>
                <w:szCs w:val="21"/>
              </w:rPr>
              <w:t>助理电子商务师</w:t>
            </w:r>
          </w:p>
          <w:p w:rsidR="000A3713" w:rsidRPr="00406B62" w:rsidRDefault="00C73199" w:rsidP="00406B62">
            <w:pPr>
              <w:spacing w:line="360" w:lineRule="exact"/>
              <w:jc w:val="left"/>
              <w:rPr>
                <w:rFonts w:asciiTheme="minorEastAsia" w:eastAsiaTheme="minorEastAsia" w:hAnsiTheme="minorEastAsia" w:cs="仿宋"/>
                <w:szCs w:val="21"/>
              </w:rPr>
            </w:pPr>
            <w:r w:rsidRPr="00406B62">
              <w:rPr>
                <w:rFonts w:asciiTheme="minorEastAsia" w:eastAsiaTheme="minorEastAsia" w:hAnsiTheme="minorEastAsia" w:cs="仿宋" w:hint="eastAsia"/>
                <w:szCs w:val="21"/>
              </w:rPr>
              <w:t>2.</w:t>
            </w:r>
            <w:r w:rsidR="0004776C" w:rsidRPr="00406B62">
              <w:rPr>
                <w:rFonts w:asciiTheme="minorEastAsia" w:eastAsiaTheme="minorEastAsia" w:hAnsiTheme="minorEastAsia" w:cs="仿宋" w:hint="eastAsia"/>
                <w:szCs w:val="21"/>
              </w:rPr>
              <w:t>网络营销师</w:t>
            </w:r>
          </w:p>
          <w:p w:rsidR="000A3713" w:rsidRPr="00406B62" w:rsidRDefault="00E457A2" w:rsidP="00406B62">
            <w:pPr>
              <w:spacing w:line="360" w:lineRule="exact"/>
              <w:jc w:val="left"/>
              <w:rPr>
                <w:rFonts w:asciiTheme="minorEastAsia" w:eastAsiaTheme="minorEastAsia" w:hAnsiTheme="minorEastAsia" w:cs="仿宋"/>
                <w:szCs w:val="21"/>
              </w:rPr>
            </w:pPr>
            <w:r w:rsidRPr="00406B62">
              <w:rPr>
                <w:rFonts w:asciiTheme="minorEastAsia" w:eastAsiaTheme="minorEastAsia" w:hAnsiTheme="minorEastAsia" w:cs="仿宋"/>
                <w:szCs w:val="21"/>
              </w:rPr>
              <w:t>3</w:t>
            </w:r>
            <w:r w:rsidR="00C73199" w:rsidRPr="00406B62">
              <w:rPr>
                <w:rFonts w:asciiTheme="minorEastAsia" w:eastAsiaTheme="minorEastAsia" w:hAnsiTheme="minorEastAsia" w:cs="仿宋"/>
                <w:szCs w:val="21"/>
              </w:rPr>
              <w:t>.</w:t>
            </w:r>
            <w:r w:rsidR="0004776C" w:rsidRPr="00406B62">
              <w:rPr>
                <w:rFonts w:asciiTheme="minorEastAsia" w:eastAsiaTheme="minorEastAsia" w:hAnsiTheme="minorEastAsia" w:cs="仿宋" w:hint="eastAsia"/>
                <w:szCs w:val="21"/>
              </w:rPr>
              <w:t>跨境</w:t>
            </w:r>
            <w:r w:rsidR="0004776C" w:rsidRPr="00406B62">
              <w:rPr>
                <w:rFonts w:asciiTheme="minorEastAsia" w:eastAsiaTheme="minorEastAsia" w:hAnsiTheme="minorEastAsia" w:cs="仿宋"/>
                <w:szCs w:val="21"/>
              </w:rPr>
              <w:t>电商专员</w:t>
            </w:r>
          </w:p>
          <w:p w:rsidR="000A3713" w:rsidRPr="00406B62" w:rsidRDefault="00C73199" w:rsidP="00406B62">
            <w:pPr>
              <w:spacing w:line="360" w:lineRule="exact"/>
              <w:jc w:val="left"/>
              <w:rPr>
                <w:rFonts w:asciiTheme="minorEastAsia" w:eastAsiaTheme="minorEastAsia" w:hAnsiTheme="minorEastAsia" w:cs="仿宋"/>
                <w:szCs w:val="21"/>
              </w:rPr>
            </w:pPr>
            <w:r w:rsidRPr="00406B62">
              <w:rPr>
                <w:rFonts w:asciiTheme="minorEastAsia" w:eastAsiaTheme="minorEastAsia" w:hAnsiTheme="minorEastAsia" w:cs="仿宋"/>
                <w:szCs w:val="21"/>
              </w:rPr>
              <w:t>4.</w:t>
            </w:r>
            <w:r w:rsidR="0004776C" w:rsidRPr="00406B62">
              <w:rPr>
                <w:rFonts w:asciiTheme="minorEastAsia" w:eastAsiaTheme="minorEastAsia" w:hAnsiTheme="minorEastAsia" w:cs="仿宋" w:hint="eastAsia"/>
                <w:szCs w:val="21"/>
              </w:rPr>
              <w:t>助理营销师</w:t>
            </w:r>
          </w:p>
        </w:tc>
      </w:tr>
    </w:tbl>
    <w:p w:rsidR="00C73199" w:rsidRPr="00B81969" w:rsidRDefault="00C73199" w:rsidP="00B81969">
      <w:pPr>
        <w:shd w:val="clear" w:color="auto" w:fill="FFFFFF" w:themeFill="background1"/>
        <w:spacing w:line="360" w:lineRule="auto"/>
        <w:ind w:firstLineChars="200" w:firstLine="482"/>
        <w:rPr>
          <w:rFonts w:asciiTheme="minorEastAsia" w:eastAsiaTheme="minorEastAsia" w:hAnsiTheme="minorEastAsia"/>
          <w:b/>
          <w:bCs/>
          <w:sz w:val="24"/>
          <w:szCs w:val="24"/>
        </w:rPr>
      </w:pPr>
      <w:r w:rsidRPr="00B81969">
        <w:rPr>
          <w:rFonts w:asciiTheme="minorEastAsia" w:eastAsiaTheme="minorEastAsia" w:hAnsiTheme="minorEastAsia" w:hint="eastAsia"/>
          <w:b/>
          <w:bCs/>
          <w:sz w:val="24"/>
          <w:szCs w:val="24"/>
        </w:rPr>
        <w:t>五、培养目标</w:t>
      </w:r>
    </w:p>
    <w:p w:rsidR="00C73199" w:rsidRPr="00B81969" w:rsidRDefault="00C73199" w:rsidP="00B81969">
      <w:pPr>
        <w:shd w:val="clear" w:color="auto" w:fill="FFFFFF" w:themeFill="background1"/>
        <w:spacing w:line="360" w:lineRule="auto"/>
        <w:rPr>
          <w:rFonts w:asciiTheme="minorEastAsia" w:eastAsiaTheme="minorEastAsia" w:hAnsiTheme="minorEastAsia"/>
          <w:b/>
          <w:bCs/>
          <w:sz w:val="24"/>
          <w:szCs w:val="24"/>
        </w:rPr>
      </w:pPr>
      <w:r w:rsidRPr="00B81969">
        <w:rPr>
          <w:rFonts w:asciiTheme="minorEastAsia" w:eastAsiaTheme="minorEastAsia" w:hAnsiTheme="minorEastAsia" w:hint="eastAsia"/>
          <w:b/>
          <w:bCs/>
          <w:sz w:val="24"/>
          <w:szCs w:val="24"/>
        </w:rPr>
        <w:t xml:space="preserve">    </w:t>
      </w:r>
      <w:r w:rsidRPr="00B81969">
        <w:rPr>
          <w:rFonts w:asciiTheme="minorEastAsia" w:eastAsiaTheme="minorEastAsia" w:hAnsiTheme="minorEastAsia" w:hint="eastAsia"/>
          <w:sz w:val="24"/>
          <w:szCs w:val="24"/>
        </w:rPr>
        <w:t>本专业培养理想信念坚定、德技并修、全面发展，具有一定的科学文化水平，良好的职业道德、工匠精神和创新精神，具有较强的就业能力、一定的创业能力和支撑终身发展的能力；掌握</w:t>
      </w:r>
      <w:r w:rsidRPr="00B81969">
        <w:rPr>
          <w:rFonts w:asciiTheme="minorEastAsia" w:eastAsiaTheme="minorEastAsia" w:hAnsiTheme="minorEastAsia" w:cs="宋体" w:hint="eastAsia"/>
          <w:sz w:val="24"/>
          <w:szCs w:val="24"/>
        </w:rPr>
        <w:t>电子商务</w:t>
      </w:r>
      <w:r w:rsidRPr="00B81969">
        <w:rPr>
          <w:rFonts w:asciiTheme="minorEastAsia" w:eastAsiaTheme="minorEastAsia" w:hAnsiTheme="minorEastAsia" w:hint="eastAsia"/>
          <w:sz w:val="24"/>
          <w:szCs w:val="24"/>
        </w:rPr>
        <w:t>行业相应岗位必备的理论基础知识和专业知识，面向网络营销</w:t>
      </w:r>
      <w:r w:rsidRPr="00B81969">
        <w:rPr>
          <w:rFonts w:asciiTheme="minorEastAsia" w:eastAsiaTheme="minorEastAsia" w:hAnsiTheme="minorEastAsia"/>
          <w:sz w:val="24"/>
          <w:szCs w:val="24"/>
        </w:rPr>
        <w:t>与</w:t>
      </w:r>
      <w:r w:rsidRPr="00B81969">
        <w:rPr>
          <w:rFonts w:asciiTheme="minorEastAsia" w:eastAsiaTheme="minorEastAsia" w:hAnsiTheme="minorEastAsia" w:hint="eastAsia"/>
          <w:sz w:val="24"/>
          <w:szCs w:val="24"/>
        </w:rPr>
        <w:t>推广、</w:t>
      </w:r>
      <w:r w:rsidRPr="00B81969">
        <w:rPr>
          <w:rStyle w:val="style61"/>
          <w:rFonts w:asciiTheme="minorEastAsia" w:eastAsiaTheme="minorEastAsia" w:hAnsiTheme="minorEastAsia" w:hint="eastAsia"/>
          <w:sz w:val="24"/>
          <w:szCs w:val="24"/>
        </w:rPr>
        <w:t>网店运营与管理、美工</w:t>
      </w:r>
      <w:r w:rsidRPr="00B81969">
        <w:rPr>
          <w:rStyle w:val="style61"/>
          <w:rFonts w:asciiTheme="minorEastAsia" w:eastAsiaTheme="minorEastAsia" w:hAnsiTheme="minorEastAsia"/>
          <w:sz w:val="24"/>
          <w:szCs w:val="24"/>
        </w:rPr>
        <w:t>与网页</w:t>
      </w:r>
      <w:r w:rsidRPr="00B81969">
        <w:rPr>
          <w:rStyle w:val="style61"/>
          <w:rFonts w:asciiTheme="minorEastAsia" w:eastAsiaTheme="minorEastAsia" w:hAnsiTheme="minorEastAsia" w:hint="eastAsia"/>
          <w:sz w:val="24"/>
          <w:szCs w:val="24"/>
        </w:rPr>
        <w:t>编辑</w:t>
      </w:r>
      <w:r w:rsidRPr="00B81969">
        <w:rPr>
          <w:rStyle w:val="style61"/>
          <w:rFonts w:asciiTheme="minorEastAsia" w:eastAsiaTheme="minorEastAsia" w:hAnsiTheme="minorEastAsia"/>
          <w:sz w:val="24"/>
          <w:szCs w:val="24"/>
        </w:rPr>
        <w:t>、</w:t>
      </w:r>
      <w:r w:rsidRPr="00B81969">
        <w:rPr>
          <w:rStyle w:val="style61"/>
          <w:rFonts w:asciiTheme="minorEastAsia" w:eastAsiaTheme="minorEastAsia" w:hAnsiTheme="minorEastAsia" w:hint="eastAsia"/>
          <w:sz w:val="24"/>
          <w:szCs w:val="24"/>
        </w:rPr>
        <w:t>电子商务交易</w:t>
      </w:r>
      <w:r w:rsidRPr="00B81969">
        <w:rPr>
          <w:rFonts w:asciiTheme="minorEastAsia" w:eastAsiaTheme="minorEastAsia" w:hAnsiTheme="minorEastAsia" w:hint="eastAsia"/>
          <w:sz w:val="24"/>
          <w:szCs w:val="24"/>
        </w:rPr>
        <w:t xml:space="preserve">等职业群，能够从事营销推广、网站管理与维护、网络营销、网络客服及电子商务创业等工作的高素质技术技能人才。 </w:t>
      </w:r>
    </w:p>
    <w:p w:rsidR="00C73199" w:rsidRPr="00B81969" w:rsidRDefault="00C73199" w:rsidP="00B81969">
      <w:pPr>
        <w:shd w:val="clear" w:color="auto" w:fill="FFFFFF" w:themeFill="background1"/>
        <w:spacing w:line="360" w:lineRule="auto"/>
        <w:ind w:firstLineChars="200" w:firstLine="482"/>
        <w:rPr>
          <w:rFonts w:asciiTheme="minorEastAsia" w:eastAsiaTheme="minorEastAsia" w:hAnsiTheme="minorEastAsia"/>
          <w:b/>
          <w:bCs/>
          <w:sz w:val="24"/>
          <w:szCs w:val="24"/>
        </w:rPr>
      </w:pPr>
      <w:r w:rsidRPr="00B81969">
        <w:rPr>
          <w:rFonts w:asciiTheme="minorEastAsia" w:eastAsiaTheme="minorEastAsia" w:hAnsiTheme="minorEastAsia" w:hint="eastAsia"/>
          <w:b/>
          <w:bCs/>
          <w:sz w:val="24"/>
          <w:szCs w:val="24"/>
        </w:rPr>
        <w:t>六、培养规格</w:t>
      </w:r>
    </w:p>
    <w:p w:rsidR="00C73199" w:rsidRPr="00B81969" w:rsidRDefault="00C73199" w:rsidP="00B81969">
      <w:pPr>
        <w:spacing w:line="360" w:lineRule="auto"/>
        <w:ind w:firstLineChars="200" w:firstLine="480"/>
        <w:rPr>
          <w:rFonts w:asciiTheme="minorEastAsia" w:eastAsiaTheme="minorEastAsia" w:hAnsiTheme="minorEastAsia" w:cs="黑体"/>
          <w:b/>
          <w:sz w:val="24"/>
          <w:szCs w:val="24"/>
        </w:rPr>
      </w:pPr>
      <w:r w:rsidRPr="00B81969">
        <w:rPr>
          <w:rFonts w:asciiTheme="minorEastAsia" w:eastAsiaTheme="minorEastAsia" w:hAnsiTheme="minorEastAsia" w:hint="eastAsia"/>
          <w:sz w:val="24"/>
          <w:szCs w:val="24"/>
        </w:rPr>
        <w:t>本专业毕业生应在素质、知识和能力方面达到以下要求。</w:t>
      </w:r>
    </w:p>
    <w:p w:rsidR="00C73199" w:rsidRPr="00B81969" w:rsidRDefault="00C73199" w:rsidP="00B81969">
      <w:pPr>
        <w:shd w:val="clear" w:color="auto" w:fill="FFFFFF" w:themeFill="background1"/>
        <w:spacing w:line="360" w:lineRule="auto"/>
        <w:ind w:firstLineChars="200" w:firstLine="482"/>
        <w:rPr>
          <w:rFonts w:asciiTheme="minorEastAsia" w:eastAsiaTheme="minorEastAsia" w:hAnsiTheme="minorEastAsia"/>
          <w:b/>
          <w:bCs/>
          <w:sz w:val="24"/>
          <w:szCs w:val="24"/>
        </w:rPr>
      </w:pPr>
      <w:r w:rsidRPr="00B81969">
        <w:rPr>
          <w:rFonts w:asciiTheme="minorEastAsia" w:eastAsiaTheme="minorEastAsia" w:hAnsiTheme="minorEastAsia" w:hint="eastAsia"/>
          <w:b/>
          <w:bCs/>
          <w:sz w:val="24"/>
          <w:szCs w:val="24"/>
        </w:rPr>
        <w:t>（一）素质</w:t>
      </w:r>
      <w:r w:rsidRPr="00B81969">
        <w:rPr>
          <w:rFonts w:asciiTheme="minorEastAsia" w:eastAsiaTheme="minorEastAsia" w:hAnsiTheme="minorEastAsia"/>
          <w:b/>
          <w:bCs/>
          <w:sz w:val="24"/>
          <w:szCs w:val="24"/>
        </w:rPr>
        <w:t xml:space="preserve"> </w:t>
      </w:r>
    </w:p>
    <w:p w:rsidR="00C73199" w:rsidRPr="00B81969" w:rsidRDefault="00C73199"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1.坚定拥护中国共产党领导，在习近平新时代中国特色社会主义思想指引下，践行社会主义核心价值观，具有深厚的爱国情感和中华民族自豪感；</w:t>
      </w:r>
      <w:r w:rsidRPr="00B81969">
        <w:rPr>
          <w:rFonts w:asciiTheme="minorEastAsia" w:eastAsiaTheme="minorEastAsia" w:hAnsiTheme="minorEastAsia"/>
          <w:sz w:val="24"/>
          <w:szCs w:val="24"/>
        </w:rPr>
        <w:t xml:space="preserve"> </w:t>
      </w:r>
    </w:p>
    <w:p w:rsidR="00C73199" w:rsidRPr="00B81969" w:rsidRDefault="00C73199"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lastRenderedPageBreak/>
        <w:t>2.崇尚宪法、遵法守纪、崇德向善、诚实守信、尊重生命、热爱劳动，履行道德准则和行为规范，具有社会责任感和社会参与意识；</w:t>
      </w:r>
      <w:r w:rsidRPr="00B81969">
        <w:rPr>
          <w:rFonts w:asciiTheme="minorEastAsia" w:eastAsiaTheme="minorEastAsia" w:hAnsiTheme="minorEastAsia"/>
          <w:sz w:val="24"/>
          <w:szCs w:val="24"/>
        </w:rPr>
        <w:t xml:space="preserve"> </w:t>
      </w:r>
    </w:p>
    <w:p w:rsidR="00C73199" w:rsidRPr="00B81969" w:rsidRDefault="00C73199"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3.具有质量意识、环保意识、安全意识、信息素养、工匠精神、创新思维、保密意识和市场意识；</w:t>
      </w:r>
      <w:r w:rsidRPr="00B81969">
        <w:rPr>
          <w:rFonts w:asciiTheme="minorEastAsia" w:eastAsiaTheme="minorEastAsia" w:hAnsiTheme="minorEastAsia"/>
          <w:sz w:val="24"/>
          <w:szCs w:val="24"/>
        </w:rPr>
        <w:t xml:space="preserve"> </w:t>
      </w:r>
    </w:p>
    <w:p w:rsidR="00C73199" w:rsidRPr="00B81969" w:rsidRDefault="00C73199"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4.具有自我管理能力、职业生涯规划的意识，有较强的集体意识和团队合作精神；</w:t>
      </w:r>
      <w:r w:rsidRPr="00B81969">
        <w:rPr>
          <w:rFonts w:asciiTheme="minorEastAsia" w:eastAsiaTheme="minorEastAsia" w:hAnsiTheme="minorEastAsia"/>
          <w:sz w:val="24"/>
          <w:szCs w:val="24"/>
        </w:rPr>
        <w:t xml:space="preserve"> </w:t>
      </w:r>
    </w:p>
    <w:p w:rsidR="00C73199" w:rsidRPr="00B81969" w:rsidRDefault="00D61479"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00C73199" w:rsidRPr="00B81969">
        <w:rPr>
          <w:rFonts w:asciiTheme="minorEastAsia" w:eastAsiaTheme="minorEastAsia" w:hAnsiTheme="minorEastAsia" w:hint="eastAsia"/>
          <w:sz w:val="24"/>
          <w:szCs w:val="24"/>
        </w:rPr>
        <w:t>具有健康的体魄、心理和健全的人格，掌握基本运动知识和一两项运动技能，养成良好的健身与卫生习惯、良好的行为习惯；</w:t>
      </w:r>
      <w:r w:rsidR="00C73199" w:rsidRPr="00B81969">
        <w:rPr>
          <w:rFonts w:asciiTheme="minorEastAsia" w:eastAsiaTheme="minorEastAsia" w:hAnsiTheme="minorEastAsia"/>
          <w:sz w:val="24"/>
          <w:szCs w:val="24"/>
        </w:rPr>
        <w:t xml:space="preserve"> </w:t>
      </w:r>
    </w:p>
    <w:p w:rsidR="00C73199" w:rsidRPr="00B81969" w:rsidRDefault="00D61479" w:rsidP="00B81969">
      <w:pPr>
        <w:shd w:val="clear" w:color="auto" w:fill="FFFFFF" w:themeFill="background1"/>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6.</w:t>
      </w:r>
      <w:r w:rsidR="00C73199" w:rsidRPr="00B81969">
        <w:rPr>
          <w:rFonts w:asciiTheme="minorEastAsia" w:eastAsiaTheme="minorEastAsia" w:hAnsiTheme="minorEastAsia" w:hint="eastAsia"/>
          <w:sz w:val="24"/>
          <w:szCs w:val="24"/>
        </w:rPr>
        <w:t>具有一定的审美和人文素养，能够形成一两项艺术特长或爱好。</w:t>
      </w:r>
    </w:p>
    <w:p w:rsidR="00C73199" w:rsidRPr="00B81969" w:rsidRDefault="00C73199" w:rsidP="00B81969">
      <w:pPr>
        <w:shd w:val="clear" w:color="auto" w:fill="FFFFFF" w:themeFill="background1"/>
        <w:spacing w:line="360" w:lineRule="auto"/>
        <w:ind w:firstLineChars="200" w:firstLine="482"/>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（二）知识</w:t>
      </w:r>
      <w:r w:rsidRPr="00B81969">
        <w:rPr>
          <w:rFonts w:asciiTheme="minorEastAsia" w:eastAsiaTheme="minorEastAsia" w:hAnsiTheme="minorEastAsia"/>
          <w:sz w:val="24"/>
          <w:szCs w:val="24"/>
        </w:rPr>
        <w:t xml:space="preserve"> </w:t>
      </w:r>
    </w:p>
    <w:p w:rsidR="00C73199" w:rsidRPr="00B81969" w:rsidRDefault="00C73199"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1.掌握必备的思想政治理论、科学文化基础知识和中华优秀传统文化知识；</w:t>
      </w:r>
      <w:r w:rsidRPr="00B81969">
        <w:rPr>
          <w:rFonts w:asciiTheme="minorEastAsia" w:eastAsiaTheme="minorEastAsia" w:hAnsiTheme="minorEastAsia"/>
          <w:sz w:val="24"/>
          <w:szCs w:val="24"/>
        </w:rPr>
        <w:t xml:space="preserve"> </w:t>
      </w:r>
    </w:p>
    <w:p w:rsidR="00C73199" w:rsidRPr="00B81969" w:rsidRDefault="00C73199"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2.熟悉与本专业相关的法律法规以及环境保护、安全消防、支付与安全、人际沟通等相关知识；</w:t>
      </w:r>
      <w:r w:rsidRPr="00B81969">
        <w:rPr>
          <w:rFonts w:asciiTheme="minorEastAsia" w:eastAsiaTheme="minorEastAsia" w:hAnsiTheme="minorEastAsia"/>
          <w:sz w:val="24"/>
          <w:szCs w:val="24"/>
        </w:rPr>
        <w:t xml:space="preserve"> </w:t>
      </w:r>
    </w:p>
    <w:p w:rsidR="00C73199" w:rsidRPr="00B81969" w:rsidRDefault="00C73199"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bCs/>
          <w:sz w:val="24"/>
          <w:szCs w:val="24"/>
        </w:rPr>
        <w:t>3</w:t>
      </w:r>
      <w:r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掌握计算机应用、网络技术的基本理论，电子商务的基本理论以及新技术、新业态、新模式、创新创业相关知识；</w:t>
      </w:r>
    </w:p>
    <w:p w:rsidR="00C73199" w:rsidRPr="00B81969" w:rsidRDefault="00C73199"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bCs/>
          <w:sz w:val="24"/>
          <w:szCs w:val="24"/>
        </w:rPr>
        <w:t>4</w:t>
      </w:r>
      <w:r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掌握互联网资料查询、调研及撰写调研报告的方法；</w:t>
      </w:r>
    </w:p>
    <w:p w:rsidR="00C73199" w:rsidRPr="00B81969" w:rsidRDefault="00C73199"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bCs/>
          <w:sz w:val="24"/>
          <w:szCs w:val="24"/>
        </w:rPr>
        <w:t>5</w:t>
      </w:r>
      <w:r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掌握市场分析、消费者行为分析及营销策划的方法；</w:t>
      </w:r>
    </w:p>
    <w:p w:rsidR="00C73199" w:rsidRPr="00B81969" w:rsidRDefault="00C73199"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bCs/>
          <w:sz w:val="24"/>
          <w:szCs w:val="24"/>
        </w:rPr>
        <w:t>6</w:t>
      </w:r>
      <w:r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掌握商品拍摄、图形图像处理和网络文案写作的方法；</w:t>
      </w:r>
    </w:p>
    <w:p w:rsidR="00C73199" w:rsidRPr="00B81969" w:rsidRDefault="00C73199"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bCs/>
          <w:sz w:val="24"/>
          <w:szCs w:val="24"/>
        </w:rPr>
        <w:t>7</w:t>
      </w:r>
      <w:r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掌握电子商务数据统计分析和报告撰写以及客户服务与管理的相关知识；</w:t>
      </w:r>
    </w:p>
    <w:p w:rsidR="00C73199" w:rsidRPr="00B81969" w:rsidRDefault="00C73199"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bCs/>
          <w:sz w:val="24"/>
          <w:szCs w:val="24"/>
        </w:rPr>
        <w:t>8</w:t>
      </w:r>
      <w:r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掌握主流电子商务平台的运营规则和推广方式，跨境电子商务平台和新媒体运营与管理的方法；</w:t>
      </w:r>
    </w:p>
    <w:p w:rsidR="00C73199" w:rsidRPr="00B81969" w:rsidRDefault="00C73199"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bCs/>
          <w:sz w:val="24"/>
          <w:szCs w:val="24"/>
        </w:rPr>
        <w:t>9</w:t>
      </w:r>
      <w:r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掌握网店运营规范与流程以及供应链与供应商管理的相关知识。</w:t>
      </w:r>
    </w:p>
    <w:p w:rsidR="00C73199" w:rsidRPr="00B81969" w:rsidRDefault="00C73199" w:rsidP="00B81969">
      <w:pPr>
        <w:shd w:val="clear" w:color="auto" w:fill="FFFFFF" w:themeFill="background1"/>
        <w:spacing w:line="360" w:lineRule="auto"/>
        <w:ind w:firstLineChars="200" w:firstLine="482"/>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（三）能力</w:t>
      </w:r>
    </w:p>
    <w:p w:rsidR="00C73199" w:rsidRPr="00B81969" w:rsidRDefault="00C73199"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1.具有探究学习、终身学习、分析问题和解决问题的能力； </w:t>
      </w:r>
    </w:p>
    <w:p w:rsidR="00C73199" w:rsidRPr="00B81969" w:rsidRDefault="00C73199"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2.具有良好的语言、文字表达能力和沟通能力；</w:t>
      </w:r>
    </w:p>
    <w:p w:rsidR="000A3713" w:rsidRPr="00B81969" w:rsidRDefault="0004776C"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bCs/>
          <w:sz w:val="24"/>
          <w:szCs w:val="24"/>
        </w:rPr>
        <w:t>3</w:t>
      </w:r>
      <w:r w:rsidR="00F834FE"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具有一定的哲学思维、美学思维、伦理思维、计算思维、数据思维、交互思维、互联网思维能力；</w:t>
      </w:r>
    </w:p>
    <w:p w:rsidR="000A3713" w:rsidRPr="00B81969" w:rsidRDefault="0004776C"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bCs/>
          <w:sz w:val="24"/>
          <w:szCs w:val="24"/>
        </w:rPr>
        <w:t>4</w:t>
      </w:r>
      <w:r w:rsidR="00F834FE"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能够熟练应用办公软件，进行文档排版、方案演示、简单的数据分析等；</w:t>
      </w:r>
    </w:p>
    <w:p w:rsidR="000A3713" w:rsidRPr="00B81969" w:rsidRDefault="0004776C"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bCs/>
          <w:sz w:val="24"/>
          <w:szCs w:val="24"/>
        </w:rPr>
        <w:t>5</w:t>
      </w:r>
      <w:r w:rsidR="00F834FE"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能够根据摄影色彩、构图策略，进行创意拍摄，制作突出商品卖点的商品</w:t>
      </w:r>
      <w:r w:rsidRPr="00B81969">
        <w:rPr>
          <w:rFonts w:asciiTheme="minorEastAsia" w:eastAsiaTheme="minorEastAsia" w:hAnsiTheme="minorEastAsia" w:hint="eastAsia"/>
          <w:sz w:val="24"/>
          <w:szCs w:val="24"/>
        </w:rPr>
        <w:lastRenderedPageBreak/>
        <w:t>照片，能够运用相关软件对图片进行处理，提高用户关注度；</w:t>
      </w:r>
    </w:p>
    <w:p w:rsidR="000A3713" w:rsidRPr="00B81969" w:rsidRDefault="0004776C"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bCs/>
          <w:sz w:val="24"/>
          <w:szCs w:val="24"/>
        </w:rPr>
        <w:t>6</w:t>
      </w:r>
      <w:r w:rsidR="00F834FE"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具备网络信息采集、筛选和编辑的能力，能够根据要求进行网站内容更新、策划与制作；</w:t>
      </w:r>
    </w:p>
    <w:p w:rsidR="000A3713" w:rsidRPr="00B81969" w:rsidRDefault="0004776C"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bCs/>
          <w:sz w:val="24"/>
          <w:szCs w:val="24"/>
        </w:rPr>
        <w:t>7</w:t>
      </w:r>
      <w:r w:rsidR="00F834FE"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具备网店设计与装修的能力，能够根据产品页面需求，进行页面设计、布局、美化和制作；</w:t>
      </w:r>
    </w:p>
    <w:p w:rsidR="000A3713" w:rsidRPr="00B81969" w:rsidRDefault="0004776C"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bCs/>
          <w:sz w:val="24"/>
          <w:szCs w:val="24"/>
        </w:rPr>
        <w:t>8</w:t>
      </w:r>
      <w:r w:rsidR="00F834FE"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能够根据网站（店）推广目标，选择合理的推广方式，进行策划、实施和效果评估与优化；</w:t>
      </w:r>
    </w:p>
    <w:p w:rsidR="000A3713" w:rsidRPr="00B81969" w:rsidRDefault="0004776C"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bCs/>
          <w:sz w:val="24"/>
          <w:szCs w:val="24"/>
        </w:rPr>
        <w:t>9</w:t>
      </w:r>
      <w:r w:rsidR="00F834FE"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能够根据不同商品类型进行产品策划、分类管理；</w:t>
      </w:r>
    </w:p>
    <w:p w:rsidR="000A3713" w:rsidRPr="00B81969" w:rsidRDefault="0004776C"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bCs/>
          <w:sz w:val="24"/>
          <w:szCs w:val="24"/>
        </w:rPr>
        <w:t>1</w:t>
      </w:r>
      <w:r w:rsidRPr="00B81969">
        <w:rPr>
          <w:rFonts w:asciiTheme="minorEastAsia" w:eastAsiaTheme="minorEastAsia" w:hAnsiTheme="minorEastAsia"/>
          <w:bCs/>
          <w:sz w:val="24"/>
          <w:szCs w:val="24"/>
        </w:rPr>
        <w:t>0</w:t>
      </w:r>
      <w:r w:rsidR="00F834FE"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能够根据运营目标，采集电子商务平台数据，并依据店铺、产品和客户数据等各类数据，进行分析与预测；</w:t>
      </w:r>
    </w:p>
    <w:p w:rsidR="000A3713" w:rsidRPr="00B81969" w:rsidRDefault="0004776C"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bCs/>
          <w:sz w:val="24"/>
          <w:szCs w:val="24"/>
        </w:rPr>
        <w:t>1</w:t>
      </w:r>
      <w:r w:rsidRPr="00B81969">
        <w:rPr>
          <w:rFonts w:asciiTheme="minorEastAsia" w:eastAsiaTheme="minorEastAsia" w:hAnsiTheme="minorEastAsia"/>
          <w:bCs/>
          <w:sz w:val="24"/>
          <w:szCs w:val="24"/>
        </w:rPr>
        <w:t>1</w:t>
      </w:r>
      <w:r w:rsidR="00F834FE"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能够正确进行网络营销，应对客户咨询、异议、处理客户投诉，进行客户个性化服务等；</w:t>
      </w:r>
    </w:p>
    <w:p w:rsidR="000A3713" w:rsidRPr="00B81969" w:rsidRDefault="0004776C"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bCs/>
          <w:sz w:val="24"/>
          <w:szCs w:val="24"/>
        </w:rPr>
        <w:t>1</w:t>
      </w:r>
      <w:r w:rsidRPr="00B81969">
        <w:rPr>
          <w:rFonts w:asciiTheme="minorEastAsia" w:eastAsiaTheme="minorEastAsia" w:hAnsiTheme="minorEastAsia"/>
          <w:bCs/>
          <w:sz w:val="24"/>
          <w:szCs w:val="24"/>
        </w:rPr>
        <w:t>2</w:t>
      </w:r>
      <w:r w:rsidR="00F834FE" w:rsidRPr="00B81969">
        <w:rPr>
          <w:rFonts w:asciiTheme="minorEastAsia" w:eastAsiaTheme="minorEastAsia" w:hAnsiTheme="minorEastAsia" w:hint="eastAsia"/>
          <w:bCs/>
          <w:sz w:val="24"/>
          <w:szCs w:val="24"/>
        </w:rPr>
        <w:t>.</w:t>
      </w:r>
      <w:r w:rsidRPr="00B81969">
        <w:rPr>
          <w:rFonts w:asciiTheme="minorEastAsia" w:eastAsiaTheme="minorEastAsia" w:hAnsiTheme="minorEastAsia" w:hint="eastAsia"/>
          <w:sz w:val="24"/>
          <w:szCs w:val="24"/>
        </w:rPr>
        <w:t>能够运用移动商务平台进行活动策划、营销推广、移动店铺的运营与管理。</w:t>
      </w:r>
    </w:p>
    <w:p w:rsidR="00F834FE" w:rsidRPr="00B81969" w:rsidRDefault="00F834FE" w:rsidP="00B81969">
      <w:pPr>
        <w:shd w:val="clear" w:color="auto" w:fill="FFFFFF" w:themeFill="background1"/>
        <w:spacing w:line="360" w:lineRule="auto"/>
        <w:ind w:firstLineChars="200" w:firstLine="482"/>
        <w:rPr>
          <w:rFonts w:asciiTheme="minorEastAsia" w:eastAsiaTheme="minorEastAsia" w:hAnsiTheme="minorEastAsia"/>
          <w:b/>
          <w:bCs/>
          <w:sz w:val="24"/>
          <w:szCs w:val="24"/>
        </w:rPr>
      </w:pPr>
      <w:r w:rsidRPr="00B81969">
        <w:rPr>
          <w:rFonts w:asciiTheme="minorEastAsia" w:eastAsiaTheme="minorEastAsia" w:hAnsiTheme="minorEastAsia" w:hint="eastAsia"/>
          <w:b/>
          <w:bCs/>
          <w:sz w:val="24"/>
          <w:szCs w:val="24"/>
        </w:rPr>
        <w:t>七、课程设置及学时安排</w:t>
      </w:r>
    </w:p>
    <w:p w:rsidR="00F834FE" w:rsidRPr="00B81969" w:rsidRDefault="00F834FE" w:rsidP="00B81969">
      <w:pPr>
        <w:shd w:val="clear" w:color="auto" w:fill="FFFFFF" w:themeFill="background1"/>
        <w:spacing w:line="360" w:lineRule="auto"/>
        <w:ind w:firstLineChars="200" w:firstLine="482"/>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（一）课程设置</w:t>
      </w:r>
      <w:r w:rsidRPr="00B81969">
        <w:rPr>
          <w:rFonts w:asciiTheme="minorEastAsia" w:eastAsiaTheme="minorEastAsia" w:hAnsiTheme="minorEastAsia"/>
          <w:sz w:val="24"/>
          <w:szCs w:val="24"/>
        </w:rPr>
        <w:t xml:space="preserve"> </w:t>
      </w:r>
    </w:p>
    <w:p w:rsidR="00F834FE" w:rsidRPr="00B81969" w:rsidRDefault="00F834FE"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课程包括公共基础课程和专业课程。</w:t>
      </w:r>
      <w:r w:rsidRPr="00B81969">
        <w:rPr>
          <w:rFonts w:asciiTheme="minorEastAsia" w:eastAsiaTheme="minorEastAsia" w:hAnsiTheme="minorEastAsia"/>
          <w:sz w:val="24"/>
          <w:szCs w:val="24"/>
        </w:rPr>
        <w:t xml:space="preserve"> </w:t>
      </w:r>
    </w:p>
    <w:p w:rsidR="00F834FE" w:rsidRPr="00B81969" w:rsidRDefault="00F834FE" w:rsidP="00B81969">
      <w:pPr>
        <w:shd w:val="clear" w:color="auto" w:fill="FFFFFF" w:themeFill="background1"/>
        <w:spacing w:line="360" w:lineRule="auto"/>
        <w:ind w:firstLineChars="200" w:firstLine="482"/>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1.公共基础课程</w:t>
      </w:r>
      <w:r w:rsidRPr="00B81969">
        <w:rPr>
          <w:rFonts w:asciiTheme="minorEastAsia" w:eastAsiaTheme="minorEastAsia" w:hAnsiTheme="minorEastAsia"/>
          <w:sz w:val="24"/>
          <w:szCs w:val="24"/>
        </w:rPr>
        <w:t xml:space="preserve"> </w:t>
      </w:r>
    </w:p>
    <w:p w:rsidR="00F834FE" w:rsidRPr="00B81969" w:rsidRDefault="00F834FE"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根据党和国家有关文件规定，将思想政治理论、中华优秀传统文化、体育、军事理论与军训、大学生职业发展与就业指导、心理健康教育等列入公共基础必修课；并将党史国史、高等数学、大学语文、公共外语、信息技术、应用写作、创新创业教育、健康教育、美育、职业素养等列入必修课或选修课。</w:t>
      </w:r>
      <w:r w:rsidRPr="00B81969">
        <w:rPr>
          <w:rFonts w:asciiTheme="minorEastAsia" w:eastAsiaTheme="minorEastAsia" w:hAnsiTheme="minorEastAsia"/>
          <w:sz w:val="24"/>
          <w:szCs w:val="24"/>
        </w:rPr>
        <w:t xml:space="preserve"> </w:t>
      </w:r>
    </w:p>
    <w:p w:rsidR="00F834FE" w:rsidRPr="00B81969" w:rsidRDefault="00F834FE" w:rsidP="00B81969">
      <w:pPr>
        <w:shd w:val="clear" w:color="auto" w:fill="FFFFFF" w:themeFill="background1"/>
        <w:spacing w:line="360" w:lineRule="auto"/>
        <w:jc w:val="left"/>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 xml:space="preserve">    2.专业课程</w:t>
      </w:r>
    </w:p>
    <w:p w:rsidR="00F834FE" w:rsidRPr="00B81969" w:rsidRDefault="00F834FE"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一般包括专业基础课程、专业</w:t>
      </w:r>
      <w:r w:rsidR="00D6204A">
        <w:rPr>
          <w:rFonts w:asciiTheme="minorEastAsia" w:eastAsiaTheme="minorEastAsia" w:hAnsiTheme="minorEastAsia" w:hint="eastAsia"/>
          <w:sz w:val="24"/>
          <w:szCs w:val="24"/>
        </w:rPr>
        <w:t>技能</w:t>
      </w:r>
      <w:r w:rsidRPr="00B81969">
        <w:rPr>
          <w:rFonts w:asciiTheme="minorEastAsia" w:eastAsiaTheme="minorEastAsia" w:hAnsiTheme="minorEastAsia" w:hint="eastAsia"/>
          <w:sz w:val="24"/>
          <w:szCs w:val="24"/>
        </w:rPr>
        <w:t>课程、专业</w:t>
      </w:r>
      <w:r w:rsidR="00D6204A">
        <w:rPr>
          <w:rFonts w:asciiTheme="minorEastAsia" w:eastAsiaTheme="minorEastAsia" w:hAnsiTheme="minorEastAsia" w:hint="eastAsia"/>
          <w:sz w:val="24"/>
          <w:szCs w:val="24"/>
        </w:rPr>
        <w:t>选修</w:t>
      </w:r>
      <w:r w:rsidRPr="00B81969">
        <w:rPr>
          <w:rFonts w:asciiTheme="minorEastAsia" w:eastAsiaTheme="minorEastAsia" w:hAnsiTheme="minorEastAsia" w:hint="eastAsia"/>
          <w:sz w:val="24"/>
          <w:szCs w:val="24"/>
        </w:rPr>
        <w:t>课程，并涵盖有关实践性教学环节。具体包括以下主要教学内容：</w:t>
      </w:r>
    </w:p>
    <w:p w:rsidR="00F834FE" w:rsidRPr="00B81969" w:rsidRDefault="00F834FE"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w:t>
      </w:r>
      <w:r w:rsidRPr="00B81969">
        <w:rPr>
          <w:rFonts w:asciiTheme="minorEastAsia" w:eastAsiaTheme="minorEastAsia" w:hAnsiTheme="minorEastAsia"/>
          <w:sz w:val="24"/>
          <w:szCs w:val="24"/>
        </w:rPr>
        <w:t>1</w:t>
      </w:r>
      <w:r w:rsidRPr="00B81969">
        <w:rPr>
          <w:rFonts w:asciiTheme="minorEastAsia" w:eastAsiaTheme="minorEastAsia" w:hAnsiTheme="minorEastAsia" w:hint="eastAsia"/>
          <w:sz w:val="24"/>
          <w:szCs w:val="24"/>
        </w:rPr>
        <w:t>）专业基础课程</w:t>
      </w:r>
      <w:r w:rsidRPr="00B81969">
        <w:rPr>
          <w:rFonts w:asciiTheme="minorEastAsia" w:eastAsiaTheme="minorEastAsia" w:hAnsiTheme="minorEastAsia"/>
          <w:sz w:val="24"/>
          <w:szCs w:val="24"/>
        </w:rPr>
        <w:t xml:space="preserve"> </w:t>
      </w:r>
    </w:p>
    <w:p w:rsidR="00F834FE" w:rsidRPr="00B81969" w:rsidRDefault="00F834FE"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一般设置</w:t>
      </w:r>
      <w:r w:rsidRPr="00B81969">
        <w:rPr>
          <w:rFonts w:asciiTheme="minorEastAsia" w:eastAsiaTheme="minorEastAsia" w:hAnsiTheme="minorEastAsia"/>
          <w:sz w:val="24"/>
          <w:szCs w:val="24"/>
        </w:rPr>
        <w:t>6</w:t>
      </w:r>
      <w:r w:rsidRPr="00B81969">
        <w:rPr>
          <w:rFonts w:asciiTheme="minorEastAsia" w:eastAsiaTheme="minorEastAsia" w:hAnsiTheme="minorEastAsia" w:hint="eastAsia"/>
          <w:sz w:val="24"/>
          <w:szCs w:val="24"/>
        </w:rPr>
        <w:t>～</w:t>
      </w:r>
      <w:r w:rsidRPr="00B81969">
        <w:rPr>
          <w:rFonts w:asciiTheme="minorEastAsia" w:eastAsiaTheme="minorEastAsia" w:hAnsiTheme="minorEastAsia"/>
          <w:sz w:val="24"/>
          <w:szCs w:val="24"/>
        </w:rPr>
        <w:t>8</w:t>
      </w:r>
      <w:r w:rsidRPr="00B81969">
        <w:rPr>
          <w:rFonts w:asciiTheme="minorEastAsia" w:eastAsiaTheme="minorEastAsia" w:hAnsiTheme="minorEastAsia" w:hint="eastAsia"/>
          <w:sz w:val="24"/>
          <w:szCs w:val="24"/>
        </w:rPr>
        <w:t>门。主要教学内容包括</w:t>
      </w:r>
      <w:r w:rsidR="00A62877" w:rsidRPr="00B81969">
        <w:rPr>
          <w:rFonts w:asciiTheme="minorEastAsia" w:eastAsiaTheme="minorEastAsia" w:hAnsiTheme="minorEastAsia" w:hint="eastAsia"/>
          <w:sz w:val="24"/>
          <w:szCs w:val="24"/>
        </w:rPr>
        <w:t>管理学基础、</w:t>
      </w:r>
      <w:r w:rsidRPr="00B81969">
        <w:rPr>
          <w:rFonts w:asciiTheme="minorEastAsia" w:eastAsiaTheme="minorEastAsia" w:hAnsiTheme="minorEastAsia" w:hint="eastAsia"/>
          <w:sz w:val="24"/>
          <w:szCs w:val="24"/>
        </w:rPr>
        <w:t>经济学基础、</w:t>
      </w:r>
      <w:r w:rsidR="00A62877" w:rsidRPr="00B81969">
        <w:rPr>
          <w:rFonts w:asciiTheme="minorEastAsia" w:eastAsiaTheme="minorEastAsia" w:hAnsiTheme="minorEastAsia" w:hint="eastAsia"/>
          <w:sz w:val="24"/>
          <w:szCs w:val="24"/>
        </w:rPr>
        <w:t>商务礼仪</w:t>
      </w:r>
      <w:r w:rsidRPr="00B81969">
        <w:rPr>
          <w:rFonts w:asciiTheme="minorEastAsia" w:eastAsiaTheme="minorEastAsia" w:hAnsiTheme="minorEastAsia" w:hint="eastAsia"/>
          <w:sz w:val="24"/>
          <w:szCs w:val="24"/>
        </w:rPr>
        <w:t>、</w:t>
      </w:r>
      <w:r w:rsidR="00A62877" w:rsidRPr="00B81969">
        <w:rPr>
          <w:rFonts w:asciiTheme="minorEastAsia" w:eastAsiaTheme="minorEastAsia" w:hAnsiTheme="minorEastAsia" w:hint="eastAsia"/>
          <w:sz w:val="24"/>
          <w:szCs w:val="24"/>
        </w:rPr>
        <w:t>电子商务概论</w:t>
      </w:r>
      <w:r w:rsidRPr="00B81969">
        <w:rPr>
          <w:rFonts w:asciiTheme="minorEastAsia" w:eastAsiaTheme="minorEastAsia" w:hAnsiTheme="minorEastAsia" w:hint="eastAsia"/>
          <w:sz w:val="24"/>
          <w:szCs w:val="24"/>
        </w:rPr>
        <w:t>、</w:t>
      </w:r>
      <w:r w:rsidR="00A62877" w:rsidRPr="00B81969">
        <w:rPr>
          <w:rFonts w:asciiTheme="minorEastAsia" w:eastAsiaTheme="minorEastAsia" w:hAnsiTheme="minorEastAsia" w:hint="eastAsia"/>
          <w:sz w:val="24"/>
          <w:szCs w:val="24"/>
        </w:rPr>
        <w:t>市场营销学</w:t>
      </w:r>
      <w:r w:rsidR="00A62877" w:rsidRPr="00B81969">
        <w:rPr>
          <w:rFonts w:asciiTheme="minorEastAsia" w:eastAsiaTheme="minorEastAsia" w:hAnsiTheme="minorEastAsia"/>
          <w:sz w:val="24"/>
          <w:szCs w:val="24"/>
        </w:rPr>
        <w:t>、消费者行为分析、</w:t>
      </w:r>
      <w:r w:rsidR="006021AA" w:rsidRPr="00B81969">
        <w:rPr>
          <w:rFonts w:asciiTheme="minorEastAsia" w:eastAsiaTheme="minorEastAsia" w:hAnsiTheme="minorEastAsia" w:hint="eastAsia"/>
          <w:sz w:val="24"/>
          <w:szCs w:val="24"/>
        </w:rPr>
        <w:t>跨境电商英语</w:t>
      </w:r>
      <w:r w:rsidRPr="00B81969">
        <w:rPr>
          <w:rFonts w:asciiTheme="minorEastAsia" w:eastAsiaTheme="minorEastAsia" w:hAnsiTheme="minorEastAsia" w:hint="eastAsia"/>
          <w:sz w:val="24"/>
          <w:szCs w:val="24"/>
        </w:rPr>
        <w:t>等。</w:t>
      </w:r>
    </w:p>
    <w:p w:rsidR="00F834FE" w:rsidRPr="00B81969" w:rsidRDefault="00F834FE"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w:t>
      </w:r>
      <w:r w:rsidRPr="00B81969">
        <w:rPr>
          <w:rFonts w:asciiTheme="minorEastAsia" w:eastAsiaTheme="minorEastAsia" w:hAnsiTheme="minorEastAsia"/>
          <w:sz w:val="24"/>
          <w:szCs w:val="24"/>
        </w:rPr>
        <w:t>2</w:t>
      </w:r>
      <w:r w:rsidRPr="00B81969">
        <w:rPr>
          <w:rFonts w:asciiTheme="minorEastAsia" w:eastAsiaTheme="minorEastAsia" w:hAnsiTheme="minorEastAsia" w:hint="eastAsia"/>
          <w:sz w:val="24"/>
          <w:szCs w:val="24"/>
        </w:rPr>
        <w:t>）专业</w:t>
      </w:r>
      <w:r w:rsidR="00D6204A">
        <w:rPr>
          <w:rFonts w:asciiTheme="minorEastAsia" w:eastAsiaTheme="minorEastAsia" w:hAnsiTheme="minorEastAsia" w:hint="eastAsia"/>
          <w:sz w:val="24"/>
          <w:szCs w:val="24"/>
        </w:rPr>
        <w:t>技能</w:t>
      </w:r>
      <w:r w:rsidRPr="00B81969">
        <w:rPr>
          <w:rFonts w:asciiTheme="minorEastAsia" w:eastAsiaTheme="minorEastAsia" w:hAnsiTheme="minorEastAsia" w:hint="eastAsia"/>
          <w:sz w:val="24"/>
          <w:szCs w:val="24"/>
        </w:rPr>
        <w:t>课程</w:t>
      </w:r>
      <w:r w:rsidRPr="00B81969">
        <w:rPr>
          <w:rFonts w:asciiTheme="minorEastAsia" w:eastAsiaTheme="minorEastAsia" w:hAnsiTheme="minorEastAsia"/>
          <w:sz w:val="24"/>
          <w:szCs w:val="24"/>
        </w:rPr>
        <w:t xml:space="preserve"> </w:t>
      </w:r>
    </w:p>
    <w:p w:rsidR="00F834FE" w:rsidRDefault="00F834FE"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lastRenderedPageBreak/>
        <w:t>一般设置</w:t>
      </w:r>
      <w:r w:rsidRPr="00B81969">
        <w:rPr>
          <w:rFonts w:asciiTheme="minorEastAsia" w:eastAsiaTheme="minorEastAsia" w:hAnsiTheme="minorEastAsia"/>
          <w:sz w:val="24"/>
          <w:szCs w:val="24"/>
        </w:rPr>
        <w:t>6</w:t>
      </w:r>
      <w:r w:rsidRPr="00B81969">
        <w:rPr>
          <w:rFonts w:asciiTheme="minorEastAsia" w:eastAsiaTheme="minorEastAsia" w:hAnsiTheme="minorEastAsia" w:hint="eastAsia"/>
          <w:sz w:val="24"/>
          <w:szCs w:val="24"/>
        </w:rPr>
        <w:t>～</w:t>
      </w:r>
      <w:r w:rsidRPr="00B81969">
        <w:rPr>
          <w:rFonts w:asciiTheme="minorEastAsia" w:eastAsiaTheme="minorEastAsia" w:hAnsiTheme="minorEastAsia"/>
          <w:sz w:val="24"/>
          <w:szCs w:val="24"/>
        </w:rPr>
        <w:t>8</w:t>
      </w:r>
      <w:r w:rsidRPr="00B81969">
        <w:rPr>
          <w:rFonts w:asciiTheme="minorEastAsia" w:eastAsiaTheme="minorEastAsia" w:hAnsiTheme="minorEastAsia" w:hint="eastAsia"/>
          <w:sz w:val="24"/>
          <w:szCs w:val="24"/>
        </w:rPr>
        <w:t>门。主要教学内容包括</w:t>
      </w:r>
      <w:r w:rsidR="007C1797" w:rsidRPr="00B81969">
        <w:rPr>
          <w:rFonts w:asciiTheme="minorEastAsia" w:eastAsiaTheme="minorEastAsia" w:hAnsiTheme="minorEastAsia" w:hint="eastAsia"/>
          <w:sz w:val="24"/>
          <w:szCs w:val="24"/>
        </w:rPr>
        <w:t>商品拍摄</w:t>
      </w:r>
      <w:r w:rsidR="007C1797" w:rsidRPr="00B81969">
        <w:rPr>
          <w:rFonts w:asciiTheme="minorEastAsia" w:eastAsiaTheme="minorEastAsia" w:hAnsiTheme="minorEastAsia"/>
          <w:sz w:val="24"/>
          <w:szCs w:val="24"/>
        </w:rPr>
        <w:t>技术、美工与图片能处理、跨境电子商务、移动电子商务、网页设计与制作、网络安全与电子支付、电商文案策划与写作</w:t>
      </w:r>
      <w:r w:rsidR="007C1797" w:rsidRPr="00B81969">
        <w:rPr>
          <w:rFonts w:asciiTheme="minorEastAsia" w:eastAsiaTheme="minorEastAsia" w:hAnsiTheme="minorEastAsia" w:hint="eastAsia"/>
          <w:sz w:val="24"/>
          <w:szCs w:val="24"/>
        </w:rPr>
        <w:t>等</w:t>
      </w:r>
      <w:r w:rsidR="007C1797" w:rsidRPr="00B81969">
        <w:rPr>
          <w:rFonts w:asciiTheme="minorEastAsia" w:eastAsiaTheme="minorEastAsia" w:hAnsiTheme="minorEastAsia"/>
          <w:sz w:val="24"/>
          <w:szCs w:val="24"/>
        </w:rPr>
        <w:t>。</w:t>
      </w:r>
    </w:p>
    <w:p w:rsidR="00F834FE" w:rsidRPr="00B81969" w:rsidRDefault="00F834FE"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w:t>
      </w:r>
      <w:r w:rsidRPr="00B81969">
        <w:rPr>
          <w:rFonts w:asciiTheme="minorEastAsia" w:eastAsiaTheme="minorEastAsia" w:hAnsiTheme="minorEastAsia"/>
          <w:sz w:val="24"/>
          <w:szCs w:val="24"/>
        </w:rPr>
        <w:t>3</w:t>
      </w:r>
      <w:r w:rsidRPr="00B81969">
        <w:rPr>
          <w:rFonts w:asciiTheme="minorEastAsia" w:eastAsiaTheme="minorEastAsia" w:hAnsiTheme="minorEastAsia" w:hint="eastAsia"/>
          <w:sz w:val="24"/>
          <w:szCs w:val="24"/>
        </w:rPr>
        <w:t>）专业</w:t>
      </w:r>
      <w:r w:rsidR="00D6204A">
        <w:rPr>
          <w:rFonts w:asciiTheme="minorEastAsia" w:eastAsiaTheme="minorEastAsia" w:hAnsiTheme="minorEastAsia" w:hint="eastAsia"/>
          <w:sz w:val="24"/>
          <w:szCs w:val="24"/>
        </w:rPr>
        <w:t>选修</w:t>
      </w:r>
      <w:r w:rsidRPr="00B81969">
        <w:rPr>
          <w:rFonts w:asciiTheme="minorEastAsia" w:eastAsiaTheme="minorEastAsia" w:hAnsiTheme="minorEastAsia" w:hint="eastAsia"/>
          <w:sz w:val="24"/>
          <w:szCs w:val="24"/>
        </w:rPr>
        <w:t>课程</w:t>
      </w:r>
      <w:r w:rsidRPr="00B81969">
        <w:rPr>
          <w:rFonts w:asciiTheme="minorEastAsia" w:eastAsiaTheme="minorEastAsia" w:hAnsiTheme="minorEastAsia"/>
          <w:sz w:val="24"/>
          <w:szCs w:val="24"/>
        </w:rPr>
        <w:t xml:space="preserve"> </w:t>
      </w:r>
    </w:p>
    <w:p w:rsidR="00F834FE" w:rsidRPr="00B81969" w:rsidRDefault="00F834FE"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包括</w:t>
      </w:r>
      <w:r w:rsidR="007C1797" w:rsidRPr="00B81969">
        <w:rPr>
          <w:rFonts w:asciiTheme="minorEastAsia" w:eastAsiaTheme="minorEastAsia" w:hAnsiTheme="minorEastAsia" w:hint="eastAsia"/>
          <w:sz w:val="24"/>
          <w:szCs w:val="24"/>
        </w:rPr>
        <w:t>商务数据</w:t>
      </w:r>
      <w:r w:rsidR="007C1797" w:rsidRPr="00B81969">
        <w:rPr>
          <w:rFonts w:asciiTheme="minorEastAsia" w:eastAsiaTheme="minorEastAsia" w:hAnsiTheme="minorEastAsia"/>
          <w:sz w:val="24"/>
          <w:szCs w:val="24"/>
        </w:rPr>
        <w:t>分析、办公自动化、电子商务物流管理、仓储与配送管理、新媒体营销、电子商务社团</w:t>
      </w:r>
      <w:r w:rsidRPr="00B81969">
        <w:rPr>
          <w:rFonts w:asciiTheme="minorEastAsia" w:eastAsiaTheme="minorEastAsia" w:hAnsiTheme="minorEastAsia" w:hint="eastAsia"/>
          <w:sz w:val="24"/>
          <w:szCs w:val="24"/>
        </w:rPr>
        <w:t xml:space="preserve">等。 </w:t>
      </w:r>
    </w:p>
    <w:p w:rsidR="00F834FE" w:rsidRPr="00B81969" w:rsidRDefault="00F834FE" w:rsidP="00B81969">
      <w:pPr>
        <w:shd w:val="clear" w:color="auto" w:fill="FFFFFF" w:themeFill="background1"/>
        <w:spacing w:line="360" w:lineRule="auto"/>
        <w:ind w:firstLineChars="200" w:firstLine="482"/>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3.专业核心课程和主要</w:t>
      </w:r>
      <w:bookmarkStart w:id="1" w:name="_GoBack"/>
      <w:bookmarkEnd w:id="1"/>
      <w:r w:rsidRPr="00B81969">
        <w:rPr>
          <w:rFonts w:asciiTheme="minorEastAsia" w:eastAsiaTheme="minorEastAsia" w:hAnsiTheme="minorEastAsia" w:hint="eastAsia"/>
          <w:b/>
          <w:bCs/>
          <w:sz w:val="24"/>
          <w:szCs w:val="24"/>
        </w:rPr>
        <w:t>教学内容</w:t>
      </w:r>
      <w:r w:rsidRPr="00B81969">
        <w:rPr>
          <w:rFonts w:asciiTheme="minorEastAsia" w:eastAsiaTheme="minorEastAsia" w:hAnsiTheme="minorEastAsia" w:hint="eastAsia"/>
          <w:sz w:val="24"/>
          <w:szCs w:val="24"/>
        </w:rPr>
        <w:t xml:space="preserve"> </w:t>
      </w:r>
    </w:p>
    <w:tbl>
      <w:tblPr>
        <w:tblW w:w="8522" w:type="dxa"/>
        <w:tblLayout w:type="fixed"/>
        <w:tblCellMar>
          <w:left w:w="0" w:type="dxa"/>
          <w:right w:w="0" w:type="dxa"/>
        </w:tblCellMar>
        <w:tblLook w:val="04A0"/>
      </w:tblPr>
      <w:tblGrid>
        <w:gridCol w:w="815"/>
        <w:gridCol w:w="2405"/>
        <w:gridCol w:w="5302"/>
      </w:tblGrid>
      <w:tr w:rsidR="00B81969" w:rsidRPr="00406B62" w:rsidTr="002A2DE2">
        <w:trPr>
          <w:trHeight w:val="451"/>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F834FE" w:rsidRPr="00406B62" w:rsidRDefault="00F834FE" w:rsidP="00D6204A">
            <w:pPr>
              <w:shd w:val="clear" w:color="auto" w:fill="FFFFFF" w:themeFill="background1"/>
              <w:spacing w:line="320" w:lineRule="exact"/>
              <w:rPr>
                <w:rFonts w:asciiTheme="minorEastAsia" w:eastAsiaTheme="minorEastAsia" w:hAnsiTheme="minorEastAsia"/>
                <w:szCs w:val="21"/>
              </w:rPr>
            </w:pPr>
            <w:r w:rsidRPr="00406B62">
              <w:rPr>
                <w:rFonts w:asciiTheme="minorEastAsia" w:eastAsiaTheme="minorEastAsia" w:hAnsiTheme="minorEastAsia" w:hint="eastAsia"/>
                <w:b/>
                <w:bCs/>
                <w:szCs w:val="21"/>
              </w:rPr>
              <w:t>序号</w:t>
            </w:r>
            <w:r w:rsidRPr="00406B62">
              <w:rPr>
                <w:rFonts w:asciiTheme="minorEastAsia" w:eastAsiaTheme="minorEastAsia" w:hAnsiTheme="minorEastAsia"/>
                <w:b/>
                <w:bCs/>
                <w:szCs w:val="21"/>
              </w:rPr>
              <w:t xml:space="preserve"> </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F834FE" w:rsidRPr="00406B62" w:rsidRDefault="00F834FE" w:rsidP="00D6204A">
            <w:pPr>
              <w:shd w:val="clear" w:color="auto" w:fill="FFFFFF" w:themeFill="background1"/>
              <w:spacing w:line="320" w:lineRule="exact"/>
              <w:rPr>
                <w:rFonts w:asciiTheme="minorEastAsia" w:eastAsiaTheme="minorEastAsia" w:hAnsiTheme="minorEastAsia"/>
                <w:szCs w:val="21"/>
              </w:rPr>
            </w:pPr>
            <w:r w:rsidRPr="00406B62">
              <w:rPr>
                <w:rFonts w:asciiTheme="minorEastAsia" w:eastAsiaTheme="minorEastAsia" w:hAnsiTheme="minorEastAsia" w:hint="eastAsia"/>
                <w:b/>
                <w:bCs/>
                <w:szCs w:val="21"/>
              </w:rPr>
              <w:t>专业核心课</w:t>
            </w:r>
            <w:r w:rsidRPr="00406B62">
              <w:rPr>
                <w:rFonts w:asciiTheme="minorEastAsia" w:eastAsiaTheme="minorEastAsia" w:hAnsiTheme="minorEastAsia"/>
                <w:b/>
                <w:bCs/>
                <w:szCs w:val="21"/>
              </w:rPr>
              <w:t xml:space="preserve"> </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F834FE" w:rsidRPr="00406B62" w:rsidRDefault="00F834FE" w:rsidP="00D6204A">
            <w:pPr>
              <w:shd w:val="clear" w:color="auto" w:fill="FFFFFF" w:themeFill="background1"/>
              <w:spacing w:line="320" w:lineRule="exact"/>
              <w:rPr>
                <w:rFonts w:asciiTheme="minorEastAsia" w:eastAsiaTheme="minorEastAsia" w:hAnsiTheme="minorEastAsia"/>
                <w:szCs w:val="21"/>
              </w:rPr>
            </w:pPr>
            <w:r w:rsidRPr="00406B62">
              <w:rPr>
                <w:rFonts w:asciiTheme="minorEastAsia" w:eastAsiaTheme="minorEastAsia" w:hAnsiTheme="minorEastAsia" w:hint="eastAsia"/>
                <w:b/>
                <w:bCs/>
                <w:szCs w:val="21"/>
              </w:rPr>
              <w:t>主要教学内容</w:t>
            </w:r>
            <w:r w:rsidRPr="00406B62">
              <w:rPr>
                <w:rFonts w:asciiTheme="minorEastAsia" w:eastAsiaTheme="minorEastAsia" w:hAnsiTheme="minorEastAsia"/>
                <w:b/>
                <w:bCs/>
                <w:szCs w:val="21"/>
              </w:rPr>
              <w:t xml:space="preserve"> </w:t>
            </w:r>
          </w:p>
        </w:tc>
      </w:tr>
      <w:tr w:rsidR="00B81969" w:rsidRPr="00406B62" w:rsidTr="002A2DE2">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F834FE" w:rsidRPr="00406B62" w:rsidRDefault="00F834FE" w:rsidP="004C08A9">
            <w:pPr>
              <w:shd w:val="clear" w:color="auto" w:fill="FFFFFF" w:themeFill="background1"/>
              <w:spacing w:line="320" w:lineRule="exact"/>
              <w:jc w:val="center"/>
              <w:rPr>
                <w:rFonts w:asciiTheme="minorEastAsia" w:eastAsiaTheme="minorEastAsia" w:hAnsiTheme="minorEastAsia"/>
                <w:szCs w:val="21"/>
              </w:rPr>
            </w:pPr>
            <w:r w:rsidRPr="00406B62">
              <w:rPr>
                <w:rFonts w:asciiTheme="minorEastAsia" w:eastAsiaTheme="minorEastAsia" w:hAnsiTheme="minorEastAsia" w:hint="eastAsia"/>
                <w:szCs w:val="21"/>
              </w:rPr>
              <w:t>1</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F834FE" w:rsidRPr="00406B62" w:rsidRDefault="006021AA" w:rsidP="00D6204A">
            <w:pPr>
              <w:shd w:val="clear" w:color="auto" w:fill="FFFFFF" w:themeFill="background1"/>
              <w:spacing w:line="320" w:lineRule="exact"/>
              <w:rPr>
                <w:rFonts w:asciiTheme="minorEastAsia" w:eastAsiaTheme="minorEastAsia" w:hAnsiTheme="minorEastAsia"/>
                <w:szCs w:val="21"/>
              </w:rPr>
            </w:pPr>
            <w:r w:rsidRPr="00406B62">
              <w:rPr>
                <w:rFonts w:asciiTheme="minorEastAsia" w:eastAsiaTheme="minorEastAsia" w:hAnsiTheme="minorEastAsia" w:cs="宋体" w:hint="eastAsia"/>
                <w:szCs w:val="21"/>
              </w:rPr>
              <w:t>美工与图片处理</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F834FE" w:rsidRPr="00406B62" w:rsidRDefault="006021AA" w:rsidP="00D6204A">
            <w:pPr>
              <w:shd w:val="clear" w:color="auto" w:fill="FFFFFF" w:themeFill="background1"/>
              <w:spacing w:line="320" w:lineRule="exact"/>
              <w:rPr>
                <w:rFonts w:asciiTheme="minorEastAsia" w:eastAsiaTheme="minorEastAsia" w:hAnsiTheme="minorEastAsia"/>
                <w:szCs w:val="21"/>
              </w:rPr>
            </w:pPr>
            <w:r w:rsidRPr="00406B62">
              <w:rPr>
                <w:rFonts w:asciiTheme="minorEastAsia" w:eastAsiaTheme="minorEastAsia" w:hAnsiTheme="minorEastAsia" w:cs="宋体" w:hint="eastAsia"/>
                <w:szCs w:val="21"/>
              </w:rPr>
              <w:t>该课程以网店美工技能为主线，研究photoshop软件的</w:t>
            </w:r>
            <w:r w:rsidRPr="00406B62">
              <w:rPr>
                <w:rFonts w:asciiTheme="minorEastAsia" w:eastAsiaTheme="minorEastAsia" w:hAnsiTheme="minorEastAsia" w:hint="eastAsia"/>
                <w:szCs w:val="21"/>
              </w:rPr>
              <w:t>基本工具和命令的使用，</w:t>
            </w:r>
            <w:r w:rsidRPr="00406B62">
              <w:rPr>
                <w:rFonts w:asciiTheme="minorEastAsia" w:eastAsiaTheme="minorEastAsia" w:hAnsiTheme="minorEastAsia" w:cs="宋体" w:hint="eastAsia"/>
                <w:szCs w:val="21"/>
              </w:rPr>
              <w:t>基础功能</w:t>
            </w:r>
            <w:r w:rsidRPr="00406B62">
              <w:rPr>
                <w:rFonts w:asciiTheme="minorEastAsia" w:eastAsiaTheme="minorEastAsia" w:hAnsiTheme="minorEastAsia" w:cs="宋体"/>
                <w:szCs w:val="21"/>
              </w:rPr>
              <w:t>的</w:t>
            </w:r>
            <w:r w:rsidRPr="00406B62">
              <w:rPr>
                <w:rFonts w:asciiTheme="minorEastAsia" w:eastAsiaTheme="minorEastAsia" w:hAnsiTheme="minorEastAsia" w:cs="宋体" w:hint="eastAsia"/>
                <w:szCs w:val="21"/>
              </w:rPr>
              <w:t>使用、网店美工设计、网店装修技术三大部分内容</w:t>
            </w:r>
            <w:r w:rsidR="00E818D6" w:rsidRPr="00406B62">
              <w:rPr>
                <w:rFonts w:asciiTheme="minorEastAsia" w:eastAsiaTheme="minorEastAsia" w:hAnsiTheme="minorEastAsia" w:cs="宋体" w:hint="eastAsia"/>
                <w:szCs w:val="21"/>
              </w:rPr>
              <w:t>。</w:t>
            </w:r>
          </w:p>
        </w:tc>
      </w:tr>
      <w:tr w:rsidR="00B81969" w:rsidRPr="00406B62" w:rsidTr="002A2DE2">
        <w:trPr>
          <w:trHeight w:val="1394"/>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F834FE" w:rsidRPr="00406B62" w:rsidRDefault="00F834FE" w:rsidP="004C08A9">
            <w:pPr>
              <w:shd w:val="clear" w:color="auto" w:fill="FFFFFF" w:themeFill="background1"/>
              <w:spacing w:line="320" w:lineRule="exact"/>
              <w:jc w:val="center"/>
              <w:rPr>
                <w:rFonts w:asciiTheme="minorEastAsia" w:eastAsiaTheme="minorEastAsia" w:hAnsiTheme="minorEastAsia"/>
                <w:szCs w:val="21"/>
              </w:rPr>
            </w:pPr>
            <w:r w:rsidRPr="00406B62">
              <w:rPr>
                <w:rFonts w:asciiTheme="minorEastAsia" w:eastAsiaTheme="minorEastAsia" w:hAnsiTheme="minorEastAsia" w:hint="eastAsia"/>
                <w:szCs w:val="21"/>
              </w:rPr>
              <w:t>2</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F834FE" w:rsidRPr="00406B62" w:rsidRDefault="006021AA" w:rsidP="00D6204A">
            <w:pPr>
              <w:shd w:val="clear" w:color="auto" w:fill="FFFFFF" w:themeFill="background1"/>
              <w:spacing w:line="320" w:lineRule="exact"/>
              <w:rPr>
                <w:rFonts w:asciiTheme="minorEastAsia" w:eastAsiaTheme="minorEastAsia" w:hAnsiTheme="minorEastAsia"/>
                <w:szCs w:val="21"/>
              </w:rPr>
            </w:pPr>
            <w:r w:rsidRPr="00406B62">
              <w:rPr>
                <w:rFonts w:asciiTheme="minorEastAsia" w:eastAsiaTheme="minorEastAsia" w:hAnsiTheme="minorEastAsia" w:hint="eastAsia"/>
                <w:szCs w:val="21"/>
              </w:rPr>
              <w:t>网店运营与管理</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F834FE" w:rsidRPr="00406B62" w:rsidRDefault="006021AA" w:rsidP="00D6204A">
            <w:pPr>
              <w:shd w:val="clear" w:color="auto" w:fill="FFFFFF" w:themeFill="background1"/>
              <w:spacing w:line="320" w:lineRule="exact"/>
              <w:rPr>
                <w:rFonts w:asciiTheme="minorEastAsia" w:eastAsiaTheme="minorEastAsia" w:hAnsiTheme="minorEastAsia"/>
                <w:szCs w:val="21"/>
              </w:rPr>
            </w:pPr>
            <w:r w:rsidRPr="00406B62">
              <w:rPr>
                <w:rFonts w:asciiTheme="minorEastAsia" w:eastAsiaTheme="minorEastAsia" w:hAnsiTheme="minorEastAsia" w:cs="宋体" w:hint="eastAsia"/>
                <w:kern w:val="0"/>
                <w:szCs w:val="21"/>
              </w:rPr>
              <w:t>主要教学内容包括产品选择、进货渠道选择、注册店铺、店铺装修、产品上架、线上线下管理、店铺运营推广、物流配送、售后服务等</w:t>
            </w:r>
          </w:p>
        </w:tc>
      </w:tr>
      <w:tr w:rsidR="00B81969" w:rsidRPr="00406B62" w:rsidTr="002A2DE2">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6021AA" w:rsidRPr="00406B62" w:rsidRDefault="006021AA" w:rsidP="004C08A9">
            <w:pPr>
              <w:shd w:val="clear" w:color="auto" w:fill="FFFFFF" w:themeFill="background1"/>
              <w:spacing w:line="320" w:lineRule="exact"/>
              <w:jc w:val="center"/>
              <w:rPr>
                <w:rFonts w:asciiTheme="minorEastAsia" w:eastAsiaTheme="minorEastAsia" w:hAnsiTheme="minorEastAsia"/>
                <w:szCs w:val="21"/>
              </w:rPr>
            </w:pPr>
            <w:r w:rsidRPr="00406B62">
              <w:rPr>
                <w:rFonts w:asciiTheme="minorEastAsia" w:eastAsiaTheme="minorEastAsia" w:hAnsiTheme="minorEastAsia" w:hint="eastAsia"/>
                <w:szCs w:val="21"/>
              </w:rPr>
              <w:t>3</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6021AA" w:rsidRPr="00406B62" w:rsidRDefault="00E818D6" w:rsidP="00D6204A">
            <w:pPr>
              <w:shd w:val="clear" w:color="auto" w:fill="FFFFFF" w:themeFill="background1"/>
              <w:spacing w:line="320" w:lineRule="exact"/>
              <w:rPr>
                <w:rFonts w:asciiTheme="minorEastAsia" w:eastAsiaTheme="minorEastAsia" w:hAnsiTheme="minorEastAsia"/>
                <w:szCs w:val="21"/>
              </w:rPr>
            </w:pPr>
            <w:r w:rsidRPr="00406B62">
              <w:rPr>
                <w:rFonts w:asciiTheme="minorEastAsia" w:eastAsiaTheme="minorEastAsia" w:hAnsiTheme="minorEastAsia" w:hint="eastAsia"/>
                <w:szCs w:val="21"/>
              </w:rPr>
              <w:t>广告实务</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6021AA" w:rsidRPr="00406B62" w:rsidRDefault="00E818D6" w:rsidP="00D6204A">
            <w:pPr>
              <w:shd w:val="clear" w:color="auto" w:fill="FFFFFF" w:themeFill="background1"/>
              <w:spacing w:line="320" w:lineRule="exact"/>
              <w:rPr>
                <w:rFonts w:asciiTheme="minorEastAsia" w:eastAsiaTheme="minorEastAsia" w:hAnsiTheme="minorEastAsia"/>
                <w:szCs w:val="21"/>
              </w:rPr>
            </w:pPr>
            <w:r w:rsidRPr="00406B62">
              <w:rPr>
                <w:rFonts w:asciiTheme="minorEastAsia" w:eastAsiaTheme="minorEastAsia" w:hAnsiTheme="minorEastAsia" w:cs="宋体" w:hint="eastAsia"/>
                <w:bCs/>
                <w:szCs w:val="21"/>
              </w:rPr>
              <w:t>学习广告理论与实务的相关</w:t>
            </w:r>
            <w:r w:rsidRPr="00406B62">
              <w:rPr>
                <w:rFonts w:asciiTheme="minorEastAsia" w:eastAsiaTheme="minorEastAsia" w:hAnsiTheme="minorEastAsia" w:cs="宋体"/>
                <w:bCs/>
                <w:szCs w:val="21"/>
              </w:rPr>
              <w:t>内容</w:t>
            </w:r>
            <w:r w:rsidRPr="00406B62">
              <w:rPr>
                <w:rFonts w:asciiTheme="minorEastAsia" w:eastAsiaTheme="minorEastAsia" w:hAnsiTheme="minorEastAsia" w:cs="宋体" w:hint="eastAsia"/>
                <w:bCs/>
                <w:szCs w:val="21"/>
              </w:rPr>
              <w:t>，使学生能够明确广告设计中的理论体系，掌握广告策划的基本理论和常用办法，以及现代广告制作方法和技巧。从而培养学生理解和分析问题的能力，以及从事广告策划行业实际工作能力。</w:t>
            </w:r>
          </w:p>
        </w:tc>
      </w:tr>
      <w:tr w:rsidR="00B81969" w:rsidRPr="00406B62" w:rsidTr="002A2DE2">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F834FE" w:rsidRPr="00406B62" w:rsidRDefault="00F834FE" w:rsidP="004C08A9">
            <w:pPr>
              <w:shd w:val="clear" w:color="auto" w:fill="FFFFFF" w:themeFill="background1"/>
              <w:spacing w:line="320" w:lineRule="exact"/>
              <w:jc w:val="center"/>
              <w:rPr>
                <w:rFonts w:asciiTheme="minorEastAsia" w:eastAsiaTheme="minorEastAsia" w:hAnsiTheme="minorEastAsia"/>
                <w:szCs w:val="21"/>
              </w:rPr>
            </w:pPr>
            <w:r w:rsidRPr="00406B62">
              <w:rPr>
                <w:rFonts w:asciiTheme="minorEastAsia" w:eastAsiaTheme="minorEastAsia" w:hAnsiTheme="minorEastAsia" w:hint="eastAsia"/>
                <w:szCs w:val="21"/>
              </w:rPr>
              <w:t>4</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F834FE" w:rsidRPr="00406B62" w:rsidRDefault="00E818D6" w:rsidP="00D6204A">
            <w:pPr>
              <w:shd w:val="clear" w:color="auto" w:fill="FFFFFF" w:themeFill="background1"/>
              <w:spacing w:line="320" w:lineRule="exact"/>
              <w:rPr>
                <w:rFonts w:asciiTheme="minorEastAsia" w:eastAsiaTheme="minorEastAsia" w:hAnsiTheme="minorEastAsia"/>
                <w:szCs w:val="21"/>
              </w:rPr>
            </w:pPr>
            <w:r w:rsidRPr="00406B62">
              <w:rPr>
                <w:rFonts w:asciiTheme="minorEastAsia" w:eastAsiaTheme="minorEastAsia" w:hAnsiTheme="minorEastAsia" w:hint="eastAsia"/>
                <w:szCs w:val="21"/>
              </w:rPr>
              <w:t>电商文案策划与写作</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F834FE" w:rsidRPr="00406B62" w:rsidRDefault="00E818D6" w:rsidP="00D6204A">
            <w:pPr>
              <w:shd w:val="clear" w:color="auto" w:fill="FFFFFF" w:themeFill="background1"/>
              <w:spacing w:line="320" w:lineRule="exact"/>
              <w:rPr>
                <w:rFonts w:asciiTheme="minorEastAsia" w:eastAsiaTheme="minorEastAsia" w:hAnsiTheme="minorEastAsia"/>
                <w:szCs w:val="21"/>
              </w:rPr>
            </w:pPr>
            <w:r w:rsidRPr="00406B62">
              <w:rPr>
                <w:rFonts w:asciiTheme="minorEastAsia" w:eastAsiaTheme="minorEastAsia" w:hAnsiTheme="minorEastAsia" w:cs="宋体" w:hint="eastAsia"/>
                <w:szCs w:val="21"/>
              </w:rPr>
              <w:t>主要</w:t>
            </w:r>
            <w:r w:rsidRPr="00406B62">
              <w:rPr>
                <w:rFonts w:asciiTheme="minorEastAsia" w:eastAsiaTheme="minorEastAsia" w:hAnsiTheme="minorEastAsia" w:cs="宋体"/>
                <w:szCs w:val="21"/>
              </w:rPr>
              <w:t>内容是</w:t>
            </w:r>
            <w:r w:rsidRPr="00406B62">
              <w:rPr>
                <w:rFonts w:asciiTheme="minorEastAsia" w:eastAsiaTheme="minorEastAsia" w:hAnsiTheme="minorEastAsia" w:cs="宋体" w:hint="eastAsia"/>
                <w:szCs w:val="21"/>
              </w:rPr>
              <w:t>对网店定位与商品分析的方法进行详细介绍，并着重介绍关键词的设置、网店内页文案的写作、BBS、电子邮件和微博等网页端推广文案的写作，最后再对以微信为例的移动端营销文案进行介绍。</w:t>
            </w:r>
          </w:p>
        </w:tc>
      </w:tr>
      <w:tr w:rsidR="00B81969" w:rsidRPr="00406B62" w:rsidTr="00406B62">
        <w:trPr>
          <w:trHeight w:val="1238"/>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818D6" w:rsidRPr="00406B62" w:rsidRDefault="00E818D6" w:rsidP="004C08A9">
            <w:pPr>
              <w:shd w:val="clear" w:color="auto" w:fill="FFFFFF" w:themeFill="background1"/>
              <w:spacing w:line="320" w:lineRule="exact"/>
              <w:jc w:val="center"/>
              <w:rPr>
                <w:rFonts w:asciiTheme="minorEastAsia" w:eastAsiaTheme="minorEastAsia" w:hAnsiTheme="minorEastAsia"/>
                <w:szCs w:val="21"/>
              </w:rPr>
            </w:pPr>
            <w:r w:rsidRPr="00406B62">
              <w:rPr>
                <w:rFonts w:asciiTheme="minorEastAsia" w:eastAsiaTheme="minorEastAsia" w:hAnsiTheme="minorEastAsia" w:hint="eastAsia"/>
                <w:szCs w:val="21"/>
              </w:rPr>
              <w:t>5</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818D6" w:rsidRPr="00406B62" w:rsidRDefault="00E818D6" w:rsidP="00D6204A">
            <w:pPr>
              <w:shd w:val="clear" w:color="auto" w:fill="FFFFFF" w:themeFill="background1"/>
              <w:spacing w:line="320" w:lineRule="exact"/>
              <w:rPr>
                <w:rFonts w:asciiTheme="minorEastAsia" w:eastAsiaTheme="minorEastAsia" w:hAnsiTheme="minorEastAsia"/>
                <w:szCs w:val="21"/>
              </w:rPr>
            </w:pPr>
            <w:r w:rsidRPr="00406B62">
              <w:rPr>
                <w:rFonts w:asciiTheme="minorEastAsia" w:eastAsiaTheme="minorEastAsia" w:hAnsiTheme="minorEastAsia" w:cs="宋体" w:hint="eastAsia"/>
                <w:szCs w:val="21"/>
              </w:rPr>
              <w:t>网页设计与制作</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818D6" w:rsidRPr="00406B62" w:rsidRDefault="00E818D6" w:rsidP="00D6204A">
            <w:pPr>
              <w:shd w:val="clear" w:color="auto" w:fill="FFFFFF" w:themeFill="background1"/>
              <w:spacing w:line="320" w:lineRule="exact"/>
              <w:rPr>
                <w:rFonts w:asciiTheme="minorEastAsia" w:eastAsiaTheme="minorEastAsia" w:hAnsiTheme="minorEastAsia" w:cs="宋体"/>
                <w:szCs w:val="21"/>
              </w:rPr>
            </w:pPr>
            <w:r w:rsidRPr="00406B62">
              <w:rPr>
                <w:rFonts w:asciiTheme="minorEastAsia" w:eastAsiaTheme="minorEastAsia" w:hAnsiTheme="minorEastAsia" w:cs="宋体" w:hint="eastAsia"/>
                <w:bCs/>
                <w:szCs w:val="21"/>
              </w:rPr>
              <w:t>主要</w:t>
            </w:r>
            <w:r w:rsidRPr="00406B62">
              <w:rPr>
                <w:rFonts w:asciiTheme="minorEastAsia" w:eastAsiaTheme="minorEastAsia" w:hAnsiTheme="minorEastAsia" w:cs="宋体"/>
                <w:bCs/>
                <w:szCs w:val="21"/>
              </w:rPr>
              <w:t>内容是</w:t>
            </w:r>
            <w:r w:rsidRPr="00406B62">
              <w:rPr>
                <w:rFonts w:asciiTheme="minorEastAsia" w:eastAsiaTheme="minorEastAsia" w:hAnsiTheme="minorEastAsia" w:cs="宋体" w:hint="eastAsia"/>
                <w:bCs/>
                <w:szCs w:val="21"/>
              </w:rPr>
              <w:t>学习网页设计与制作，使学生能够综合利用网页制作软件Dreamweaver代码和绘图软件结合制作出符合企业要求的网站和网页。</w:t>
            </w:r>
          </w:p>
        </w:tc>
      </w:tr>
      <w:tr w:rsidR="00E818D6" w:rsidRPr="00406B62" w:rsidTr="002A2DE2">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818D6" w:rsidRPr="00406B62" w:rsidRDefault="00E818D6" w:rsidP="004C08A9">
            <w:pPr>
              <w:shd w:val="clear" w:color="auto" w:fill="FFFFFF" w:themeFill="background1"/>
              <w:spacing w:line="320" w:lineRule="exact"/>
              <w:jc w:val="center"/>
              <w:rPr>
                <w:rFonts w:asciiTheme="minorEastAsia" w:eastAsiaTheme="minorEastAsia" w:hAnsiTheme="minorEastAsia"/>
                <w:szCs w:val="21"/>
              </w:rPr>
            </w:pPr>
            <w:r w:rsidRPr="00406B62">
              <w:rPr>
                <w:rFonts w:asciiTheme="minorEastAsia" w:eastAsiaTheme="minorEastAsia" w:hAnsiTheme="minorEastAsia" w:hint="eastAsia"/>
                <w:szCs w:val="21"/>
              </w:rPr>
              <w:t>6</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818D6" w:rsidRPr="00406B62" w:rsidRDefault="00E818D6" w:rsidP="00D6204A">
            <w:pPr>
              <w:shd w:val="clear" w:color="auto" w:fill="FFFFFF" w:themeFill="background1"/>
              <w:spacing w:line="320" w:lineRule="exact"/>
              <w:rPr>
                <w:rFonts w:asciiTheme="minorEastAsia" w:eastAsiaTheme="minorEastAsia" w:hAnsiTheme="minorEastAsia" w:cs="宋体"/>
                <w:szCs w:val="21"/>
              </w:rPr>
            </w:pPr>
            <w:r w:rsidRPr="00406B62">
              <w:rPr>
                <w:rFonts w:asciiTheme="minorEastAsia" w:eastAsiaTheme="minorEastAsia" w:hAnsiTheme="minorEastAsia" w:cs="宋体" w:hint="eastAsia"/>
                <w:szCs w:val="21"/>
              </w:rPr>
              <w:t>移动</w:t>
            </w:r>
            <w:r w:rsidRPr="00406B62">
              <w:rPr>
                <w:rFonts w:asciiTheme="minorEastAsia" w:eastAsiaTheme="minorEastAsia" w:hAnsiTheme="minorEastAsia" w:cs="宋体"/>
                <w:szCs w:val="21"/>
              </w:rPr>
              <w:t>电子商务</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818D6" w:rsidRPr="00406B62" w:rsidRDefault="00E818D6" w:rsidP="00D6204A">
            <w:pPr>
              <w:shd w:val="clear" w:color="auto" w:fill="FFFFFF" w:themeFill="background1"/>
              <w:spacing w:line="320" w:lineRule="exact"/>
              <w:rPr>
                <w:rFonts w:asciiTheme="minorEastAsia" w:eastAsiaTheme="minorEastAsia" w:hAnsiTheme="minorEastAsia" w:cs="宋体"/>
                <w:bCs/>
                <w:szCs w:val="21"/>
              </w:rPr>
            </w:pPr>
            <w:r w:rsidRPr="00406B62">
              <w:rPr>
                <w:rFonts w:asciiTheme="minorEastAsia" w:eastAsiaTheme="minorEastAsia" w:hAnsiTheme="minorEastAsia" w:cs="宋体" w:hint="eastAsia"/>
                <w:szCs w:val="21"/>
              </w:rPr>
              <w:t>主要内容是学习和了解移动电子商务的各种基本问题，移动电子商务概述、移动电子商务技术及应用、移动支付、移动营销、微信与微信营销、O2O模式及其营销以及移动电子商务实训项目等。</w:t>
            </w:r>
          </w:p>
        </w:tc>
      </w:tr>
      <w:tr w:rsidR="00B81969" w:rsidRPr="00406B62" w:rsidTr="002A2DE2">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818D6" w:rsidRPr="00406B62" w:rsidRDefault="00E818D6" w:rsidP="004C08A9">
            <w:pPr>
              <w:shd w:val="clear" w:color="auto" w:fill="FFFFFF" w:themeFill="background1"/>
              <w:spacing w:line="320" w:lineRule="exact"/>
              <w:jc w:val="center"/>
              <w:rPr>
                <w:rFonts w:asciiTheme="minorEastAsia" w:eastAsiaTheme="minorEastAsia" w:hAnsiTheme="minorEastAsia"/>
                <w:szCs w:val="21"/>
              </w:rPr>
            </w:pPr>
            <w:r w:rsidRPr="00406B62">
              <w:rPr>
                <w:rFonts w:asciiTheme="minorEastAsia" w:eastAsiaTheme="minorEastAsia" w:hAnsiTheme="minorEastAsia" w:hint="eastAsia"/>
                <w:szCs w:val="21"/>
              </w:rPr>
              <w:lastRenderedPageBreak/>
              <w:t>7</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818D6" w:rsidRPr="00406B62" w:rsidRDefault="00E818D6" w:rsidP="00D6204A">
            <w:pPr>
              <w:shd w:val="clear" w:color="auto" w:fill="FFFFFF" w:themeFill="background1"/>
              <w:spacing w:line="320" w:lineRule="exact"/>
              <w:rPr>
                <w:rFonts w:asciiTheme="minorEastAsia" w:eastAsiaTheme="minorEastAsia" w:hAnsiTheme="minorEastAsia" w:cs="宋体"/>
                <w:szCs w:val="21"/>
              </w:rPr>
            </w:pPr>
            <w:r w:rsidRPr="00406B62">
              <w:rPr>
                <w:rFonts w:asciiTheme="minorEastAsia" w:eastAsiaTheme="minorEastAsia" w:hAnsiTheme="minorEastAsia" w:cs="宋体" w:hint="eastAsia"/>
                <w:szCs w:val="21"/>
              </w:rPr>
              <w:t>跨境</w:t>
            </w:r>
            <w:r w:rsidRPr="00406B62">
              <w:rPr>
                <w:rFonts w:asciiTheme="minorEastAsia" w:eastAsiaTheme="minorEastAsia" w:hAnsiTheme="minorEastAsia" w:cs="宋体"/>
                <w:szCs w:val="21"/>
              </w:rPr>
              <w:t>电子商务</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818D6" w:rsidRPr="00406B62" w:rsidRDefault="00E818D6" w:rsidP="00D6204A">
            <w:pPr>
              <w:shd w:val="clear" w:color="auto" w:fill="FFFFFF" w:themeFill="background1"/>
              <w:spacing w:line="320" w:lineRule="exact"/>
              <w:rPr>
                <w:rFonts w:asciiTheme="minorEastAsia" w:eastAsiaTheme="minorEastAsia" w:hAnsiTheme="minorEastAsia" w:cs="宋体"/>
                <w:szCs w:val="21"/>
              </w:rPr>
            </w:pPr>
            <w:r w:rsidRPr="00406B62">
              <w:rPr>
                <w:rFonts w:asciiTheme="minorEastAsia" w:eastAsiaTheme="minorEastAsia" w:hAnsiTheme="minorEastAsia" w:cs="宋体" w:hint="eastAsia"/>
                <w:bCs/>
                <w:szCs w:val="21"/>
              </w:rPr>
              <w:t>主要</w:t>
            </w:r>
            <w:r w:rsidRPr="00406B62">
              <w:rPr>
                <w:rFonts w:asciiTheme="minorEastAsia" w:eastAsiaTheme="minorEastAsia" w:hAnsiTheme="minorEastAsia" w:cs="宋体"/>
                <w:bCs/>
                <w:szCs w:val="21"/>
              </w:rPr>
              <w:t>内容是</w:t>
            </w:r>
            <w:r w:rsidRPr="00406B62">
              <w:rPr>
                <w:rFonts w:asciiTheme="minorEastAsia" w:eastAsiaTheme="minorEastAsia" w:hAnsiTheme="minorEastAsia" w:cs="宋体" w:hint="eastAsia"/>
                <w:bCs/>
                <w:szCs w:val="21"/>
              </w:rPr>
              <w:t>让学生掌握八项基本业务操作技能，即</w:t>
            </w:r>
            <w:r w:rsidRPr="00406B62">
              <w:rPr>
                <w:rFonts w:asciiTheme="minorEastAsia" w:eastAsiaTheme="minorEastAsia" w:hAnsiTheme="minorEastAsia" w:cs="宋体" w:hint="eastAsia"/>
                <w:szCs w:val="21"/>
              </w:rPr>
              <w:t>跨境店铺注册操作、</w:t>
            </w:r>
            <w:r w:rsidRPr="00406B62">
              <w:rPr>
                <w:rFonts w:asciiTheme="minorEastAsia" w:eastAsiaTheme="minorEastAsia" w:hAnsiTheme="minorEastAsia" w:hint="eastAsia"/>
                <w:szCs w:val="21"/>
              </w:rPr>
              <w:t>跨境物流与海外仓操作、海外市场调研操作、跨境选品和产品信息化操作、跨境产品定价、刊登和发布操作、跨境店铺优化及推广操作、接订单、发货、出境报检报关操作、收款、售后服务及客户维护操作等</w:t>
            </w:r>
            <w:r w:rsidRPr="00406B62">
              <w:rPr>
                <w:rFonts w:asciiTheme="minorEastAsia" w:eastAsiaTheme="minorEastAsia" w:hAnsiTheme="minorEastAsia" w:cs="宋体" w:hint="eastAsia"/>
                <w:szCs w:val="21"/>
              </w:rPr>
              <w:t>业务操作能力。</w:t>
            </w:r>
          </w:p>
        </w:tc>
      </w:tr>
    </w:tbl>
    <w:p w:rsidR="00F834FE" w:rsidRPr="00B81969" w:rsidRDefault="00F834FE" w:rsidP="00B81969">
      <w:pPr>
        <w:shd w:val="clear" w:color="auto" w:fill="FFFFFF" w:themeFill="background1"/>
        <w:spacing w:line="360" w:lineRule="auto"/>
        <w:ind w:firstLineChars="200" w:firstLine="482"/>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4.实践性教学环节</w:t>
      </w:r>
      <w:r w:rsidRPr="00B81969">
        <w:rPr>
          <w:rFonts w:asciiTheme="minorEastAsia" w:eastAsiaTheme="minorEastAsia" w:hAnsiTheme="minorEastAsia"/>
          <w:sz w:val="24"/>
          <w:szCs w:val="24"/>
        </w:rPr>
        <w:t xml:space="preserve"> </w:t>
      </w:r>
    </w:p>
    <w:p w:rsidR="00F834FE" w:rsidRPr="00B81969" w:rsidRDefault="00F834FE"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    主要包括实训、实习、毕业设计、社会实践等。在校内外进行</w:t>
      </w:r>
      <w:r w:rsidR="00E818D6" w:rsidRPr="00B81969">
        <w:rPr>
          <w:rFonts w:asciiTheme="minorEastAsia" w:eastAsiaTheme="minorEastAsia" w:hAnsiTheme="minorEastAsia" w:hint="eastAsia"/>
          <w:sz w:val="24"/>
          <w:szCs w:val="24"/>
        </w:rPr>
        <w:t>网络营销</w:t>
      </w:r>
      <w:r w:rsidR="00E818D6" w:rsidRPr="00B81969">
        <w:rPr>
          <w:rFonts w:asciiTheme="minorEastAsia" w:eastAsiaTheme="minorEastAsia" w:hAnsiTheme="minorEastAsia"/>
          <w:sz w:val="24"/>
          <w:szCs w:val="24"/>
        </w:rPr>
        <w:t>、网店运营、网络客服、电子商务物流、门店销售</w:t>
      </w:r>
      <w:r w:rsidR="00E818D6" w:rsidRPr="00B81969">
        <w:rPr>
          <w:rFonts w:asciiTheme="minorEastAsia" w:eastAsiaTheme="minorEastAsia" w:hAnsiTheme="minorEastAsia" w:hint="eastAsia"/>
          <w:sz w:val="24"/>
          <w:szCs w:val="24"/>
        </w:rPr>
        <w:t>、</w:t>
      </w:r>
      <w:r w:rsidR="00E818D6" w:rsidRPr="00B81969">
        <w:rPr>
          <w:rFonts w:asciiTheme="minorEastAsia" w:eastAsiaTheme="minorEastAsia" w:hAnsiTheme="minorEastAsia"/>
          <w:sz w:val="24"/>
          <w:szCs w:val="24"/>
        </w:rPr>
        <w:t>跨境</w:t>
      </w:r>
      <w:r w:rsidR="00E818D6" w:rsidRPr="00B81969">
        <w:rPr>
          <w:rFonts w:asciiTheme="minorEastAsia" w:eastAsiaTheme="minorEastAsia" w:hAnsiTheme="minorEastAsia" w:hint="eastAsia"/>
          <w:sz w:val="24"/>
          <w:szCs w:val="24"/>
        </w:rPr>
        <w:t>电商</w:t>
      </w:r>
      <w:r w:rsidR="00E818D6" w:rsidRPr="00B81969">
        <w:rPr>
          <w:rFonts w:asciiTheme="minorEastAsia" w:eastAsiaTheme="minorEastAsia" w:hAnsiTheme="minorEastAsia"/>
          <w:sz w:val="24"/>
          <w:szCs w:val="24"/>
        </w:rPr>
        <w:t>运营</w:t>
      </w:r>
      <w:r w:rsidR="00E818D6" w:rsidRPr="00B81969">
        <w:rPr>
          <w:rFonts w:asciiTheme="minorEastAsia" w:eastAsiaTheme="minorEastAsia" w:hAnsiTheme="minorEastAsia" w:hint="eastAsia"/>
          <w:sz w:val="24"/>
          <w:szCs w:val="24"/>
        </w:rPr>
        <w:t>等综合实训。</w:t>
      </w:r>
      <w:r w:rsidRPr="00B81969">
        <w:rPr>
          <w:rFonts w:asciiTheme="minorEastAsia" w:eastAsiaTheme="minorEastAsia" w:hAnsiTheme="minorEastAsia" w:hint="eastAsia"/>
          <w:sz w:val="24"/>
          <w:szCs w:val="24"/>
        </w:rPr>
        <w:t>实训实习既是实践性教学，也是专业课教学的重要内容，应注重理论与实践一体化教学。应严格执行《职业学校学生实习管理规定》和相关行业企业关于顶岗实习有关标准的要求。</w:t>
      </w:r>
    </w:p>
    <w:p w:rsidR="00F834FE" w:rsidRPr="00B81969" w:rsidRDefault="00F834FE"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 xml:space="preserve">    5.相关要求</w:t>
      </w:r>
      <w:r w:rsidRPr="00B81969">
        <w:rPr>
          <w:rFonts w:asciiTheme="minorEastAsia" w:eastAsiaTheme="minorEastAsia" w:hAnsiTheme="minorEastAsia"/>
          <w:sz w:val="24"/>
          <w:szCs w:val="24"/>
        </w:rPr>
        <w:t xml:space="preserve"> </w:t>
      </w:r>
    </w:p>
    <w:p w:rsidR="00F834FE" w:rsidRPr="00B81969" w:rsidRDefault="00F834FE"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    学校开设社会责任、安全教育、绿色环保、管理等人文素养、科学素养方面的选修课程、拓展课程或专题讲座（活动），并将有关内容融入到专业课程教学中；将创新创业教育融入到专业课程教学和有关实践性教学环节中；自主开设</w:t>
      </w:r>
      <w:r w:rsidR="00E818D6" w:rsidRPr="00B81969">
        <w:rPr>
          <w:rFonts w:asciiTheme="minorEastAsia" w:eastAsiaTheme="minorEastAsia" w:hAnsiTheme="minorEastAsia" w:hint="eastAsia"/>
          <w:sz w:val="24"/>
          <w:szCs w:val="24"/>
        </w:rPr>
        <w:t>专业选修</w:t>
      </w:r>
      <w:r w:rsidRPr="00B81969">
        <w:rPr>
          <w:rFonts w:asciiTheme="minorEastAsia" w:eastAsiaTheme="minorEastAsia" w:hAnsiTheme="minorEastAsia" w:hint="eastAsia"/>
          <w:sz w:val="24"/>
          <w:szCs w:val="24"/>
        </w:rPr>
        <w:t xml:space="preserve">课程；组织开展德育活动、志愿服务活动和其他实践活动。   </w:t>
      </w:r>
    </w:p>
    <w:p w:rsidR="00E818D6" w:rsidRPr="00B81969" w:rsidRDefault="00E818D6" w:rsidP="00B81969">
      <w:pPr>
        <w:shd w:val="clear" w:color="auto" w:fill="FFFFFF" w:themeFill="background1"/>
        <w:spacing w:line="360" w:lineRule="auto"/>
        <w:ind w:firstLineChars="200" w:firstLine="482"/>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（二）学时安排</w:t>
      </w:r>
      <w:r w:rsidRPr="00B81969">
        <w:rPr>
          <w:rFonts w:asciiTheme="minorEastAsia" w:eastAsiaTheme="minorEastAsia" w:hAnsiTheme="minorEastAsia"/>
          <w:sz w:val="24"/>
          <w:szCs w:val="24"/>
        </w:rPr>
        <w:t xml:space="preserve"> </w:t>
      </w:r>
    </w:p>
    <w:p w:rsidR="00E818D6" w:rsidRPr="00B81969" w:rsidRDefault="00E818D6"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    总学时一般为</w:t>
      </w:r>
      <w:r w:rsidRPr="00B81969">
        <w:rPr>
          <w:rFonts w:asciiTheme="minorEastAsia" w:eastAsiaTheme="minorEastAsia" w:hAnsiTheme="minorEastAsia"/>
          <w:sz w:val="24"/>
          <w:szCs w:val="24"/>
        </w:rPr>
        <w:t>2</w:t>
      </w:r>
      <w:r w:rsidR="004C08A9">
        <w:rPr>
          <w:rFonts w:asciiTheme="minorEastAsia" w:eastAsiaTheme="minorEastAsia" w:hAnsiTheme="minorEastAsia" w:hint="eastAsia"/>
          <w:sz w:val="24"/>
          <w:szCs w:val="24"/>
        </w:rPr>
        <w:t>650</w:t>
      </w:r>
      <w:r w:rsidRPr="00B81969">
        <w:rPr>
          <w:rFonts w:asciiTheme="minorEastAsia" w:eastAsiaTheme="minorEastAsia" w:hAnsiTheme="minorEastAsia" w:hint="eastAsia"/>
          <w:sz w:val="24"/>
          <w:szCs w:val="24"/>
        </w:rPr>
        <w:t>学时，每</w:t>
      </w:r>
      <w:r w:rsidRPr="00B81969">
        <w:rPr>
          <w:rFonts w:asciiTheme="minorEastAsia" w:eastAsiaTheme="minorEastAsia" w:hAnsiTheme="minorEastAsia"/>
          <w:sz w:val="24"/>
          <w:szCs w:val="24"/>
        </w:rPr>
        <w:t>18</w:t>
      </w:r>
      <w:r w:rsidRPr="00B81969">
        <w:rPr>
          <w:rFonts w:asciiTheme="minorEastAsia" w:eastAsiaTheme="minorEastAsia" w:hAnsiTheme="minorEastAsia" w:hint="eastAsia"/>
          <w:sz w:val="24"/>
          <w:szCs w:val="24"/>
        </w:rPr>
        <w:t>学时折算</w:t>
      </w:r>
      <w:r w:rsidRPr="00B81969">
        <w:rPr>
          <w:rFonts w:asciiTheme="minorEastAsia" w:eastAsiaTheme="minorEastAsia" w:hAnsiTheme="minorEastAsia"/>
          <w:sz w:val="24"/>
          <w:szCs w:val="24"/>
        </w:rPr>
        <w:t>1</w:t>
      </w:r>
      <w:r w:rsidRPr="00B81969">
        <w:rPr>
          <w:rFonts w:asciiTheme="minorEastAsia" w:eastAsiaTheme="minorEastAsia" w:hAnsiTheme="minorEastAsia" w:hint="eastAsia"/>
          <w:sz w:val="24"/>
          <w:szCs w:val="24"/>
        </w:rPr>
        <w:t>学分。其中，公共基础课总学时一般不少于总学时的</w:t>
      </w:r>
      <w:r w:rsidRPr="00B81969">
        <w:rPr>
          <w:rFonts w:asciiTheme="minorEastAsia" w:eastAsiaTheme="minorEastAsia" w:hAnsiTheme="minorEastAsia"/>
          <w:sz w:val="24"/>
          <w:szCs w:val="24"/>
        </w:rPr>
        <w:t>25%</w:t>
      </w:r>
      <w:r w:rsidRPr="00B81969">
        <w:rPr>
          <w:rFonts w:asciiTheme="minorEastAsia" w:eastAsiaTheme="minorEastAsia" w:hAnsiTheme="minorEastAsia" w:hint="eastAsia"/>
          <w:sz w:val="24"/>
          <w:szCs w:val="24"/>
        </w:rPr>
        <w:t>。实践性教学学时原则上不少于总学时的</w:t>
      </w:r>
      <w:r w:rsidRPr="00B81969">
        <w:rPr>
          <w:rFonts w:asciiTheme="minorEastAsia" w:eastAsiaTheme="minorEastAsia" w:hAnsiTheme="minorEastAsia"/>
          <w:sz w:val="24"/>
          <w:szCs w:val="24"/>
        </w:rPr>
        <w:t>50%</w:t>
      </w:r>
      <w:r w:rsidRPr="00B81969">
        <w:rPr>
          <w:rFonts w:asciiTheme="minorEastAsia" w:eastAsiaTheme="minorEastAsia" w:hAnsiTheme="minorEastAsia" w:hint="eastAsia"/>
          <w:sz w:val="24"/>
          <w:szCs w:val="24"/>
        </w:rPr>
        <w:t>。其中，顶岗实习累计时间一般为</w:t>
      </w:r>
      <w:r w:rsidRPr="00B81969">
        <w:rPr>
          <w:rFonts w:asciiTheme="minorEastAsia" w:eastAsiaTheme="minorEastAsia" w:hAnsiTheme="minorEastAsia"/>
          <w:sz w:val="24"/>
          <w:szCs w:val="24"/>
        </w:rPr>
        <w:t>6</w:t>
      </w:r>
      <w:r w:rsidRPr="00B81969">
        <w:rPr>
          <w:rFonts w:asciiTheme="minorEastAsia" w:eastAsiaTheme="minorEastAsia" w:hAnsiTheme="minorEastAsia" w:hint="eastAsia"/>
          <w:sz w:val="24"/>
          <w:szCs w:val="24"/>
        </w:rPr>
        <w:t>个月，可根据实际集中或分阶段安排实习时间。各类选修课程学时累计不少于总学时的</w:t>
      </w:r>
      <w:r w:rsidRPr="00B81969">
        <w:rPr>
          <w:rFonts w:asciiTheme="minorEastAsia" w:eastAsiaTheme="minorEastAsia" w:hAnsiTheme="minorEastAsia"/>
          <w:sz w:val="24"/>
          <w:szCs w:val="24"/>
        </w:rPr>
        <w:t>10%</w:t>
      </w:r>
      <w:r w:rsidRPr="00B81969">
        <w:rPr>
          <w:rFonts w:asciiTheme="minorEastAsia" w:eastAsiaTheme="minorEastAsia" w:hAnsiTheme="minorEastAsia" w:hint="eastAsia"/>
          <w:sz w:val="24"/>
          <w:szCs w:val="24"/>
        </w:rPr>
        <w:t xml:space="preserve">。 </w:t>
      </w:r>
    </w:p>
    <w:p w:rsidR="00E818D6" w:rsidRPr="00B81969" w:rsidRDefault="00E818D6" w:rsidP="00B81969">
      <w:pPr>
        <w:shd w:val="clear" w:color="auto" w:fill="FFFFFF" w:themeFill="background1"/>
        <w:spacing w:line="360" w:lineRule="auto"/>
        <w:ind w:firstLineChars="200" w:firstLine="482"/>
        <w:rPr>
          <w:rFonts w:asciiTheme="minorEastAsia" w:eastAsiaTheme="minorEastAsia" w:hAnsiTheme="minorEastAsia"/>
          <w:b/>
          <w:bCs/>
          <w:sz w:val="24"/>
          <w:szCs w:val="24"/>
        </w:rPr>
      </w:pPr>
      <w:r w:rsidRPr="00B81969">
        <w:rPr>
          <w:rFonts w:asciiTheme="minorEastAsia" w:eastAsiaTheme="minorEastAsia" w:hAnsiTheme="minorEastAsia" w:hint="eastAsia"/>
          <w:b/>
          <w:bCs/>
          <w:sz w:val="24"/>
          <w:szCs w:val="24"/>
        </w:rPr>
        <w:t>八、教学基本条件</w:t>
      </w:r>
    </w:p>
    <w:p w:rsidR="00E818D6" w:rsidRPr="00B81969" w:rsidRDefault="00E818D6" w:rsidP="00B81969">
      <w:pPr>
        <w:shd w:val="clear" w:color="auto" w:fill="FFFFFF" w:themeFill="background1"/>
        <w:spacing w:line="360" w:lineRule="auto"/>
        <w:ind w:firstLineChars="200" w:firstLine="482"/>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（一）师资队伍</w:t>
      </w:r>
      <w:r w:rsidRPr="00B81969">
        <w:rPr>
          <w:rFonts w:asciiTheme="minorEastAsia" w:eastAsiaTheme="minorEastAsia" w:hAnsiTheme="minorEastAsia" w:hint="eastAsia"/>
          <w:sz w:val="24"/>
          <w:szCs w:val="24"/>
        </w:rPr>
        <w:t xml:space="preserve"> </w:t>
      </w:r>
    </w:p>
    <w:p w:rsidR="00E27C15" w:rsidRPr="00E27C15" w:rsidRDefault="00E27C15" w:rsidP="00E27C15">
      <w:pPr>
        <w:shd w:val="clear" w:color="auto" w:fill="FFFFFF" w:themeFill="background1"/>
        <w:spacing w:line="360" w:lineRule="auto"/>
        <w:ind w:firstLineChars="200" w:firstLine="480"/>
        <w:rPr>
          <w:rFonts w:asciiTheme="minorEastAsia" w:eastAsiaTheme="minorEastAsia" w:hAnsiTheme="minorEastAsia"/>
          <w:sz w:val="24"/>
          <w:szCs w:val="24"/>
        </w:rPr>
      </w:pPr>
      <w:r w:rsidRPr="00E27C15">
        <w:rPr>
          <w:rFonts w:asciiTheme="minorEastAsia" w:eastAsiaTheme="minorEastAsia" w:hAnsiTheme="minorEastAsia" w:hint="eastAsia"/>
          <w:sz w:val="24"/>
          <w:szCs w:val="24"/>
        </w:rPr>
        <w:t>1.队伍结构</w:t>
      </w:r>
      <w:r w:rsidRPr="00E27C15">
        <w:rPr>
          <w:rFonts w:asciiTheme="minorEastAsia" w:eastAsiaTheme="minorEastAsia" w:hAnsiTheme="minorEastAsia"/>
          <w:sz w:val="24"/>
          <w:szCs w:val="24"/>
        </w:rPr>
        <w:t xml:space="preserve"> </w:t>
      </w:r>
    </w:p>
    <w:p w:rsidR="00E27C15" w:rsidRPr="00E27C15" w:rsidRDefault="00E27C15" w:rsidP="00E27C15">
      <w:pPr>
        <w:shd w:val="clear" w:color="auto" w:fill="FFFFFF" w:themeFill="background1"/>
        <w:spacing w:line="360" w:lineRule="auto"/>
        <w:ind w:firstLineChars="200" w:firstLine="480"/>
        <w:rPr>
          <w:rFonts w:asciiTheme="minorEastAsia" w:eastAsiaTheme="minorEastAsia" w:hAnsiTheme="minorEastAsia"/>
          <w:sz w:val="24"/>
          <w:szCs w:val="24"/>
        </w:rPr>
      </w:pPr>
      <w:r w:rsidRPr="00E27C15">
        <w:rPr>
          <w:rFonts w:asciiTheme="minorEastAsia" w:eastAsiaTheme="minorEastAsia" w:hAnsiTheme="minorEastAsia" w:hint="eastAsia"/>
          <w:sz w:val="24"/>
          <w:szCs w:val="24"/>
        </w:rPr>
        <w:t>学生数与本专业专任教师数比例不高于</w:t>
      </w:r>
      <w:r w:rsidRPr="00E27C15">
        <w:rPr>
          <w:rFonts w:asciiTheme="minorEastAsia" w:eastAsiaTheme="minorEastAsia" w:hAnsiTheme="minorEastAsia"/>
          <w:sz w:val="24"/>
          <w:szCs w:val="24"/>
        </w:rPr>
        <w:t>25:1</w:t>
      </w:r>
      <w:r w:rsidRPr="00E27C15">
        <w:rPr>
          <w:rFonts w:asciiTheme="minorEastAsia" w:eastAsiaTheme="minorEastAsia" w:hAnsiTheme="minorEastAsia" w:hint="eastAsia"/>
          <w:sz w:val="24"/>
          <w:szCs w:val="24"/>
        </w:rPr>
        <w:t>，双师素质教师占专业教师比一般不低于</w:t>
      </w:r>
      <w:r w:rsidRPr="00E27C15">
        <w:rPr>
          <w:rFonts w:asciiTheme="minorEastAsia" w:eastAsiaTheme="minorEastAsia" w:hAnsiTheme="minorEastAsia"/>
          <w:sz w:val="24"/>
          <w:szCs w:val="24"/>
        </w:rPr>
        <w:t>60%</w:t>
      </w:r>
      <w:r w:rsidRPr="00E27C15">
        <w:rPr>
          <w:rFonts w:asciiTheme="minorEastAsia" w:eastAsiaTheme="minorEastAsia" w:hAnsiTheme="minorEastAsia" w:hint="eastAsia"/>
          <w:sz w:val="24"/>
          <w:szCs w:val="24"/>
        </w:rPr>
        <w:t xml:space="preserve">，专任教师队伍要考虑职称、年龄，形成合理的梯队结构。 </w:t>
      </w:r>
    </w:p>
    <w:p w:rsidR="00E818D6" w:rsidRPr="00B81969" w:rsidRDefault="00E818D6"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2.专任教师</w:t>
      </w:r>
      <w:r w:rsidRPr="00B81969">
        <w:rPr>
          <w:rFonts w:asciiTheme="minorEastAsia" w:eastAsiaTheme="minorEastAsia" w:hAnsiTheme="minorEastAsia"/>
          <w:sz w:val="24"/>
          <w:szCs w:val="24"/>
        </w:rPr>
        <w:t xml:space="preserve"> </w:t>
      </w:r>
    </w:p>
    <w:p w:rsidR="00E818D6" w:rsidRPr="00B81969" w:rsidRDefault="00E818D6"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    具有高校教师资格和本专业职业资格或技能等级证书；有理想信念、有道德情操、有扎实学识、有仁爱之心；具有</w:t>
      </w:r>
      <w:r w:rsidR="007E3042" w:rsidRPr="00B81969">
        <w:rPr>
          <w:rFonts w:asciiTheme="minorEastAsia" w:eastAsiaTheme="minorEastAsia" w:hAnsiTheme="minorEastAsia" w:hint="eastAsia"/>
          <w:sz w:val="24"/>
          <w:szCs w:val="24"/>
        </w:rPr>
        <w:t>电子商务</w:t>
      </w:r>
      <w:r w:rsidR="007E3042" w:rsidRPr="00B81969">
        <w:rPr>
          <w:rFonts w:asciiTheme="minorEastAsia" w:eastAsiaTheme="minorEastAsia" w:hAnsiTheme="minorEastAsia"/>
          <w:sz w:val="24"/>
          <w:szCs w:val="24"/>
        </w:rPr>
        <w:t>、</w:t>
      </w:r>
      <w:r w:rsidR="007E3042" w:rsidRPr="00B81969">
        <w:rPr>
          <w:rFonts w:asciiTheme="minorEastAsia" w:eastAsiaTheme="minorEastAsia" w:hAnsiTheme="minorEastAsia" w:hint="eastAsia"/>
          <w:sz w:val="24"/>
          <w:szCs w:val="24"/>
        </w:rPr>
        <w:t>企业</w:t>
      </w:r>
      <w:r w:rsidRPr="00B81969">
        <w:rPr>
          <w:rFonts w:asciiTheme="minorEastAsia" w:eastAsiaTheme="minorEastAsia" w:hAnsiTheme="minorEastAsia" w:hint="eastAsia"/>
          <w:sz w:val="24"/>
          <w:szCs w:val="24"/>
        </w:rPr>
        <w:t>管理、</w:t>
      </w:r>
      <w:r w:rsidR="007E3042" w:rsidRPr="00B81969">
        <w:rPr>
          <w:rFonts w:asciiTheme="minorEastAsia" w:eastAsiaTheme="minorEastAsia" w:hAnsiTheme="minorEastAsia" w:hint="eastAsia"/>
          <w:sz w:val="24"/>
          <w:szCs w:val="24"/>
        </w:rPr>
        <w:t>计算机应用</w:t>
      </w:r>
      <w:r w:rsidR="007E3042" w:rsidRPr="00B81969">
        <w:rPr>
          <w:rFonts w:asciiTheme="minorEastAsia" w:eastAsiaTheme="minorEastAsia" w:hAnsiTheme="minorEastAsia"/>
          <w:sz w:val="24"/>
          <w:szCs w:val="24"/>
        </w:rPr>
        <w:t>、市场营销</w:t>
      </w:r>
      <w:r w:rsidRPr="00B81969">
        <w:rPr>
          <w:rFonts w:asciiTheme="minorEastAsia" w:eastAsiaTheme="minorEastAsia" w:hAnsiTheme="minorEastAsia" w:hint="eastAsia"/>
          <w:sz w:val="24"/>
          <w:szCs w:val="24"/>
        </w:rPr>
        <w:t>等相关专业本科及以上学历；具有扎实的</w:t>
      </w:r>
      <w:r w:rsidR="007E3042" w:rsidRPr="00B81969">
        <w:rPr>
          <w:rFonts w:asciiTheme="minorEastAsia" w:eastAsiaTheme="minorEastAsia" w:hAnsiTheme="minorEastAsia" w:hint="eastAsia"/>
          <w:sz w:val="24"/>
          <w:szCs w:val="24"/>
        </w:rPr>
        <w:t>电子商务</w:t>
      </w:r>
      <w:r w:rsidRPr="00B81969">
        <w:rPr>
          <w:rFonts w:asciiTheme="minorEastAsia" w:eastAsiaTheme="minorEastAsia" w:hAnsiTheme="minorEastAsia" w:hint="eastAsia"/>
          <w:sz w:val="24"/>
          <w:szCs w:val="24"/>
        </w:rPr>
        <w:t>相关理论功底和实践能力；</w:t>
      </w:r>
      <w:r w:rsidRPr="00B81969">
        <w:rPr>
          <w:rFonts w:asciiTheme="minorEastAsia" w:eastAsiaTheme="minorEastAsia" w:hAnsiTheme="minorEastAsia" w:hint="eastAsia"/>
          <w:sz w:val="24"/>
          <w:szCs w:val="24"/>
        </w:rPr>
        <w:lastRenderedPageBreak/>
        <w:t>具有较强信息化教学能力，能够开展课程教学改革和科学研究；每五年累计不少于</w:t>
      </w:r>
      <w:r w:rsidRPr="00B81969">
        <w:rPr>
          <w:rFonts w:asciiTheme="minorEastAsia" w:eastAsiaTheme="minorEastAsia" w:hAnsiTheme="minorEastAsia"/>
          <w:sz w:val="24"/>
          <w:szCs w:val="24"/>
        </w:rPr>
        <w:t>6</w:t>
      </w:r>
      <w:r w:rsidRPr="00B81969">
        <w:rPr>
          <w:rFonts w:asciiTheme="minorEastAsia" w:eastAsiaTheme="minorEastAsia" w:hAnsiTheme="minorEastAsia" w:hint="eastAsia"/>
          <w:sz w:val="24"/>
          <w:szCs w:val="24"/>
        </w:rPr>
        <w:t xml:space="preserve">个月的企业实践经历。 </w:t>
      </w:r>
    </w:p>
    <w:p w:rsidR="00E818D6" w:rsidRPr="00B81969" w:rsidRDefault="00E818D6"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3.专业带头人</w:t>
      </w:r>
      <w:r w:rsidRPr="00B81969">
        <w:rPr>
          <w:rFonts w:asciiTheme="minorEastAsia" w:eastAsiaTheme="minorEastAsia" w:hAnsiTheme="minorEastAsia"/>
          <w:sz w:val="24"/>
          <w:szCs w:val="24"/>
        </w:rPr>
        <w:t xml:space="preserve"> </w:t>
      </w:r>
    </w:p>
    <w:p w:rsidR="00E818D6" w:rsidRPr="00B81969" w:rsidRDefault="00E818D6"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    具有副高及以上职称，能够较好地把握国内外</w:t>
      </w:r>
      <w:r w:rsidR="007E3042" w:rsidRPr="00B81969">
        <w:rPr>
          <w:rFonts w:asciiTheme="minorEastAsia" w:eastAsiaTheme="minorEastAsia" w:hAnsiTheme="minorEastAsia" w:hint="eastAsia"/>
          <w:sz w:val="24"/>
          <w:szCs w:val="24"/>
        </w:rPr>
        <w:t>电子商务</w:t>
      </w:r>
      <w:r w:rsidRPr="00B81969">
        <w:rPr>
          <w:rFonts w:asciiTheme="minorEastAsia" w:eastAsiaTheme="minorEastAsia" w:hAnsiTheme="minorEastAsia" w:hint="eastAsia"/>
          <w:sz w:val="24"/>
          <w:szCs w:val="24"/>
        </w:rPr>
        <w:t>服务行业、专业发展，能广泛联系行业企业，了解行业企业对</w:t>
      </w:r>
      <w:r w:rsidR="007E3042" w:rsidRPr="00B81969">
        <w:rPr>
          <w:rFonts w:asciiTheme="minorEastAsia" w:eastAsiaTheme="minorEastAsia" w:hAnsiTheme="minorEastAsia" w:hint="eastAsia"/>
          <w:sz w:val="24"/>
          <w:szCs w:val="24"/>
        </w:rPr>
        <w:t>电子商务</w:t>
      </w:r>
      <w:r w:rsidRPr="00B81969">
        <w:rPr>
          <w:rFonts w:asciiTheme="minorEastAsia" w:eastAsiaTheme="minorEastAsia" w:hAnsiTheme="minorEastAsia" w:hint="eastAsia"/>
          <w:sz w:val="24"/>
          <w:szCs w:val="24"/>
        </w:rPr>
        <w:t xml:space="preserve">专业人才的需求实际，教学设计、专业研究能力强，组织开展教科研工作能力强，在本区域或本领域具有一定的专业影响力。 </w:t>
      </w:r>
    </w:p>
    <w:p w:rsidR="00E818D6" w:rsidRPr="00B81969" w:rsidRDefault="00E818D6"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    4.兼职教师</w:t>
      </w:r>
      <w:r w:rsidRPr="00B81969">
        <w:rPr>
          <w:rFonts w:asciiTheme="minorEastAsia" w:eastAsiaTheme="minorEastAsia" w:hAnsiTheme="minorEastAsia"/>
          <w:sz w:val="24"/>
          <w:szCs w:val="24"/>
        </w:rPr>
        <w:t xml:space="preserve"> </w:t>
      </w:r>
    </w:p>
    <w:p w:rsidR="007E3042" w:rsidRPr="00B81969" w:rsidRDefault="007E304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主要从电子商务类</w:t>
      </w:r>
      <w:r w:rsidRPr="00B81969">
        <w:rPr>
          <w:rFonts w:asciiTheme="minorEastAsia" w:eastAsiaTheme="minorEastAsia" w:hAnsiTheme="minorEastAsia"/>
          <w:sz w:val="24"/>
          <w:szCs w:val="24"/>
        </w:rPr>
        <w:t>企业、</w:t>
      </w:r>
      <w:r w:rsidRPr="00B81969">
        <w:rPr>
          <w:rFonts w:asciiTheme="minorEastAsia" w:eastAsiaTheme="minorEastAsia" w:hAnsiTheme="minorEastAsia" w:hint="eastAsia"/>
          <w:sz w:val="24"/>
          <w:szCs w:val="24"/>
        </w:rPr>
        <w:t>外贸</w:t>
      </w:r>
      <w:r w:rsidRPr="00B81969">
        <w:rPr>
          <w:rFonts w:asciiTheme="minorEastAsia" w:eastAsiaTheme="minorEastAsia" w:hAnsiTheme="minorEastAsia"/>
          <w:sz w:val="24"/>
          <w:szCs w:val="24"/>
        </w:rPr>
        <w:t>类</w:t>
      </w:r>
      <w:r w:rsidRPr="00B81969">
        <w:rPr>
          <w:rFonts w:asciiTheme="minorEastAsia" w:eastAsiaTheme="minorEastAsia" w:hAnsiTheme="minorEastAsia" w:hint="eastAsia"/>
          <w:sz w:val="24"/>
          <w:szCs w:val="24"/>
        </w:rPr>
        <w:t>企业和</w:t>
      </w:r>
      <w:r w:rsidRPr="00B81969">
        <w:rPr>
          <w:rFonts w:asciiTheme="minorEastAsia" w:eastAsiaTheme="minorEastAsia" w:hAnsiTheme="minorEastAsia"/>
          <w:sz w:val="24"/>
          <w:szCs w:val="24"/>
        </w:rPr>
        <w:t>高校</w:t>
      </w:r>
      <w:r w:rsidRPr="00B81969">
        <w:rPr>
          <w:rFonts w:asciiTheme="minorEastAsia" w:eastAsiaTheme="minorEastAsia" w:hAnsiTheme="minorEastAsia" w:hint="eastAsia"/>
          <w:sz w:val="24"/>
          <w:szCs w:val="24"/>
        </w:rPr>
        <w:t xml:space="preserve">聘任，具备良好的思想政治素质、职业道德和工匠精神，具有扎实的电子商务专业知识和丰富的实际工作经验，具有中级及以上行业相关专业技术资格，能承担课程与实训教学、实习指导等专业教学任务。 </w:t>
      </w:r>
    </w:p>
    <w:p w:rsidR="007E3042" w:rsidRPr="00B81969" w:rsidRDefault="007E3042" w:rsidP="00B81969">
      <w:pPr>
        <w:shd w:val="clear" w:color="auto" w:fill="FFFFFF" w:themeFill="background1"/>
        <w:spacing w:line="360" w:lineRule="auto"/>
        <w:ind w:firstLineChars="200" w:firstLine="482"/>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（二）教学设施</w:t>
      </w:r>
      <w:r w:rsidRPr="00B81969">
        <w:rPr>
          <w:rFonts w:asciiTheme="minorEastAsia" w:eastAsiaTheme="minorEastAsia" w:hAnsiTheme="minorEastAsia"/>
          <w:sz w:val="24"/>
          <w:szCs w:val="24"/>
        </w:rPr>
        <w:t xml:space="preserve"> </w:t>
      </w:r>
    </w:p>
    <w:p w:rsidR="007E3042" w:rsidRPr="00B81969" w:rsidRDefault="007E304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主要包括能够满足正常的课程教学、实习实训所需的专业教室、实训室和实训基地。</w:t>
      </w:r>
      <w:r w:rsidRPr="00B81969">
        <w:rPr>
          <w:rFonts w:asciiTheme="minorEastAsia" w:eastAsiaTheme="minorEastAsia" w:hAnsiTheme="minorEastAsia"/>
          <w:sz w:val="24"/>
          <w:szCs w:val="24"/>
        </w:rPr>
        <w:t xml:space="preserve"> </w:t>
      </w:r>
    </w:p>
    <w:p w:rsidR="007E3042" w:rsidRPr="00B81969" w:rsidRDefault="007E304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1.专业教室基本条件</w:t>
      </w:r>
      <w:r w:rsidRPr="00B81969">
        <w:rPr>
          <w:rFonts w:asciiTheme="minorEastAsia" w:eastAsiaTheme="minorEastAsia" w:hAnsiTheme="minorEastAsia"/>
          <w:sz w:val="24"/>
          <w:szCs w:val="24"/>
        </w:rPr>
        <w:t xml:space="preserve"> </w:t>
      </w:r>
    </w:p>
    <w:p w:rsidR="007E3042" w:rsidRPr="00B81969" w:rsidRDefault="007E3042"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    一般配备黑（白）板、多媒体计算机、投影设备、音响设备，互联网接入或WiFi环境，并具有网络安全防护措施。安装应急照明装置并保持良好状态，符合紧急疏散要求，标志明显，保持逃生通道畅通无阻。 </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2.校内实训室基本要求</w:t>
      </w:r>
      <w:r w:rsidRPr="00B81969">
        <w:rPr>
          <w:rFonts w:asciiTheme="minorEastAsia" w:eastAsiaTheme="minorEastAsia" w:hAnsiTheme="minorEastAsia"/>
          <w:sz w:val="24"/>
          <w:szCs w:val="24"/>
        </w:rPr>
        <w:t xml:space="preserve"> </w:t>
      </w:r>
    </w:p>
    <w:p w:rsidR="00E457A2" w:rsidRPr="00B81969" w:rsidRDefault="00E457A2"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    建议： </w:t>
      </w:r>
    </w:p>
    <w:p w:rsidR="00E457A2" w:rsidRPr="00B81969" w:rsidRDefault="00E457A2"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    （1）电子商务专业综合实训室 </w:t>
      </w:r>
    </w:p>
    <w:p w:rsidR="00E457A2" w:rsidRPr="00B81969" w:rsidRDefault="00E457A2"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    （2）电商创业</w:t>
      </w:r>
      <w:r w:rsidRPr="00B81969">
        <w:rPr>
          <w:rFonts w:asciiTheme="minorEastAsia" w:eastAsiaTheme="minorEastAsia" w:hAnsiTheme="minorEastAsia"/>
          <w:sz w:val="24"/>
          <w:szCs w:val="24"/>
        </w:rPr>
        <w:t>工作室</w:t>
      </w:r>
    </w:p>
    <w:p w:rsidR="00E457A2" w:rsidRPr="00B81969" w:rsidRDefault="00E457A2"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    （3）电子商务摄影</w:t>
      </w:r>
      <w:r w:rsidRPr="00B81969">
        <w:rPr>
          <w:rFonts w:asciiTheme="minorEastAsia" w:eastAsiaTheme="minorEastAsia" w:hAnsiTheme="minorEastAsia"/>
          <w:sz w:val="24"/>
          <w:szCs w:val="24"/>
        </w:rPr>
        <w:t>工作室</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3.校外实训基地基本要求</w:t>
      </w:r>
      <w:r w:rsidRPr="00B81969">
        <w:rPr>
          <w:rFonts w:asciiTheme="minorEastAsia" w:eastAsiaTheme="minorEastAsia" w:hAnsiTheme="minorEastAsia"/>
          <w:sz w:val="24"/>
          <w:szCs w:val="24"/>
        </w:rPr>
        <w:t xml:space="preserve"> </w:t>
      </w:r>
    </w:p>
    <w:p w:rsidR="00E457A2" w:rsidRPr="00B81969" w:rsidRDefault="00E457A2"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    具有稳定的校外实训基地。能够提供开展网络营销</w:t>
      </w:r>
      <w:r w:rsidRPr="00B81969">
        <w:rPr>
          <w:rFonts w:asciiTheme="minorEastAsia" w:eastAsiaTheme="minorEastAsia" w:hAnsiTheme="minorEastAsia"/>
          <w:sz w:val="24"/>
          <w:szCs w:val="24"/>
        </w:rPr>
        <w:t>、网店运营、网络客服、电子商务物流、美工与</w:t>
      </w:r>
      <w:r w:rsidRPr="00B81969">
        <w:rPr>
          <w:rFonts w:asciiTheme="minorEastAsia" w:eastAsiaTheme="minorEastAsia" w:hAnsiTheme="minorEastAsia" w:hint="eastAsia"/>
          <w:sz w:val="24"/>
          <w:szCs w:val="24"/>
        </w:rPr>
        <w:t>PS、</w:t>
      </w:r>
      <w:r w:rsidRPr="00B81969">
        <w:rPr>
          <w:rFonts w:asciiTheme="minorEastAsia" w:eastAsiaTheme="minorEastAsia" w:hAnsiTheme="minorEastAsia"/>
          <w:sz w:val="24"/>
          <w:szCs w:val="24"/>
        </w:rPr>
        <w:t>新媒体运营</w:t>
      </w:r>
      <w:r w:rsidRPr="00B81969">
        <w:rPr>
          <w:rFonts w:asciiTheme="minorEastAsia" w:eastAsiaTheme="minorEastAsia" w:hAnsiTheme="minorEastAsia" w:hint="eastAsia"/>
          <w:sz w:val="24"/>
          <w:szCs w:val="24"/>
        </w:rPr>
        <w:t>、</w:t>
      </w:r>
      <w:r w:rsidRPr="00B81969">
        <w:rPr>
          <w:rFonts w:asciiTheme="minorEastAsia" w:eastAsiaTheme="minorEastAsia" w:hAnsiTheme="minorEastAsia"/>
          <w:sz w:val="24"/>
          <w:szCs w:val="24"/>
        </w:rPr>
        <w:t>门店销售</w:t>
      </w:r>
      <w:r w:rsidRPr="00B81969">
        <w:rPr>
          <w:rFonts w:asciiTheme="minorEastAsia" w:eastAsiaTheme="minorEastAsia" w:hAnsiTheme="minorEastAsia" w:hint="eastAsia"/>
          <w:sz w:val="24"/>
          <w:szCs w:val="24"/>
        </w:rPr>
        <w:t>、</w:t>
      </w:r>
      <w:r w:rsidRPr="00B81969">
        <w:rPr>
          <w:rFonts w:asciiTheme="minorEastAsia" w:eastAsiaTheme="minorEastAsia" w:hAnsiTheme="minorEastAsia"/>
          <w:sz w:val="24"/>
          <w:szCs w:val="24"/>
        </w:rPr>
        <w:t>跨境</w:t>
      </w:r>
      <w:r w:rsidRPr="00B81969">
        <w:rPr>
          <w:rFonts w:asciiTheme="minorEastAsia" w:eastAsiaTheme="minorEastAsia" w:hAnsiTheme="minorEastAsia" w:hint="eastAsia"/>
          <w:sz w:val="24"/>
          <w:szCs w:val="24"/>
        </w:rPr>
        <w:t>电商</w:t>
      </w:r>
      <w:r w:rsidRPr="00B81969">
        <w:rPr>
          <w:rFonts w:asciiTheme="minorEastAsia" w:eastAsiaTheme="minorEastAsia" w:hAnsiTheme="minorEastAsia"/>
          <w:sz w:val="24"/>
          <w:szCs w:val="24"/>
        </w:rPr>
        <w:t>运营</w:t>
      </w:r>
      <w:r w:rsidRPr="00B81969">
        <w:rPr>
          <w:rFonts w:asciiTheme="minorEastAsia" w:eastAsiaTheme="minorEastAsia" w:hAnsiTheme="minorEastAsia" w:hint="eastAsia"/>
          <w:sz w:val="24"/>
          <w:szCs w:val="24"/>
        </w:rPr>
        <w:t xml:space="preserve">等实训活动，实训设施齐备，实训岗位、实训指导教师确定，实训管理及实施规章制度齐全。   </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4.学生实习基地基本要求</w:t>
      </w:r>
      <w:r w:rsidRPr="00B81969">
        <w:rPr>
          <w:rFonts w:asciiTheme="minorEastAsia" w:eastAsiaTheme="minorEastAsia" w:hAnsiTheme="minorEastAsia"/>
          <w:sz w:val="24"/>
          <w:szCs w:val="24"/>
        </w:rPr>
        <w:t xml:space="preserve"> </w:t>
      </w:r>
    </w:p>
    <w:p w:rsidR="00E457A2" w:rsidRPr="00B81969" w:rsidRDefault="00E457A2"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lastRenderedPageBreak/>
        <w:t xml:space="preserve">    具有稳定的校外实习基地。能提供网络营销</w:t>
      </w:r>
      <w:r w:rsidRPr="00B81969">
        <w:rPr>
          <w:rFonts w:asciiTheme="minorEastAsia" w:eastAsiaTheme="minorEastAsia" w:hAnsiTheme="minorEastAsia"/>
          <w:sz w:val="24"/>
          <w:szCs w:val="24"/>
        </w:rPr>
        <w:t>、网店运营、网络客服、电子商务物流、门店销售</w:t>
      </w:r>
      <w:r w:rsidRPr="00B81969">
        <w:rPr>
          <w:rFonts w:asciiTheme="minorEastAsia" w:eastAsiaTheme="minorEastAsia" w:hAnsiTheme="minorEastAsia" w:hint="eastAsia"/>
          <w:sz w:val="24"/>
          <w:szCs w:val="24"/>
        </w:rPr>
        <w:t>、</w:t>
      </w:r>
      <w:r w:rsidRPr="00B81969">
        <w:rPr>
          <w:rFonts w:asciiTheme="minorEastAsia" w:eastAsiaTheme="minorEastAsia" w:hAnsiTheme="minorEastAsia"/>
          <w:sz w:val="24"/>
          <w:szCs w:val="24"/>
        </w:rPr>
        <w:t>跨境</w:t>
      </w:r>
      <w:r w:rsidRPr="00B81969">
        <w:rPr>
          <w:rFonts w:asciiTheme="minorEastAsia" w:eastAsiaTheme="minorEastAsia" w:hAnsiTheme="minorEastAsia" w:hint="eastAsia"/>
          <w:sz w:val="24"/>
          <w:szCs w:val="24"/>
        </w:rPr>
        <w:t>电商</w:t>
      </w:r>
      <w:r w:rsidRPr="00B81969">
        <w:rPr>
          <w:rFonts w:asciiTheme="minorEastAsia" w:eastAsiaTheme="minorEastAsia" w:hAnsiTheme="minorEastAsia"/>
          <w:sz w:val="24"/>
          <w:szCs w:val="24"/>
        </w:rPr>
        <w:t>运营</w:t>
      </w:r>
      <w:r w:rsidRPr="00B81969">
        <w:rPr>
          <w:rFonts w:asciiTheme="minorEastAsia" w:eastAsiaTheme="minorEastAsia" w:hAnsiTheme="minorEastAsia" w:hint="eastAsia"/>
          <w:sz w:val="24"/>
          <w:szCs w:val="24"/>
        </w:rPr>
        <w:t>、</w:t>
      </w:r>
      <w:r w:rsidRPr="00B81969">
        <w:rPr>
          <w:rFonts w:asciiTheme="minorEastAsia" w:eastAsiaTheme="minorEastAsia" w:hAnsiTheme="minorEastAsia"/>
          <w:sz w:val="24"/>
          <w:szCs w:val="24"/>
        </w:rPr>
        <w:t>美工与</w:t>
      </w:r>
      <w:r w:rsidRPr="00B81969">
        <w:rPr>
          <w:rFonts w:asciiTheme="minorEastAsia" w:eastAsiaTheme="minorEastAsia" w:hAnsiTheme="minorEastAsia" w:hint="eastAsia"/>
          <w:sz w:val="24"/>
          <w:szCs w:val="24"/>
        </w:rPr>
        <w:t>PS、</w:t>
      </w:r>
      <w:r w:rsidRPr="00B81969">
        <w:rPr>
          <w:rFonts w:asciiTheme="minorEastAsia" w:eastAsiaTheme="minorEastAsia" w:hAnsiTheme="minorEastAsia"/>
          <w:sz w:val="24"/>
          <w:szCs w:val="24"/>
        </w:rPr>
        <w:t>新媒体运营</w:t>
      </w:r>
      <w:r w:rsidRPr="00B81969">
        <w:rPr>
          <w:rFonts w:asciiTheme="minorEastAsia" w:eastAsiaTheme="minorEastAsia" w:hAnsiTheme="minorEastAsia" w:hint="eastAsia"/>
          <w:sz w:val="24"/>
          <w:szCs w:val="24"/>
        </w:rPr>
        <w:t xml:space="preserve">等相关实习岗位，能涵盖当前电商行业发展的主流技术，可接纳一定规模的学生实习；能够配备相应数量的指导教师对学生实习进行指导和管理；有保证实习生日常工作、学习、生活的规章制度，有安全、保险保障。    </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5.支持信息化教学方面的基本要求</w:t>
      </w:r>
      <w:r w:rsidRPr="00B81969">
        <w:rPr>
          <w:rFonts w:asciiTheme="minorEastAsia" w:eastAsiaTheme="minorEastAsia" w:hAnsiTheme="minorEastAsia"/>
          <w:sz w:val="24"/>
          <w:szCs w:val="24"/>
        </w:rPr>
        <w:t xml:space="preserve"> </w:t>
      </w:r>
    </w:p>
    <w:p w:rsidR="00E457A2" w:rsidRPr="00B81969" w:rsidRDefault="00E457A2" w:rsidP="00B81969">
      <w:pPr>
        <w:shd w:val="clear" w:color="auto" w:fill="FFFFFF" w:themeFill="background1"/>
        <w:spacing w:line="360" w:lineRule="auto"/>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    具有利用数字化教学资源库、文献资料、常见问题解答等的信息化条件。引导鼓励教师开发并利用信息化教学资源、教学平台，创新教学方法、提升教学效果。 </w:t>
      </w:r>
    </w:p>
    <w:p w:rsidR="00E457A2" w:rsidRPr="00B81969" w:rsidRDefault="00E457A2" w:rsidP="00B81969">
      <w:pPr>
        <w:shd w:val="clear" w:color="auto" w:fill="FFFFFF" w:themeFill="background1"/>
        <w:spacing w:line="360" w:lineRule="auto"/>
        <w:ind w:firstLineChars="200" w:firstLine="482"/>
        <w:rPr>
          <w:rFonts w:asciiTheme="minorEastAsia" w:eastAsiaTheme="minorEastAsia" w:hAnsiTheme="minorEastAsia"/>
          <w:sz w:val="24"/>
          <w:szCs w:val="24"/>
        </w:rPr>
      </w:pPr>
      <w:r w:rsidRPr="00B81969">
        <w:rPr>
          <w:rFonts w:asciiTheme="minorEastAsia" w:eastAsiaTheme="minorEastAsia" w:hAnsiTheme="minorEastAsia" w:hint="eastAsia"/>
          <w:b/>
          <w:bCs/>
          <w:sz w:val="24"/>
          <w:szCs w:val="24"/>
        </w:rPr>
        <w:t>（三）教学资源</w:t>
      </w:r>
      <w:r w:rsidRPr="00B81969">
        <w:rPr>
          <w:rFonts w:asciiTheme="minorEastAsia" w:eastAsiaTheme="minorEastAsia" w:hAnsiTheme="minorEastAsia"/>
          <w:sz w:val="24"/>
          <w:szCs w:val="24"/>
        </w:rPr>
        <w:t xml:space="preserve"> </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主要包括能够满足学生专业学习、教师专业教学研究和教学实施需要的教材、图书及数字化资源等。</w:t>
      </w:r>
      <w:r w:rsidRPr="00B81969">
        <w:rPr>
          <w:rFonts w:asciiTheme="minorEastAsia" w:eastAsiaTheme="minorEastAsia" w:hAnsiTheme="minorEastAsia"/>
          <w:sz w:val="24"/>
          <w:szCs w:val="24"/>
        </w:rPr>
        <w:t xml:space="preserve"> </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1．教材选用基本要求</w:t>
      </w:r>
      <w:r w:rsidRPr="00B81969">
        <w:rPr>
          <w:rFonts w:asciiTheme="minorEastAsia" w:eastAsiaTheme="minorEastAsia" w:hAnsiTheme="minorEastAsia"/>
          <w:sz w:val="24"/>
          <w:szCs w:val="24"/>
        </w:rPr>
        <w:t xml:space="preserve"> </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按照国家规定选用优质教材，禁止不合格的教材进入课堂。学校应建立由专业教师、行业专家和教研人员等参与的教材选用机构，完善教材选用制度，经过规范程序择优选用教材。</w:t>
      </w:r>
      <w:r w:rsidRPr="00B81969">
        <w:rPr>
          <w:rFonts w:asciiTheme="minorEastAsia" w:eastAsiaTheme="minorEastAsia" w:hAnsiTheme="minorEastAsia"/>
          <w:sz w:val="24"/>
          <w:szCs w:val="24"/>
        </w:rPr>
        <w:t xml:space="preserve"> </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2．图书、文献配备基本要求</w:t>
      </w:r>
      <w:r w:rsidRPr="00B81969">
        <w:rPr>
          <w:rFonts w:asciiTheme="minorEastAsia" w:eastAsiaTheme="minorEastAsia" w:hAnsiTheme="minorEastAsia"/>
          <w:sz w:val="24"/>
          <w:szCs w:val="24"/>
        </w:rPr>
        <w:t xml:space="preserve"> </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图书、文献配备能满足人才培养、专业建设、教科研等工作的需要，方便师生查询、借阅。专业类图书文献主要包括：有关网店运营技术、电子商务方法、思维以及实务操作类图书，经济、管理、电子商务法律和案例类文献等。</w:t>
      </w:r>
      <w:r w:rsidRPr="00B81969">
        <w:rPr>
          <w:rFonts w:asciiTheme="minorEastAsia" w:eastAsiaTheme="minorEastAsia" w:hAnsiTheme="minorEastAsia"/>
          <w:sz w:val="24"/>
          <w:szCs w:val="24"/>
        </w:rPr>
        <w:t xml:space="preserve"> </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3．数字教学资源配置基本要求</w:t>
      </w:r>
      <w:r w:rsidRPr="00B81969">
        <w:rPr>
          <w:rFonts w:asciiTheme="minorEastAsia" w:eastAsiaTheme="minorEastAsia" w:hAnsiTheme="minorEastAsia"/>
          <w:sz w:val="24"/>
          <w:szCs w:val="24"/>
        </w:rPr>
        <w:t xml:space="preserve"> </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建设、配备与本专业有关的音视频素材、教学课件、数字化教学案例库、虚拟仿真软件、数字教材等数字资源，种类丰富、形式多样、使用便捷、动态更新、满足教学。 </w:t>
      </w:r>
    </w:p>
    <w:p w:rsidR="00E457A2" w:rsidRPr="00B81969" w:rsidRDefault="00E457A2" w:rsidP="00B81969">
      <w:pPr>
        <w:shd w:val="clear" w:color="auto" w:fill="FFFFFF" w:themeFill="background1"/>
        <w:spacing w:line="360" w:lineRule="auto"/>
        <w:ind w:firstLineChars="200" w:firstLine="482"/>
        <w:rPr>
          <w:rFonts w:asciiTheme="minorEastAsia" w:eastAsiaTheme="minorEastAsia" w:hAnsiTheme="minorEastAsia"/>
          <w:b/>
          <w:bCs/>
          <w:sz w:val="24"/>
          <w:szCs w:val="24"/>
        </w:rPr>
      </w:pPr>
      <w:r w:rsidRPr="00B81969">
        <w:rPr>
          <w:rFonts w:asciiTheme="minorEastAsia" w:eastAsiaTheme="minorEastAsia" w:hAnsiTheme="minorEastAsia" w:hint="eastAsia"/>
          <w:b/>
          <w:bCs/>
          <w:sz w:val="24"/>
          <w:szCs w:val="24"/>
        </w:rPr>
        <w:t>九、质量保障</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一）学校和二级学院建立专业建设和教学过程质量监控机制，健全专业教学质量监控管理制度，完善课堂教学、教学评价、实习实训、毕业设计以及专业调研、人才培养方案更新、资源建设等方面质量标准建设，通过教学实施、过程监控、质量评价和持续改进，达成人才培养规格。</w:t>
      </w:r>
      <w:r w:rsidRPr="00B81969">
        <w:rPr>
          <w:rFonts w:asciiTheme="minorEastAsia" w:eastAsiaTheme="minorEastAsia" w:hAnsiTheme="minorEastAsia"/>
          <w:sz w:val="24"/>
          <w:szCs w:val="24"/>
        </w:rPr>
        <w:t xml:space="preserve"> </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lastRenderedPageBreak/>
        <w:t>（二）学校、二级学院及专业不断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（三）学校建立毕业生跟踪反馈机制及社会评价机制，并对生源情况、在校生学业水平、毕业生就业情况等进行分析，定期评价人才培养质量和培养目标达成情况。</w:t>
      </w:r>
      <w:r w:rsidRPr="00B81969">
        <w:rPr>
          <w:rFonts w:asciiTheme="minorEastAsia" w:eastAsiaTheme="minorEastAsia" w:hAnsiTheme="minorEastAsia"/>
          <w:sz w:val="24"/>
          <w:szCs w:val="24"/>
        </w:rPr>
        <w:t xml:space="preserve"> </w:t>
      </w:r>
    </w:p>
    <w:p w:rsidR="00E457A2" w:rsidRPr="00B81969" w:rsidRDefault="00E457A2" w:rsidP="00B81969">
      <w:pPr>
        <w:shd w:val="clear" w:color="auto" w:fill="FFFFFF" w:themeFill="background1"/>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 xml:space="preserve">（四）专业教研组织充分利用评价分析结果有效改进专业教学，针对人才培养过程中存在的问题，进行诊断与改进，持续提高人才培养质量。 </w:t>
      </w:r>
    </w:p>
    <w:p w:rsidR="00E457A2" w:rsidRPr="00B81969" w:rsidRDefault="00E457A2" w:rsidP="00B81969">
      <w:pPr>
        <w:shd w:val="clear" w:color="auto" w:fill="FFFFFF" w:themeFill="background1"/>
        <w:spacing w:line="360" w:lineRule="auto"/>
        <w:ind w:firstLineChars="200" w:firstLine="482"/>
        <w:rPr>
          <w:rFonts w:asciiTheme="minorEastAsia" w:eastAsiaTheme="minorEastAsia" w:hAnsiTheme="minorEastAsia"/>
          <w:b/>
          <w:sz w:val="24"/>
          <w:szCs w:val="24"/>
        </w:rPr>
      </w:pPr>
      <w:r w:rsidRPr="00B81969">
        <w:rPr>
          <w:rFonts w:asciiTheme="minorEastAsia" w:eastAsiaTheme="minorEastAsia" w:hAnsiTheme="minorEastAsia" w:hint="eastAsia"/>
          <w:b/>
          <w:sz w:val="24"/>
          <w:szCs w:val="24"/>
        </w:rPr>
        <w:t>十、毕业要求</w:t>
      </w:r>
    </w:p>
    <w:p w:rsidR="00E457A2" w:rsidRPr="00B81969" w:rsidRDefault="00E457A2" w:rsidP="00B81969">
      <w:pPr>
        <w:spacing w:line="360" w:lineRule="auto"/>
        <w:ind w:firstLineChars="200" w:firstLine="480"/>
        <w:rPr>
          <w:rFonts w:asciiTheme="minorEastAsia" w:eastAsiaTheme="minorEastAsia" w:hAnsiTheme="minorEastAsia"/>
          <w:sz w:val="24"/>
          <w:szCs w:val="24"/>
        </w:rPr>
      </w:pPr>
      <w:r w:rsidRPr="00B81969">
        <w:rPr>
          <w:rFonts w:asciiTheme="minorEastAsia" w:eastAsiaTheme="minorEastAsia" w:hAnsiTheme="minorEastAsia" w:hint="eastAsia"/>
          <w:sz w:val="24"/>
          <w:szCs w:val="24"/>
        </w:rPr>
        <w:t>学生修满专业人才培养方案所规定的最低学分要求，达到本专业人才培养目标和培养规格的基本要求。</w:t>
      </w:r>
    </w:p>
    <w:p w:rsidR="000A3713" w:rsidRPr="00C00897" w:rsidRDefault="00E457A2" w:rsidP="00C00897">
      <w:pPr>
        <w:shd w:val="clear" w:color="auto" w:fill="FFFFFF" w:themeFill="background1"/>
        <w:spacing w:line="360" w:lineRule="auto"/>
        <w:ind w:firstLineChars="200" w:firstLine="482"/>
        <w:rPr>
          <w:rFonts w:asciiTheme="minorEastAsia" w:eastAsiaTheme="minorEastAsia" w:hAnsiTheme="minorEastAsia"/>
          <w:b/>
          <w:sz w:val="24"/>
          <w:szCs w:val="24"/>
        </w:rPr>
      </w:pPr>
      <w:r w:rsidRPr="00B81969">
        <w:rPr>
          <w:rFonts w:asciiTheme="minorEastAsia" w:eastAsiaTheme="minorEastAsia" w:hAnsiTheme="minorEastAsia" w:hint="eastAsia"/>
          <w:b/>
          <w:sz w:val="24"/>
          <w:szCs w:val="24"/>
        </w:rPr>
        <w:t>十一、教学进度表</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398"/>
        <w:gridCol w:w="240"/>
        <w:gridCol w:w="135"/>
        <w:gridCol w:w="1703"/>
        <w:gridCol w:w="535"/>
        <w:gridCol w:w="621"/>
        <w:gridCol w:w="615"/>
        <w:gridCol w:w="617"/>
        <w:gridCol w:w="577"/>
        <w:gridCol w:w="556"/>
        <w:gridCol w:w="615"/>
        <w:gridCol w:w="309"/>
        <w:gridCol w:w="309"/>
        <w:gridCol w:w="309"/>
        <w:gridCol w:w="312"/>
        <w:gridCol w:w="309"/>
        <w:gridCol w:w="309"/>
        <w:gridCol w:w="450"/>
        <w:gridCol w:w="453"/>
        <w:gridCol w:w="309"/>
        <w:gridCol w:w="309"/>
      </w:tblGrid>
      <w:tr w:rsidR="000A3713">
        <w:trPr>
          <w:cantSplit/>
          <w:trHeight w:val="422"/>
          <w:jc w:val="center"/>
        </w:trPr>
        <w:tc>
          <w:tcPr>
            <w:tcW w:w="535" w:type="dxa"/>
            <w:vMerge w:val="restart"/>
            <w:textDirection w:val="tbRlV"/>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类  别</w:t>
            </w:r>
          </w:p>
        </w:tc>
        <w:tc>
          <w:tcPr>
            <w:tcW w:w="638" w:type="dxa"/>
            <w:gridSpan w:val="2"/>
            <w:vMerge w:val="restart"/>
            <w:textDirection w:val="tbRlV"/>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序号</w:t>
            </w:r>
          </w:p>
        </w:tc>
        <w:tc>
          <w:tcPr>
            <w:tcW w:w="1838" w:type="dxa"/>
            <w:gridSpan w:val="2"/>
            <w:vMerge w:val="restart"/>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课</w:t>
            </w:r>
            <w:r>
              <w:rPr>
                <w:rFonts w:asciiTheme="minorEastAsia" w:eastAsiaTheme="minorEastAsia" w:hAnsiTheme="minorEastAsia"/>
                <w:b/>
                <w:bCs/>
                <w:color w:val="000000"/>
                <w:sz w:val="18"/>
                <w:szCs w:val="18"/>
              </w:rPr>
              <w:t xml:space="preserve"> </w:t>
            </w:r>
            <w:r>
              <w:rPr>
                <w:rFonts w:asciiTheme="minorEastAsia" w:eastAsiaTheme="minorEastAsia" w:hAnsiTheme="minorEastAsia" w:cs="宋体" w:hint="eastAsia"/>
                <w:b/>
                <w:bCs/>
                <w:color w:val="000000"/>
                <w:sz w:val="18"/>
                <w:szCs w:val="18"/>
              </w:rPr>
              <w:t>程</w:t>
            </w:r>
            <w:r>
              <w:rPr>
                <w:rFonts w:asciiTheme="minorEastAsia" w:eastAsiaTheme="minorEastAsia" w:hAnsiTheme="minorEastAsia"/>
                <w:b/>
                <w:bCs/>
                <w:color w:val="000000"/>
                <w:sz w:val="18"/>
                <w:szCs w:val="18"/>
              </w:rPr>
              <w:t xml:space="preserve"> </w:t>
            </w:r>
            <w:r>
              <w:rPr>
                <w:rFonts w:asciiTheme="minorEastAsia" w:eastAsiaTheme="minorEastAsia" w:hAnsiTheme="minorEastAsia" w:cs="宋体" w:hint="eastAsia"/>
                <w:b/>
                <w:bCs/>
                <w:color w:val="000000"/>
                <w:sz w:val="18"/>
                <w:szCs w:val="18"/>
              </w:rPr>
              <w:t>名</w:t>
            </w:r>
            <w:r>
              <w:rPr>
                <w:rFonts w:asciiTheme="minorEastAsia" w:eastAsiaTheme="minorEastAsia" w:hAnsiTheme="minorEastAsia"/>
                <w:b/>
                <w:bCs/>
                <w:color w:val="000000"/>
                <w:sz w:val="18"/>
                <w:szCs w:val="18"/>
              </w:rPr>
              <w:t xml:space="preserve"> </w:t>
            </w:r>
            <w:r>
              <w:rPr>
                <w:rFonts w:asciiTheme="minorEastAsia" w:eastAsiaTheme="minorEastAsia" w:hAnsiTheme="minorEastAsia" w:cs="宋体" w:hint="eastAsia"/>
                <w:b/>
                <w:bCs/>
                <w:color w:val="000000"/>
                <w:sz w:val="18"/>
                <w:szCs w:val="18"/>
              </w:rPr>
              <w:t>称</w:t>
            </w:r>
          </w:p>
        </w:tc>
        <w:tc>
          <w:tcPr>
            <w:tcW w:w="535" w:type="dxa"/>
            <w:vMerge w:val="restart"/>
            <w:textDirection w:val="tbRlV"/>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总学分</w:t>
            </w:r>
          </w:p>
        </w:tc>
        <w:tc>
          <w:tcPr>
            <w:tcW w:w="1853" w:type="dxa"/>
            <w:gridSpan w:val="3"/>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学时分配</w:t>
            </w:r>
          </w:p>
        </w:tc>
        <w:tc>
          <w:tcPr>
            <w:tcW w:w="1133" w:type="dxa"/>
            <w:gridSpan w:val="2"/>
            <w:vAlign w:val="center"/>
          </w:tcPr>
          <w:p w:rsidR="000A3713" w:rsidRDefault="0004776C">
            <w:pPr>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考核 形式</w:t>
            </w:r>
          </w:p>
        </w:tc>
        <w:tc>
          <w:tcPr>
            <w:tcW w:w="3993" w:type="dxa"/>
            <w:gridSpan w:val="11"/>
            <w:vAlign w:val="center"/>
          </w:tcPr>
          <w:p w:rsidR="000A3713" w:rsidRDefault="0004776C">
            <w:pPr>
              <w:ind w:leftChars="106" w:left="223"/>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课程学期安排（含每周课时）</w:t>
            </w:r>
          </w:p>
        </w:tc>
      </w:tr>
      <w:tr w:rsidR="000A3713">
        <w:trPr>
          <w:cantSplit/>
          <w:trHeight w:val="1271"/>
          <w:jc w:val="center"/>
        </w:trPr>
        <w:tc>
          <w:tcPr>
            <w:tcW w:w="535" w:type="dxa"/>
            <w:vMerge/>
            <w:vAlign w:val="center"/>
          </w:tcPr>
          <w:p w:rsidR="000A3713" w:rsidRDefault="000A3713">
            <w:pPr>
              <w:widowControl/>
              <w:jc w:val="left"/>
              <w:rPr>
                <w:rFonts w:asciiTheme="minorEastAsia" w:eastAsiaTheme="minorEastAsia" w:hAnsiTheme="minorEastAsia" w:cs="宋体"/>
                <w:b/>
                <w:bCs/>
                <w:color w:val="000000"/>
                <w:sz w:val="18"/>
                <w:szCs w:val="18"/>
              </w:rPr>
            </w:pPr>
          </w:p>
        </w:tc>
        <w:tc>
          <w:tcPr>
            <w:tcW w:w="638" w:type="dxa"/>
            <w:gridSpan w:val="2"/>
            <w:vMerge/>
            <w:vAlign w:val="center"/>
          </w:tcPr>
          <w:p w:rsidR="000A3713" w:rsidRDefault="000A3713">
            <w:pPr>
              <w:widowControl/>
              <w:jc w:val="left"/>
              <w:rPr>
                <w:rFonts w:asciiTheme="minorEastAsia" w:eastAsiaTheme="minorEastAsia" w:hAnsiTheme="minorEastAsia" w:cs="宋体"/>
                <w:b/>
                <w:bCs/>
                <w:color w:val="000000"/>
                <w:sz w:val="18"/>
                <w:szCs w:val="18"/>
              </w:rPr>
            </w:pPr>
          </w:p>
        </w:tc>
        <w:tc>
          <w:tcPr>
            <w:tcW w:w="1838" w:type="dxa"/>
            <w:gridSpan w:val="2"/>
            <w:vMerge/>
            <w:vAlign w:val="center"/>
          </w:tcPr>
          <w:p w:rsidR="000A3713" w:rsidRDefault="000A3713">
            <w:pPr>
              <w:widowControl/>
              <w:jc w:val="left"/>
              <w:rPr>
                <w:rFonts w:asciiTheme="minorEastAsia" w:eastAsiaTheme="minorEastAsia" w:hAnsiTheme="minorEastAsia" w:cs="宋体"/>
                <w:b/>
                <w:bCs/>
                <w:color w:val="000000"/>
                <w:sz w:val="18"/>
                <w:szCs w:val="18"/>
              </w:rPr>
            </w:pPr>
          </w:p>
        </w:tc>
        <w:tc>
          <w:tcPr>
            <w:tcW w:w="535" w:type="dxa"/>
            <w:vMerge/>
            <w:vAlign w:val="center"/>
          </w:tcPr>
          <w:p w:rsidR="000A3713" w:rsidRDefault="000A3713">
            <w:pPr>
              <w:widowControl/>
              <w:jc w:val="left"/>
              <w:rPr>
                <w:rFonts w:asciiTheme="minorEastAsia" w:eastAsiaTheme="minorEastAsia" w:hAnsiTheme="minorEastAsia" w:cs="宋体"/>
                <w:b/>
                <w:bCs/>
                <w:color w:val="000000"/>
                <w:sz w:val="18"/>
                <w:szCs w:val="18"/>
              </w:rPr>
            </w:pPr>
          </w:p>
        </w:tc>
        <w:tc>
          <w:tcPr>
            <w:tcW w:w="621" w:type="dxa"/>
            <w:vMerge w:val="restart"/>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计划</w:t>
            </w:r>
          </w:p>
          <w:p w:rsidR="000A3713" w:rsidRDefault="0004776C">
            <w:pPr>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学时</w:t>
            </w:r>
          </w:p>
        </w:tc>
        <w:tc>
          <w:tcPr>
            <w:tcW w:w="615" w:type="dxa"/>
            <w:vMerge w:val="restart"/>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理论</w:t>
            </w:r>
          </w:p>
          <w:p w:rsidR="000A3713" w:rsidRDefault="0004776C">
            <w:pPr>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教学</w:t>
            </w:r>
          </w:p>
        </w:tc>
        <w:tc>
          <w:tcPr>
            <w:tcW w:w="617" w:type="dxa"/>
            <w:vMerge w:val="restart"/>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实践</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教学</w:t>
            </w:r>
          </w:p>
        </w:tc>
        <w:tc>
          <w:tcPr>
            <w:tcW w:w="577" w:type="dxa"/>
            <w:vMerge w:val="restart"/>
            <w:textDirection w:val="tbRlV"/>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考试</w:t>
            </w:r>
          </w:p>
        </w:tc>
        <w:tc>
          <w:tcPr>
            <w:tcW w:w="556" w:type="dxa"/>
            <w:vMerge w:val="restart"/>
            <w:textDirection w:val="tbRlV"/>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考查</w:t>
            </w:r>
          </w:p>
        </w:tc>
        <w:tc>
          <w:tcPr>
            <w:tcW w:w="615" w:type="dxa"/>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第</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一</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学</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期</w:t>
            </w:r>
          </w:p>
        </w:tc>
        <w:tc>
          <w:tcPr>
            <w:tcW w:w="618" w:type="dxa"/>
            <w:gridSpan w:val="2"/>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第</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二</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学</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期</w:t>
            </w:r>
          </w:p>
        </w:tc>
        <w:tc>
          <w:tcPr>
            <w:tcW w:w="621" w:type="dxa"/>
            <w:gridSpan w:val="2"/>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第</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三</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学</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期</w:t>
            </w:r>
          </w:p>
        </w:tc>
        <w:tc>
          <w:tcPr>
            <w:tcW w:w="618" w:type="dxa"/>
            <w:gridSpan w:val="2"/>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第</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四</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学</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期</w:t>
            </w:r>
          </w:p>
        </w:tc>
        <w:tc>
          <w:tcPr>
            <w:tcW w:w="903" w:type="dxa"/>
            <w:gridSpan w:val="2"/>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第</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五</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学</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期</w:t>
            </w:r>
          </w:p>
        </w:tc>
        <w:tc>
          <w:tcPr>
            <w:tcW w:w="618" w:type="dxa"/>
            <w:gridSpan w:val="2"/>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第</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六</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学</w:t>
            </w:r>
          </w:p>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期</w:t>
            </w:r>
          </w:p>
        </w:tc>
      </w:tr>
      <w:tr w:rsidR="000A3713">
        <w:trPr>
          <w:cantSplit/>
          <w:trHeight w:val="886"/>
          <w:jc w:val="center"/>
        </w:trPr>
        <w:tc>
          <w:tcPr>
            <w:tcW w:w="535" w:type="dxa"/>
            <w:vMerge/>
            <w:vAlign w:val="center"/>
          </w:tcPr>
          <w:p w:rsidR="000A3713" w:rsidRDefault="000A3713">
            <w:pPr>
              <w:widowControl/>
              <w:jc w:val="left"/>
              <w:rPr>
                <w:rFonts w:asciiTheme="minorEastAsia" w:eastAsiaTheme="minorEastAsia" w:hAnsiTheme="minorEastAsia" w:cs="宋体"/>
                <w:b/>
                <w:bCs/>
                <w:color w:val="000000"/>
                <w:sz w:val="18"/>
                <w:szCs w:val="18"/>
              </w:rPr>
            </w:pPr>
          </w:p>
        </w:tc>
        <w:tc>
          <w:tcPr>
            <w:tcW w:w="638" w:type="dxa"/>
            <w:gridSpan w:val="2"/>
            <w:vMerge/>
            <w:vAlign w:val="center"/>
          </w:tcPr>
          <w:p w:rsidR="000A3713" w:rsidRDefault="000A3713">
            <w:pPr>
              <w:widowControl/>
              <w:jc w:val="left"/>
              <w:rPr>
                <w:rFonts w:asciiTheme="minorEastAsia" w:eastAsiaTheme="minorEastAsia" w:hAnsiTheme="minorEastAsia" w:cs="宋体"/>
                <w:b/>
                <w:bCs/>
                <w:color w:val="000000"/>
                <w:sz w:val="18"/>
                <w:szCs w:val="18"/>
              </w:rPr>
            </w:pPr>
          </w:p>
        </w:tc>
        <w:tc>
          <w:tcPr>
            <w:tcW w:w="1838" w:type="dxa"/>
            <w:gridSpan w:val="2"/>
            <w:vMerge/>
            <w:vAlign w:val="center"/>
          </w:tcPr>
          <w:p w:rsidR="000A3713" w:rsidRDefault="000A3713">
            <w:pPr>
              <w:widowControl/>
              <w:jc w:val="left"/>
              <w:rPr>
                <w:rFonts w:asciiTheme="minorEastAsia" w:eastAsiaTheme="minorEastAsia" w:hAnsiTheme="minorEastAsia" w:cs="宋体"/>
                <w:b/>
                <w:bCs/>
                <w:color w:val="000000"/>
                <w:sz w:val="18"/>
                <w:szCs w:val="18"/>
              </w:rPr>
            </w:pPr>
          </w:p>
        </w:tc>
        <w:tc>
          <w:tcPr>
            <w:tcW w:w="535" w:type="dxa"/>
            <w:vMerge/>
            <w:vAlign w:val="center"/>
          </w:tcPr>
          <w:p w:rsidR="000A3713" w:rsidRDefault="000A3713">
            <w:pPr>
              <w:widowControl/>
              <w:jc w:val="left"/>
              <w:rPr>
                <w:rFonts w:asciiTheme="minorEastAsia" w:eastAsiaTheme="minorEastAsia" w:hAnsiTheme="minorEastAsia" w:cs="宋体"/>
                <w:b/>
                <w:bCs/>
                <w:color w:val="000000"/>
                <w:sz w:val="18"/>
                <w:szCs w:val="18"/>
              </w:rPr>
            </w:pPr>
          </w:p>
        </w:tc>
        <w:tc>
          <w:tcPr>
            <w:tcW w:w="621"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615"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617"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77" w:type="dxa"/>
            <w:vMerge/>
            <w:textDirection w:val="tbRlV"/>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vMerge/>
            <w:textDirection w:val="tbRlV"/>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AB</w:t>
            </w:r>
          </w:p>
        </w:tc>
        <w:tc>
          <w:tcPr>
            <w:tcW w:w="309" w:type="dxa"/>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C</w:t>
            </w:r>
          </w:p>
        </w:tc>
        <w:tc>
          <w:tcPr>
            <w:tcW w:w="309" w:type="dxa"/>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D</w:t>
            </w:r>
          </w:p>
        </w:tc>
        <w:tc>
          <w:tcPr>
            <w:tcW w:w="309" w:type="dxa"/>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A</w:t>
            </w:r>
          </w:p>
        </w:tc>
        <w:tc>
          <w:tcPr>
            <w:tcW w:w="312" w:type="dxa"/>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B</w:t>
            </w:r>
          </w:p>
        </w:tc>
        <w:tc>
          <w:tcPr>
            <w:tcW w:w="309" w:type="dxa"/>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C</w:t>
            </w:r>
          </w:p>
        </w:tc>
        <w:tc>
          <w:tcPr>
            <w:tcW w:w="309" w:type="dxa"/>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D</w:t>
            </w:r>
          </w:p>
        </w:tc>
        <w:tc>
          <w:tcPr>
            <w:tcW w:w="450" w:type="dxa"/>
            <w:shd w:val="clear" w:color="auto" w:fill="auto"/>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A</w:t>
            </w:r>
          </w:p>
        </w:tc>
        <w:tc>
          <w:tcPr>
            <w:tcW w:w="453" w:type="dxa"/>
            <w:shd w:val="clear" w:color="auto" w:fill="auto"/>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B</w:t>
            </w:r>
          </w:p>
        </w:tc>
        <w:tc>
          <w:tcPr>
            <w:tcW w:w="309" w:type="dxa"/>
            <w:shd w:val="clear" w:color="auto" w:fill="auto"/>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C</w:t>
            </w:r>
          </w:p>
        </w:tc>
        <w:tc>
          <w:tcPr>
            <w:tcW w:w="309" w:type="dxa"/>
            <w:shd w:val="clear" w:color="auto" w:fill="auto"/>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D</w:t>
            </w:r>
          </w:p>
        </w:tc>
      </w:tr>
      <w:tr w:rsidR="000A3713">
        <w:trPr>
          <w:cantSplit/>
          <w:trHeight w:val="347"/>
          <w:jc w:val="center"/>
        </w:trPr>
        <w:tc>
          <w:tcPr>
            <w:tcW w:w="535" w:type="dxa"/>
            <w:vMerge w:val="restart"/>
            <w:vAlign w:val="center"/>
          </w:tcPr>
          <w:p w:rsidR="000A3713" w:rsidRDefault="00D6204A">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hint="eastAsia"/>
                <w:bCs/>
                <w:color w:val="000000"/>
                <w:sz w:val="18"/>
                <w:szCs w:val="18"/>
              </w:rPr>
              <w:t>公共基础课</w:t>
            </w:r>
          </w:p>
        </w:tc>
        <w:tc>
          <w:tcPr>
            <w:tcW w:w="638" w:type="dxa"/>
            <w:gridSpan w:val="2"/>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1838" w:type="dxa"/>
            <w:gridSpan w:val="2"/>
            <w:vAlign w:val="center"/>
          </w:tcPr>
          <w:p w:rsidR="000A3713" w:rsidRDefault="0004776C">
            <w:pPr>
              <w:widowControl/>
              <w:spacing w:line="0" w:lineRule="atLeast"/>
              <w:ind w:leftChars="-13" w:left="-4" w:rightChars="-50" w:right="-105" w:hangingChars="13" w:hanging="23"/>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思想道德修养和法律基础</w:t>
            </w:r>
          </w:p>
        </w:tc>
        <w:tc>
          <w:tcPr>
            <w:tcW w:w="53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21"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48</w:t>
            </w:r>
          </w:p>
        </w:tc>
        <w:tc>
          <w:tcPr>
            <w:tcW w:w="61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6</w:t>
            </w:r>
          </w:p>
        </w:tc>
        <w:tc>
          <w:tcPr>
            <w:tcW w:w="57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56"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12"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0"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3"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r>
      <w:tr w:rsidR="000A3713">
        <w:trPr>
          <w:cantSplit/>
          <w:trHeight w:val="578"/>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1838" w:type="dxa"/>
            <w:gridSpan w:val="2"/>
            <w:vAlign w:val="center"/>
          </w:tcPr>
          <w:p w:rsidR="000A3713" w:rsidRDefault="0004776C">
            <w:pPr>
              <w:widowControl/>
              <w:adjustRightInd w:val="0"/>
              <w:ind w:leftChars="-13" w:left="-4" w:rightChars="-50" w:right="-105" w:hangingChars="13" w:hanging="23"/>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毛泽东思想和中国特色社会主义理论体系概论</w:t>
            </w:r>
          </w:p>
        </w:tc>
        <w:tc>
          <w:tcPr>
            <w:tcW w:w="53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621"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72</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54</w:t>
            </w:r>
          </w:p>
        </w:tc>
        <w:tc>
          <w:tcPr>
            <w:tcW w:w="61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7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56"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615"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12"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0"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3"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r>
      <w:tr w:rsidR="000A3713">
        <w:trPr>
          <w:cantSplit/>
          <w:trHeight w:val="219"/>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1838" w:type="dxa"/>
            <w:gridSpan w:val="2"/>
            <w:vAlign w:val="center"/>
          </w:tcPr>
          <w:p w:rsidR="000A3713" w:rsidRDefault="0004776C">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公共英语</w:t>
            </w:r>
          </w:p>
        </w:tc>
        <w:tc>
          <w:tcPr>
            <w:tcW w:w="53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8</w:t>
            </w:r>
          </w:p>
        </w:tc>
        <w:tc>
          <w:tcPr>
            <w:tcW w:w="621"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144</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108</w:t>
            </w:r>
          </w:p>
        </w:tc>
        <w:tc>
          <w:tcPr>
            <w:tcW w:w="61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36 </w:t>
            </w:r>
          </w:p>
        </w:tc>
        <w:tc>
          <w:tcPr>
            <w:tcW w:w="57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56"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12"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0"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3"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r>
      <w:tr w:rsidR="000A3713">
        <w:trPr>
          <w:cantSplit/>
          <w:trHeight w:val="181"/>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1838" w:type="dxa"/>
            <w:gridSpan w:val="2"/>
            <w:vAlign w:val="center"/>
          </w:tcPr>
          <w:p w:rsidR="000A3713" w:rsidRDefault="0004776C">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体育</w:t>
            </w:r>
          </w:p>
        </w:tc>
        <w:tc>
          <w:tcPr>
            <w:tcW w:w="53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6</w:t>
            </w:r>
          </w:p>
        </w:tc>
        <w:tc>
          <w:tcPr>
            <w:tcW w:w="621"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108</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12</w:t>
            </w:r>
          </w:p>
        </w:tc>
        <w:tc>
          <w:tcPr>
            <w:tcW w:w="61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96</w:t>
            </w:r>
          </w:p>
        </w:tc>
        <w:tc>
          <w:tcPr>
            <w:tcW w:w="577"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556"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312"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0"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3"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r>
      <w:tr w:rsidR="000A3713">
        <w:trPr>
          <w:cantSplit/>
          <w:trHeight w:val="267"/>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w:t>
            </w:r>
          </w:p>
        </w:tc>
        <w:tc>
          <w:tcPr>
            <w:tcW w:w="1838" w:type="dxa"/>
            <w:gridSpan w:val="2"/>
            <w:vAlign w:val="center"/>
          </w:tcPr>
          <w:p w:rsidR="000A3713" w:rsidRDefault="0004776C">
            <w:pPr>
              <w:widowControl/>
              <w:adjustRightInd w:val="0"/>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形势与政策</w:t>
            </w:r>
          </w:p>
        </w:tc>
        <w:tc>
          <w:tcPr>
            <w:tcW w:w="53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621"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6</w:t>
            </w:r>
          </w:p>
        </w:tc>
        <w:tc>
          <w:tcPr>
            <w:tcW w:w="61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12 </w:t>
            </w:r>
          </w:p>
        </w:tc>
        <w:tc>
          <w:tcPr>
            <w:tcW w:w="577"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556"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312"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450"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3"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r>
      <w:tr w:rsidR="000A3713">
        <w:trPr>
          <w:cantSplit/>
          <w:trHeight w:val="242"/>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ind w:leftChars="-51" w:left="-84" w:rightChars="-51" w:right="-107" w:hangingChars="13" w:hanging="2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1838" w:type="dxa"/>
            <w:gridSpan w:val="2"/>
            <w:vAlign w:val="center"/>
          </w:tcPr>
          <w:p w:rsidR="000A3713" w:rsidRDefault="0004776C">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计算机文化基础</w:t>
            </w:r>
          </w:p>
        </w:tc>
        <w:tc>
          <w:tcPr>
            <w:tcW w:w="53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621"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18</w:t>
            </w:r>
          </w:p>
        </w:tc>
        <w:tc>
          <w:tcPr>
            <w:tcW w:w="61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36</w:t>
            </w:r>
          </w:p>
        </w:tc>
        <w:tc>
          <w:tcPr>
            <w:tcW w:w="57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556"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12"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0"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3"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r>
      <w:tr w:rsidR="000A3713">
        <w:trPr>
          <w:cantSplit/>
          <w:trHeight w:val="295"/>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7</w:t>
            </w:r>
          </w:p>
        </w:tc>
        <w:tc>
          <w:tcPr>
            <w:tcW w:w="1838" w:type="dxa"/>
            <w:gridSpan w:val="2"/>
            <w:vAlign w:val="center"/>
          </w:tcPr>
          <w:p w:rsidR="000A3713" w:rsidRDefault="0004776C">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sz w:val="18"/>
                <w:szCs w:val="18"/>
              </w:rPr>
              <w:t>军事理论（含国家安全教育）</w:t>
            </w:r>
          </w:p>
        </w:tc>
        <w:tc>
          <w:tcPr>
            <w:tcW w:w="535" w:type="dxa"/>
            <w:vAlign w:val="center"/>
          </w:tcPr>
          <w:p w:rsidR="000A3713" w:rsidRDefault="0004776C">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621" w:type="dxa"/>
            <w:vAlign w:val="center"/>
          </w:tcPr>
          <w:p w:rsidR="000A3713" w:rsidRDefault="0004776C">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36</w:t>
            </w:r>
          </w:p>
        </w:tc>
        <w:tc>
          <w:tcPr>
            <w:tcW w:w="61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0 </w:t>
            </w:r>
          </w:p>
        </w:tc>
        <w:tc>
          <w:tcPr>
            <w:tcW w:w="577" w:type="dxa"/>
            <w:vAlign w:val="center"/>
          </w:tcPr>
          <w:p w:rsidR="000A3713" w:rsidRDefault="000A3713">
            <w:pPr>
              <w:widowControl/>
              <w:jc w:val="center"/>
              <w:rPr>
                <w:rFonts w:asciiTheme="minorEastAsia" w:eastAsiaTheme="minorEastAsia" w:hAnsiTheme="minorEastAsia" w:cs="宋体"/>
                <w:color w:val="000000"/>
                <w:kern w:val="0"/>
                <w:sz w:val="18"/>
                <w:szCs w:val="18"/>
              </w:rPr>
            </w:pPr>
          </w:p>
        </w:tc>
        <w:tc>
          <w:tcPr>
            <w:tcW w:w="556" w:type="dxa"/>
            <w:vAlign w:val="center"/>
          </w:tcPr>
          <w:p w:rsidR="000A3713" w:rsidRDefault="0004776C">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12"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0"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3"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r>
      <w:tr w:rsidR="000A3713">
        <w:trPr>
          <w:cantSplit/>
          <w:trHeight w:val="295"/>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8</w:t>
            </w:r>
          </w:p>
        </w:tc>
        <w:tc>
          <w:tcPr>
            <w:tcW w:w="1838" w:type="dxa"/>
            <w:gridSpan w:val="2"/>
            <w:vAlign w:val="center"/>
          </w:tcPr>
          <w:p w:rsidR="000A3713" w:rsidRDefault="0004776C">
            <w:pPr>
              <w:widowControl/>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军事技能</w:t>
            </w:r>
          </w:p>
        </w:tc>
        <w:tc>
          <w:tcPr>
            <w:tcW w:w="535" w:type="dxa"/>
            <w:vAlign w:val="center"/>
          </w:tcPr>
          <w:p w:rsidR="000A3713" w:rsidRDefault="0004776C">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621" w:type="dxa"/>
            <w:vAlign w:val="center"/>
          </w:tcPr>
          <w:p w:rsidR="000A3713" w:rsidRDefault="0004776C">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112</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0</w:t>
            </w:r>
          </w:p>
        </w:tc>
        <w:tc>
          <w:tcPr>
            <w:tcW w:w="61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112</w:t>
            </w:r>
          </w:p>
        </w:tc>
        <w:tc>
          <w:tcPr>
            <w:tcW w:w="577" w:type="dxa"/>
            <w:vAlign w:val="center"/>
          </w:tcPr>
          <w:p w:rsidR="000A3713" w:rsidRDefault="000A3713">
            <w:pPr>
              <w:widowControl/>
              <w:jc w:val="center"/>
              <w:rPr>
                <w:rFonts w:asciiTheme="minorEastAsia" w:eastAsiaTheme="minorEastAsia" w:hAnsiTheme="minorEastAsia" w:cs="宋体"/>
                <w:color w:val="000000"/>
                <w:kern w:val="0"/>
                <w:sz w:val="18"/>
                <w:szCs w:val="18"/>
              </w:rPr>
            </w:pPr>
          </w:p>
        </w:tc>
        <w:tc>
          <w:tcPr>
            <w:tcW w:w="556" w:type="dxa"/>
            <w:vAlign w:val="center"/>
          </w:tcPr>
          <w:p w:rsidR="000A3713" w:rsidRDefault="000A3713">
            <w:pPr>
              <w:widowControl/>
              <w:jc w:val="center"/>
              <w:rPr>
                <w:rFonts w:asciiTheme="minorEastAsia" w:eastAsiaTheme="minorEastAsia" w:hAnsiTheme="minorEastAsia"/>
                <w:color w:val="000000"/>
                <w:kern w:val="0"/>
                <w:sz w:val="18"/>
                <w:szCs w:val="18"/>
              </w:rPr>
            </w:pP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12"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0"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3"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r>
      <w:tr w:rsidR="000A3713">
        <w:trPr>
          <w:cantSplit/>
          <w:trHeight w:val="285"/>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9</w:t>
            </w:r>
          </w:p>
        </w:tc>
        <w:tc>
          <w:tcPr>
            <w:tcW w:w="1838" w:type="dxa"/>
            <w:gridSpan w:val="2"/>
            <w:vAlign w:val="center"/>
          </w:tcPr>
          <w:p w:rsidR="000A3713" w:rsidRDefault="0004776C">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入学教育</w:t>
            </w:r>
          </w:p>
        </w:tc>
        <w:tc>
          <w:tcPr>
            <w:tcW w:w="53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621"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1周</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1周</w:t>
            </w:r>
          </w:p>
        </w:tc>
        <w:tc>
          <w:tcPr>
            <w:tcW w:w="617"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577" w:type="dxa"/>
            <w:vAlign w:val="center"/>
          </w:tcPr>
          <w:p w:rsidR="000A3713" w:rsidRDefault="000A3713">
            <w:pPr>
              <w:widowControl/>
              <w:ind w:leftChars="-50" w:left="-105" w:rightChars="-50" w:right="-105"/>
              <w:jc w:val="center"/>
              <w:rPr>
                <w:rFonts w:asciiTheme="minorEastAsia" w:eastAsiaTheme="minorEastAsia" w:hAnsiTheme="minorEastAsia" w:cs="宋体"/>
                <w:color w:val="000000"/>
                <w:kern w:val="0"/>
                <w:sz w:val="18"/>
                <w:szCs w:val="18"/>
              </w:rPr>
            </w:pPr>
          </w:p>
        </w:tc>
        <w:tc>
          <w:tcPr>
            <w:tcW w:w="556"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12"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0"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3"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r>
      <w:tr w:rsidR="000A3713">
        <w:trPr>
          <w:cantSplit/>
          <w:trHeight w:val="300"/>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w:t>
            </w:r>
          </w:p>
        </w:tc>
        <w:tc>
          <w:tcPr>
            <w:tcW w:w="1838" w:type="dxa"/>
            <w:gridSpan w:val="2"/>
            <w:vAlign w:val="center"/>
          </w:tcPr>
          <w:p w:rsidR="000A3713" w:rsidRDefault="0004776C">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心理与健康</w:t>
            </w:r>
          </w:p>
        </w:tc>
        <w:tc>
          <w:tcPr>
            <w:tcW w:w="53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621"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27</w:t>
            </w:r>
          </w:p>
        </w:tc>
        <w:tc>
          <w:tcPr>
            <w:tcW w:w="61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9</w:t>
            </w:r>
          </w:p>
        </w:tc>
        <w:tc>
          <w:tcPr>
            <w:tcW w:w="577" w:type="dxa"/>
            <w:vAlign w:val="center"/>
          </w:tcPr>
          <w:p w:rsidR="000A3713" w:rsidRDefault="000A3713">
            <w:pPr>
              <w:widowControl/>
              <w:ind w:leftChars="-50" w:left="-105" w:rightChars="-50" w:right="-105"/>
              <w:jc w:val="center"/>
              <w:rPr>
                <w:rFonts w:asciiTheme="minorEastAsia" w:eastAsiaTheme="minorEastAsia" w:hAnsiTheme="minorEastAsia" w:cs="宋体"/>
                <w:color w:val="000000"/>
                <w:kern w:val="0"/>
                <w:sz w:val="18"/>
                <w:szCs w:val="18"/>
              </w:rPr>
            </w:pPr>
          </w:p>
        </w:tc>
        <w:tc>
          <w:tcPr>
            <w:tcW w:w="556"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12"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0"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3"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s="宋体"/>
                <w:bCs/>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s="宋体"/>
                <w:bCs/>
                <w:color w:val="000000"/>
                <w:kern w:val="0"/>
                <w:sz w:val="18"/>
                <w:szCs w:val="18"/>
              </w:rPr>
            </w:pPr>
          </w:p>
        </w:tc>
      </w:tr>
      <w:tr w:rsidR="000A3713">
        <w:trPr>
          <w:cantSplit/>
          <w:trHeight w:val="300"/>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11</w:t>
            </w:r>
          </w:p>
        </w:tc>
        <w:tc>
          <w:tcPr>
            <w:tcW w:w="1838" w:type="dxa"/>
            <w:gridSpan w:val="2"/>
            <w:vAlign w:val="center"/>
          </w:tcPr>
          <w:p w:rsidR="000A3713" w:rsidRDefault="0004776C">
            <w:pPr>
              <w:widowControl/>
              <w:ind w:leftChars="-13" w:left="-4" w:rightChars="-50" w:right="-105" w:hangingChars="13" w:hanging="23"/>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职业生涯规划</w:t>
            </w:r>
          </w:p>
        </w:tc>
        <w:tc>
          <w:tcPr>
            <w:tcW w:w="53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621"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27</w:t>
            </w:r>
          </w:p>
        </w:tc>
        <w:tc>
          <w:tcPr>
            <w:tcW w:w="61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9</w:t>
            </w:r>
          </w:p>
        </w:tc>
        <w:tc>
          <w:tcPr>
            <w:tcW w:w="577"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556"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12"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0"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3"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s="宋体"/>
                <w:bCs/>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s="宋体"/>
                <w:bCs/>
                <w:color w:val="000000"/>
                <w:kern w:val="0"/>
                <w:sz w:val="18"/>
                <w:szCs w:val="18"/>
              </w:rPr>
            </w:pPr>
          </w:p>
        </w:tc>
      </w:tr>
      <w:tr w:rsidR="000A3713">
        <w:trPr>
          <w:cantSplit/>
          <w:trHeight w:val="300"/>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12</w:t>
            </w:r>
          </w:p>
        </w:tc>
        <w:tc>
          <w:tcPr>
            <w:tcW w:w="1838" w:type="dxa"/>
            <w:gridSpan w:val="2"/>
            <w:vAlign w:val="center"/>
          </w:tcPr>
          <w:p w:rsidR="000A3713" w:rsidRDefault="0004776C">
            <w:pPr>
              <w:widowControl/>
              <w:ind w:leftChars="-13" w:left="-4" w:rightChars="-50" w:right="-105" w:hangingChars="13" w:hanging="23"/>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就业指导</w:t>
            </w:r>
          </w:p>
        </w:tc>
        <w:tc>
          <w:tcPr>
            <w:tcW w:w="53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621"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12</w:t>
            </w:r>
          </w:p>
        </w:tc>
        <w:tc>
          <w:tcPr>
            <w:tcW w:w="61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6</w:t>
            </w:r>
          </w:p>
        </w:tc>
        <w:tc>
          <w:tcPr>
            <w:tcW w:w="577"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556" w:type="dxa"/>
            <w:vAlign w:val="center"/>
          </w:tcPr>
          <w:p w:rsidR="000A3713" w:rsidRDefault="0004776C">
            <w:pPr>
              <w:widowControl/>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hint="eastAsia"/>
                <w:color w:val="000000"/>
                <w:kern w:val="0"/>
                <w:sz w:val="18"/>
                <w:szCs w:val="18"/>
              </w:rPr>
              <w:t>√</w:t>
            </w:r>
          </w:p>
        </w:tc>
        <w:tc>
          <w:tcPr>
            <w:tcW w:w="615"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312"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0"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3"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r>
      <w:tr w:rsidR="000A3713">
        <w:trPr>
          <w:cantSplit/>
          <w:trHeight w:val="300"/>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13</w:t>
            </w:r>
          </w:p>
        </w:tc>
        <w:tc>
          <w:tcPr>
            <w:tcW w:w="1838" w:type="dxa"/>
            <w:gridSpan w:val="2"/>
            <w:vAlign w:val="center"/>
          </w:tcPr>
          <w:p w:rsidR="000A3713" w:rsidRDefault="0004776C">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创新创业教育</w:t>
            </w:r>
          </w:p>
        </w:tc>
        <w:tc>
          <w:tcPr>
            <w:tcW w:w="535" w:type="dxa"/>
            <w:vAlign w:val="center"/>
          </w:tcPr>
          <w:p w:rsidR="000A3713" w:rsidRDefault="0004776C">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621" w:type="dxa"/>
            <w:vAlign w:val="center"/>
          </w:tcPr>
          <w:p w:rsidR="000A3713" w:rsidRDefault="0004776C">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61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77" w:type="dxa"/>
            <w:vAlign w:val="center"/>
          </w:tcPr>
          <w:p w:rsidR="000A3713" w:rsidRDefault="000A3713">
            <w:pPr>
              <w:widowControl/>
              <w:jc w:val="center"/>
              <w:rPr>
                <w:rFonts w:asciiTheme="minorEastAsia" w:eastAsiaTheme="minorEastAsia" w:hAnsiTheme="minorEastAsia" w:cs="宋体"/>
                <w:color w:val="000000"/>
                <w:kern w:val="0"/>
                <w:sz w:val="18"/>
                <w:szCs w:val="18"/>
              </w:rPr>
            </w:pPr>
          </w:p>
        </w:tc>
        <w:tc>
          <w:tcPr>
            <w:tcW w:w="556"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15"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12"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309" w:type="dxa"/>
            <w:shd w:val="clear" w:color="auto" w:fill="auto"/>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450"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3"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r>
      <w:tr w:rsidR="000A3713">
        <w:trPr>
          <w:cantSplit/>
          <w:trHeight w:val="300"/>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14</w:t>
            </w:r>
          </w:p>
        </w:tc>
        <w:tc>
          <w:tcPr>
            <w:tcW w:w="1838" w:type="dxa"/>
            <w:gridSpan w:val="2"/>
            <w:vAlign w:val="center"/>
          </w:tcPr>
          <w:p w:rsidR="000A3713" w:rsidRDefault="0004776C">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中国传统文化概论</w:t>
            </w:r>
          </w:p>
        </w:tc>
        <w:tc>
          <w:tcPr>
            <w:tcW w:w="535" w:type="dxa"/>
            <w:vAlign w:val="center"/>
          </w:tcPr>
          <w:p w:rsidR="000A3713" w:rsidRDefault="0004776C">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621" w:type="dxa"/>
            <w:vAlign w:val="center"/>
          </w:tcPr>
          <w:p w:rsidR="000A3713" w:rsidRDefault="0004776C">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615"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27</w:t>
            </w:r>
          </w:p>
        </w:tc>
        <w:tc>
          <w:tcPr>
            <w:tcW w:w="617"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9</w:t>
            </w:r>
          </w:p>
        </w:tc>
        <w:tc>
          <w:tcPr>
            <w:tcW w:w="577" w:type="dxa"/>
            <w:vAlign w:val="center"/>
          </w:tcPr>
          <w:p w:rsidR="000A3713" w:rsidRDefault="000A3713">
            <w:pPr>
              <w:widowControl/>
              <w:jc w:val="center"/>
              <w:rPr>
                <w:rFonts w:asciiTheme="minorEastAsia" w:eastAsiaTheme="minorEastAsia" w:hAnsiTheme="minorEastAsia" w:cs="宋体"/>
                <w:color w:val="000000"/>
                <w:kern w:val="0"/>
                <w:sz w:val="18"/>
                <w:szCs w:val="18"/>
              </w:rPr>
            </w:pPr>
          </w:p>
        </w:tc>
        <w:tc>
          <w:tcPr>
            <w:tcW w:w="556" w:type="dxa"/>
            <w:vAlign w:val="center"/>
          </w:tcPr>
          <w:p w:rsidR="000A3713" w:rsidRDefault="0004776C">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615"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12"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0" w:type="dxa"/>
            <w:shd w:val="clear" w:color="auto" w:fill="auto"/>
            <w:vAlign w:val="center"/>
          </w:tcPr>
          <w:p w:rsidR="000A3713" w:rsidRDefault="0004776C">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453" w:type="dxa"/>
            <w:shd w:val="clear" w:color="auto" w:fill="auto"/>
            <w:vAlign w:val="center"/>
          </w:tcPr>
          <w:p w:rsidR="000A3713" w:rsidRDefault="0004776C">
            <w:pPr>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sz w:val="18"/>
                <w:szCs w:val="18"/>
              </w:rPr>
              <w:t>2</w:t>
            </w: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r>
      <w:tr w:rsidR="000A3713">
        <w:trPr>
          <w:cantSplit/>
          <w:trHeight w:val="300"/>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15</w:t>
            </w:r>
          </w:p>
        </w:tc>
        <w:tc>
          <w:tcPr>
            <w:tcW w:w="1838" w:type="dxa"/>
            <w:gridSpan w:val="2"/>
            <w:vAlign w:val="center"/>
          </w:tcPr>
          <w:p w:rsidR="000A3713" w:rsidRDefault="0004776C">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公益劳动</w:t>
            </w:r>
          </w:p>
        </w:tc>
        <w:tc>
          <w:tcPr>
            <w:tcW w:w="535" w:type="dxa"/>
            <w:vAlign w:val="center"/>
          </w:tcPr>
          <w:p w:rsidR="000A3713" w:rsidRDefault="0004776C">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621" w:type="dxa"/>
            <w:vAlign w:val="center"/>
          </w:tcPr>
          <w:p w:rsidR="000A3713" w:rsidRDefault="000A3713">
            <w:pPr>
              <w:widowControl/>
              <w:jc w:val="center"/>
              <w:rPr>
                <w:rFonts w:asciiTheme="minorEastAsia" w:eastAsiaTheme="minorEastAsia" w:hAnsiTheme="minorEastAsia"/>
                <w:color w:val="000000"/>
                <w:kern w:val="0"/>
                <w:sz w:val="18"/>
                <w:szCs w:val="18"/>
              </w:rPr>
            </w:pPr>
          </w:p>
        </w:tc>
        <w:tc>
          <w:tcPr>
            <w:tcW w:w="615"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617"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577" w:type="dxa"/>
            <w:vAlign w:val="center"/>
          </w:tcPr>
          <w:p w:rsidR="000A3713" w:rsidRDefault="000A3713">
            <w:pPr>
              <w:widowControl/>
              <w:jc w:val="center"/>
              <w:rPr>
                <w:rFonts w:asciiTheme="minorEastAsia" w:eastAsiaTheme="minorEastAsia" w:hAnsiTheme="minorEastAsia" w:cs="宋体"/>
                <w:color w:val="000000"/>
                <w:kern w:val="0"/>
                <w:sz w:val="18"/>
                <w:szCs w:val="18"/>
              </w:rPr>
            </w:pPr>
          </w:p>
        </w:tc>
        <w:tc>
          <w:tcPr>
            <w:tcW w:w="556"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615" w:type="dxa"/>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12"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309" w:type="dxa"/>
            <w:shd w:val="clear" w:color="auto" w:fill="auto"/>
            <w:vAlign w:val="center"/>
          </w:tcPr>
          <w:p w:rsidR="000A3713" w:rsidRDefault="000A3713">
            <w:pPr>
              <w:widowControl/>
              <w:ind w:leftChars="-50" w:left="-105" w:rightChars="-50" w:right="-105"/>
              <w:jc w:val="center"/>
              <w:rPr>
                <w:rFonts w:asciiTheme="minorEastAsia" w:eastAsiaTheme="minorEastAsia" w:hAnsiTheme="minorEastAsia"/>
                <w:color w:val="000000"/>
                <w:kern w:val="0"/>
                <w:sz w:val="18"/>
                <w:szCs w:val="18"/>
              </w:rPr>
            </w:pPr>
          </w:p>
        </w:tc>
        <w:tc>
          <w:tcPr>
            <w:tcW w:w="450" w:type="dxa"/>
            <w:shd w:val="clear" w:color="auto" w:fill="auto"/>
            <w:vAlign w:val="center"/>
          </w:tcPr>
          <w:p w:rsidR="000A3713" w:rsidRDefault="000A3713">
            <w:pPr>
              <w:widowControl/>
              <w:jc w:val="center"/>
              <w:rPr>
                <w:rFonts w:asciiTheme="minorEastAsia" w:eastAsiaTheme="minorEastAsia" w:hAnsiTheme="minorEastAsia"/>
                <w:color w:val="000000"/>
                <w:kern w:val="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color w:val="00000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c>
          <w:tcPr>
            <w:tcW w:w="309" w:type="dxa"/>
            <w:shd w:val="clear" w:color="auto" w:fill="auto"/>
            <w:vAlign w:val="center"/>
          </w:tcPr>
          <w:p w:rsidR="000A3713" w:rsidRDefault="000A3713">
            <w:pPr>
              <w:ind w:leftChars="-50" w:left="-105" w:rightChars="-50" w:right="-105"/>
              <w:jc w:val="center"/>
              <w:rPr>
                <w:rFonts w:asciiTheme="minorEastAsia" w:eastAsiaTheme="minorEastAsia" w:hAnsiTheme="minorEastAsia"/>
                <w:color w:val="000000"/>
                <w:sz w:val="18"/>
                <w:szCs w:val="18"/>
              </w:rPr>
            </w:pPr>
          </w:p>
        </w:tc>
      </w:tr>
      <w:tr w:rsidR="000A3713">
        <w:trPr>
          <w:cantSplit/>
          <w:trHeight w:val="300"/>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2476" w:type="dxa"/>
            <w:gridSpan w:val="4"/>
            <w:vAlign w:val="center"/>
          </w:tcPr>
          <w:p w:rsidR="000A3713" w:rsidRDefault="0004776C">
            <w:pPr>
              <w:widowControl/>
              <w:jc w:val="center"/>
              <w:textAlignment w:val="center"/>
              <w:rPr>
                <w:rFonts w:ascii="宋体" w:hAnsi="宋体" w:cs="宋体"/>
                <w:sz w:val="18"/>
                <w:szCs w:val="18"/>
                <w:highlight w:val="green"/>
              </w:rPr>
            </w:pPr>
            <w:r>
              <w:rPr>
                <w:rFonts w:ascii="宋体" w:hAnsi="宋体" w:cs="宋体" w:hint="eastAsia"/>
                <w:b/>
                <w:color w:val="000000"/>
                <w:kern w:val="0"/>
                <w:sz w:val="18"/>
                <w:szCs w:val="18"/>
              </w:rPr>
              <w:t>小   计</w:t>
            </w:r>
          </w:p>
        </w:tc>
        <w:tc>
          <w:tcPr>
            <w:tcW w:w="535" w:type="dxa"/>
            <w:vAlign w:val="center"/>
          </w:tcPr>
          <w:p w:rsidR="000A3713" w:rsidRDefault="0004776C">
            <w:pPr>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40</w:t>
            </w:r>
          </w:p>
        </w:tc>
        <w:tc>
          <w:tcPr>
            <w:tcW w:w="621" w:type="dxa"/>
            <w:vAlign w:val="center"/>
          </w:tcPr>
          <w:p w:rsidR="000A3713" w:rsidRDefault="0004776C">
            <w:pPr>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760</w:t>
            </w:r>
          </w:p>
        </w:tc>
        <w:tc>
          <w:tcPr>
            <w:tcW w:w="615" w:type="dxa"/>
            <w:vAlign w:val="center"/>
          </w:tcPr>
          <w:p w:rsidR="000A3713" w:rsidRDefault="0004776C">
            <w:pPr>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393</w:t>
            </w:r>
          </w:p>
        </w:tc>
        <w:tc>
          <w:tcPr>
            <w:tcW w:w="617" w:type="dxa"/>
            <w:vAlign w:val="center"/>
          </w:tcPr>
          <w:p w:rsidR="000A3713" w:rsidRDefault="0004776C">
            <w:pPr>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367</w:t>
            </w:r>
          </w:p>
        </w:tc>
        <w:tc>
          <w:tcPr>
            <w:tcW w:w="577" w:type="dxa"/>
            <w:vAlign w:val="center"/>
          </w:tcPr>
          <w:p w:rsidR="000A3713" w:rsidRDefault="000A3713">
            <w:pPr>
              <w:rPr>
                <w:rFonts w:ascii="宋体" w:hAnsi="宋体" w:cs="宋体"/>
                <w:sz w:val="18"/>
                <w:szCs w:val="18"/>
                <w:highlight w:val="yellow"/>
              </w:rPr>
            </w:pPr>
          </w:p>
        </w:tc>
        <w:tc>
          <w:tcPr>
            <w:tcW w:w="556" w:type="dxa"/>
            <w:vAlign w:val="center"/>
          </w:tcPr>
          <w:p w:rsidR="000A3713" w:rsidRDefault="000A3713">
            <w:pPr>
              <w:rPr>
                <w:rFonts w:ascii="宋体" w:hAnsi="宋体" w:cs="宋体"/>
                <w:sz w:val="18"/>
                <w:szCs w:val="18"/>
                <w:highlight w:val="yellow"/>
              </w:rPr>
            </w:pPr>
          </w:p>
        </w:tc>
        <w:tc>
          <w:tcPr>
            <w:tcW w:w="615" w:type="dxa"/>
            <w:vAlign w:val="center"/>
          </w:tcPr>
          <w:p w:rsidR="000A3713" w:rsidRDefault="000A3713">
            <w:pPr>
              <w:widowControl/>
              <w:jc w:val="center"/>
              <w:textAlignment w:val="center"/>
              <w:rPr>
                <w:rFonts w:ascii="宋体" w:hAnsi="宋体" w:cs="宋体"/>
                <w:sz w:val="18"/>
                <w:szCs w:val="18"/>
              </w:rPr>
            </w:pPr>
          </w:p>
        </w:tc>
        <w:tc>
          <w:tcPr>
            <w:tcW w:w="309" w:type="dxa"/>
            <w:shd w:val="clear" w:color="auto" w:fill="auto"/>
            <w:vAlign w:val="center"/>
          </w:tcPr>
          <w:p w:rsidR="000A3713" w:rsidRDefault="000A3713">
            <w:pPr>
              <w:widowControl/>
              <w:jc w:val="center"/>
              <w:textAlignment w:val="center"/>
              <w:rPr>
                <w:rFonts w:ascii="宋体" w:hAnsi="宋体" w:cs="宋体"/>
                <w:sz w:val="18"/>
                <w:szCs w:val="18"/>
                <w:highlight w:val="yellow"/>
              </w:rPr>
            </w:pPr>
          </w:p>
        </w:tc>
        <w:tc>
          <w:tcPr>
            <w:tcW w:w="309" w:type="dxa"/>
            <w:shd w:val="clear" w:color="auto" w:fill="auto"/>
            <w:vAlign w:val="center"/>
          </w:tcPr>
          <w:p w:rsidR="000A3713" w:rsidRDefault="000A3713">
            <w:pPr>
              <w:widowControl/>
              <w:jc w:val="center"/>
              <w:textAlignment w:val="center"/>
              <w:rPr>
                <w:rFonts w:ascii="宋体" w:hAnsi="宋体" w:cs="宋体"/>
                <w:sz w:val="18"/>
                <w:szCs w:val="18"/>
                <w:highlight w:val="yellow"/>
              </w:rPr>
            </w:pPr>
          </w:p>
        </w:tc>
        <w:tc>
          <w:tcPr>
            <w:tcW w:w="309" w:type="dxa"/>
            <w:shd w:val="clear" w:color="auto" w:fill="auto"/>
            <w:vAlign w:val="center"/>
          </w:tcPr>
          <w:p w:rsidR="000A3713" w:rsidRDefault="000A3713">
            <w:pPr>
              <w:widowControl/>
              <w:jc w:val="center"/>
              <w:textAlignment w:val="center"/>
              <w:rPr>
                <w:rFonts w:ascii="宋体" w:hAnsi="宋体" w:cs="宋体"/>
                <w:sz w:val="18"/>
                <w:szCs w:val="18"/>
                <w:highlight w:val="yellow"/>
              </w:rPr>
            </w:pPr>
          </w:p>
        </w:tc>
        <w:tc>
          <w:tcPr>
            <w:tcW w:w="312" w:type="dxa"/>
            <w:shd w:val="clear" w:color="auto" w:fill="auto"/>
            <w:vAlign w:val="center"/>
          </w:tcPr>
          <w:p w:rsidR="000A3713" w:rsidRDefault="000A3713">
            <w:pPr>
              <w:widowControl/>
              <w:jc w:val="center"/>
              <w:textAlignment w:val="center"/>
              <w:rPr>
                <w:rFonts w:ascii="宋体" w:hAnsi="宋体" w:cs="宋体"/>
                <w:sz w:val="18"/>
                <w:szCs w:val="18"/>
                <w:highlight w:val="yellow"/>
              </w:rPr>
            </w:pPr>
          </w:p>
        </w:tc>
        <w:tc>
          <w:tcPr>
            <w:tcW w:w="309" w:type="dxa"/>
            <w:shd w:val="clear" w:color="auto" w:fill="auto"/>
            <w:vAlign w:val="center"/>
          </w:tcPr>
          <w:p w:rsidR="000A3713" w:rsidRDefault="000A3713">
            <w:pPr>
              <w:widowControl/>
              <w:jc w:val="center"/>
              <w:textAlignment w:val="center"/>
              <w:rPr>
                <w:rFonts w:ascii="宋体" w:hAnsi="宋体" w:cs="宋体"/>
                <w:sz w:val="18"/>
                <w:szCs w:val="18"/>
              </w:rPr>
            </w:pPr>
          </w:p>
        </w:tc>
        <w:tc>
          <w:tcPr>
            <w:tcW w:w="309" w:type="dxa"/>
            <w:shd w:val="clear" w:color="auto" w:fill="auto"/>
            <w:vAlign w:val="center"/>
          </w:tcPr>
          <w:p w:rsidR="000A3713" w:rsidRDefault="000A3713">
            <w:pPr>
              <w:widowControl/>
              <w:jc w:val="center"/>
              <w:textAlignment w:val="center"/>
              <w:rPr>
                <w:rFonts w:ascii="宋体" w:hAnsi="宋体" w:cs="宋体"/>
                <w:sz w:val="18"/>
                <w:szCs w:val="18"/>
              </w:rPr>
            </w:pPr>
          </w:p>
        </w:tc>
        <w:tc>
          <w:tcPr>
            <w:tcW w:w="450" w:type="dxa"/>
            <w:shd w:val="clear" w:color="auto" w:fill="auto"/>
            <w:vAlign w:val="center"/>
          </w:tcPr>
          <w:p w:rsidR="000A3713" w:rsidRDefault="000A3713">
            <w:pPr>
              <w:widowControl/>
              <w:jc w:val="center"/>
              <w:textAlignment w:val="center"/>
              <w:rPr>
                <w:rFonts w:ascii="宋体" w:hAnsi="宋体" w:cs="宋体"/>
                <w:sz w:val="18"/>
                <w:szCs w:val="18"/>
              </w:rPr>
            </w:pPr>
          </w:p>
        </w:tc>
        <w:tc>
          <w:tcPr>
            <w:tcW w:w="453" w:type="dxa"/>
            <w:shd w:val="clear" w:color="auto" w:fill="auto"/>
            <w:vAlign w:val="center"/>
          </w:tcPr>
          <w:p w:rsidR="000A3713" w:rsidRDefault="000A3713">
            <w:pPr>
              <w:widowControl/>
              <w:jc w:val="center"/>
              <w:textAlignment w:val="center"/>
              <w:rPr>
                <w:rFonts w:ascii="宋体" w:hAnsi="宋体" w:cs="宋体"/>
                <w:sz w:val="18"/>
                <w:szCs w:val="18"/>
              </w:rPr>
            </w:pPr>
          </w:p>
        </w:tc>
        <w:tc>
          <w:tcPr>
            <w:tcW w:w="309" w:type="dxa"/>
            <w:shd w:val="clear" w:color="auto" w:fill="auto"/>
            <w:vAlign w:val="center"/>
          </w:tcPr>
          <w:p w:rsidR="000A3713" w:rsidRDefault="000A3713">
            <w:pPr>
              <w:widowControl/>
              <w:jc w:val="center"/>
              <w:textAlignment w:val="center"/>
              <w:rPr>
                <w:rFonts w:ascii="宋体" w:hAnsi="宋体" w:cs="宋体"/>
                <w:sz w:val="18"/>
                <w:szCs w:val="18"/>
              </w:rPr>
            </w:pPr>
          </w:p>
        </w:tc>
        <w:tc>
          <w:tcPr>
            <w:tcW w:w="309" w:type="dxa"/>
            <w:shd w:val="clear" w:color="auto" w:fill="auto"/>
            <w:vAlign w:val="center"/>
          </w:tcPr>
          <w:p w:rsidR="000A3713" w:rsidRDefault="000A3713">
            <w:pPr>
              <w:widowControl/>
              <w:jc w:val="center"/>
              <w:textAlignment w:val="center"/>
              <w:rPr>
                <w:rFonts w:ascii="宋体" w:hAnsi="宋体" w:cs="宋体"/>
                <w:sz w:val="18"/>
                <w:szCs w:val="18"/>
              </w:rPr>
            </w:pPr>
          </w:p>
        </w:tc>
      </w:tr>
      <w:tr w:rsidR="000A3713">
        <w:trPr>
          <w:cantSplit/>
          <w:trHeight w:val="274"/>
          <w:jc w:val="center"/>
        </w:trPr>
        <w:tc>
          <w:tcPr>
            <w:tcW w:w="535" w:type="dxa"/>
            <w:vMerge w:val="restart"/>
            <w:vAlign w:val="center"/>
          </w:tcPr>
          <w:p w:rsidR="000A3713" w:rsidRDefault="0004776C">
            <w:pPr>
              <w:widowControl/>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专业</w:t>
            </w:r>
          </w:p>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hint="eastAsia"/>
                <w:sz w:val="18"/>
                <w:szCs w:val="18"/>
              </w:rPr>
              <w:t>基础课</w:t>
            </w: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hint="eastAsia"/>
                <w:bCs/>
                <w:color w:val="000000"/>
                <w:sz w:val="18"/>
                <w:szCs w:val="18"/>
              </w:rPr>
              <w:t>1</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管理学基础</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54</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577" w:type="dxa"/>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556" w:type="dxa"/>
            <w:vAlign w:val="bottom"/>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615" w:type="dxa"/>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4</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12"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0"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3"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cs="宋体"/>
                <w:bCs/>
                <w:color w:val="000000"/>
                <w:sz w:val="18"/>
                <w:szCs w:val="18"/>
              </w:rPr>
            </w:pPr>
          </w:p>
        </w:tc>
      </w:tr>
      <w:tr w:rsidR="000A3713">
        <w:trPr>
          <w:cantSplit/>
          <w:trHeight w:val="274"/>
          <w:jc w:val="center"/>
        </w:trPr>
        <w:tc>
          <w:tcPr>
            <w:tcW w:w="535" w:type="dxa"/>
            <w:vMerge/>
            <w:vAlign w:val="center"/>
          </w:tcPr>
          <w:p w:rsidR="000A3713" w:rsidRDefault="000A3713">
            <w:pPr>
              <w:widowControl/>
              <w:jc w:val="center"/>
              <w:rPr>
                <w:rFonts w:asciiTheme="minorEastAsia" w:eastAsiaTheme="minorEastAsia" w:hAnsiTheme="minorEastAsia" w:cs="宋体"/>
                <w:b/>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bCs/>
                <w:color w:val="000000"/>
                <w:sz w:val="18"/>
                <w:szCs w:val="18"/>
              </w:rPr>
              <w:t>2</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电子商务概论</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54</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577" w:type="dxa"/>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556" w:type="dxa"/>
            <w:vAlign w:val="bottom"/>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615" w:type="dxa"/>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4</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12"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0"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3"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cs="宋体"/>
                <w:bCs/>
                <w:color w:val="000000"/>
                <w:sz w:val="18"/>
                <w:szCs w:val="18"/>
              </w:rPr>
            </w:pPr>
          </w:p>
        </w:tc>
      </w:tr>
      <w:tr w:rsidR="000A3713">
        <w:trPr>
          <w:cantSplit/>
          <w:trHeight w:val="274"/>
          <w:jc w:val="center"/>
        </w:trPr>
        <w:tc>
          <w:tcPr>
            <w:tcW w:w="535" w:type="dxa"/>
            <w:vMerge/>
            <w:vAlign w:val="center"/>
          </w:tcPr>
          <w:p w:rsidR="000A3713" w:rsidRDefault="000A3713">
            <w:pPr>
              <w:widowControl/>
              <w:jc w:val="center"/>
              <w:rPr>
                <w:rFonts w:asciiTheme="minorEastAsia" w:eastAsiaTheme="minorEastAsia" w:hAnsiTheme="minorEastAsia" w:cs="宋体"/>
                <w:b/>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bCs/>
                <w:color w:val="000000"/>
                <w:sz w:val="18"/>
                <w:szCs w:val="18"/>
              </w:rPr>
              <w:t>3</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商务礼仪</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2</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577" w:type="dxa"/>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556" w:type="dxa"/>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615" w:type="dxa"/>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2</w:t>
            </w:r>
            <w:r>
              <w:rPr>
                <w:rFonts w:asciiTheme="minorEastAsia" w:eastAsiaTheme="minorEastAsia" w:hAnsiTheme="minorEastAsia" w:hint="eastAsia"/>
                <w:color w:val="000000"/>
                <w:sz w:val="18"/>
                <w:szCs w:val="18"/>
              </w:rPr>
              <w:t xml:space="preserve">　</w:t>
            </w:r>
          </w:p>
        </w:tc>
        <w:tc>
          <w:tcPr>
            <w:tcW w:w="309" w:type="dxa"/>
            <w:shd w:val="clear" w:color="auto" w:fill="auto"/>
          </w:tcPr>
          <w:p w:rsidR="000A3713" w:rsidRDefault="000A3713">
            <w:pPr>
              <w:jc w:val="center"/>
              <w:rPr>
                <w:rFonts w:asciiTheme="minorEastAsia" w:eastAsiaTheme="minorEastAsia" w:hAnsiTheme="minorEastAsia" w:cs="宋体"/>
                <w:color w:val="000000"/>
                <w:sz w:val="18"/>
                <w:szCs w:val="18"/>
              </w:rPr>
            </w:pPr>
          </w:p>
        </w:tc>
        <w:tc>
          <w:tcPr>
            <w:tcW w:w="309" w:type="dxa"/>
            <w:shd w:val="clear" w:color="auto" w:fill="auto"/>
          </w:tcPr>
          <w:p w:rsidR="000A3713" w:rsidRDefault="000A3713">
            <w:pPr>
              <w:jc w:val="center"/>
              <w:rPr>
                <w:rFonts w:asciiTheme="minorEastAsia" w:eastAsiaTheme="minorEastAsia" w:hAnsiTheme="minorEastAsia" w:cs="宋体"/>
                <w:color w:val="000000"/>
                <w:sz w:val="18"/>
                <w:szCs w:val="18"/>
              </w:rPr>
            </w:pPr>
          </w:p>
        </w:tc>
        <w:tc>
          <w:tcPr>
            <w:tcW w:w="309" w:type="dxa"/>
            <w:shd w:val="clear" w:color="auto" w:fill="auto"/>
          </w:tcPr>
          <w:p w:rsidR="000A3713" w:rsidRDefault="0004776C">
            <w:pPr>
              <w:jc w:val="center"/>
              <w:rPr>
                <w:rFonts w:asciiTheme="minorEastAsia" w:eastAsiaTheme="minorEastAsia" w:hAnsiTheme="minorEastAsia" w:cs="宋体"/>
                <w:color w:val="FF0000"/>
                <w:sz w:val="18"/>
                <w:szCs w:val="18"/>
              </w:rPr>
            </w:pPr>
            <w:r>
              <w:rPr>
                <w:rFonts w:asciiTheme="minorEastAsia" w:eastAsiaTheme="minorEastAsia" w:hAnsiTheme="minorEastAsia"/>
                <w:color w:val="FF0000"/>
                <w:sz w:val="18"/>
                <w:szCs w:val="18"/>
              </w:rPr>
              <w:t xml:space="preserve">　</w:t>
            </w:r>
          </w:p>
        </w:tc>
        <w:tc>
          <w:tcPr>
            <w:tcW w:w="312" w:type="dxa"/>
            <w:shd w:val="clear" w:color="auto" w:fill="auto"/>
          </w:tcPr>
          <w:p w:rsidR="000A3713" w:rsidRDefault="0004776C">
            <w:pPr>
              <w:jc w:val="center"/>
              <w:rPr>
                <w:rFonts w:asciiTheme="minorEastAsia" w:eastAsiaTheme="minorEastAsia" w:hAnsiTheme="minorEastAsia" w:cs="宋体"/>
                <w:color w:val="FF0000"/>
                <w:sz w:val="18"/>
                <w:szCs w:val="18"/>
              </w:rPr>
            </w:pPr>
            <w:r>
              <w:rPr>
                <w:rFonts w:asciiTheme="minorEastAsia" w:eastAsiaTheme="minorEastAsia" w:hAnsiTheme="minorEastAsia"/>
                <w:color w:val="FF0000"/>
                <w:sz w:val="18"/>
                <w:szCs w:val="18"/>
              </w:rPr>
              <w:t xml:space="preserve">　</w:t>
            </w: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0"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3"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cs="宋体"/>
                <w:bCs/>
                <w:color w:val="000000"/>
                <w:sz w:val="18"/>
                <w:szCs w:val="18"/>
              </w:rPr>
            </w:pPr>
          </w:p>
        </w:tc>
      </w:tr>
      <w:tr w:rsidR="000A3713">
        <w:trPr>
          <w:cantSplit/>
          <w:trHeight w:val="274"/>
          <w:jc w:val="center"/>
        </w:trPr>
        <w:tc>
          <w:tcPr>
            <w:tcW w:w="535" w:type="dxa"/>
            <w:vMerge/>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bCs/>
                <w:color w:val="000000"/>
                <w:sz w:val="18"/>
                <w:szCs w:val="18"/>
              </w:rPr>
              <w:t>4</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市场营销学</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54</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577" w:type="dxa"/>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556" w:type="dxa"/>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615" w:type="dxa"/>
            <w:vAlign w:val="center"/>
          </w:tcPr>
          <w:p w:rsidR="000A3713" w:rsidRDefault="000A3713">
            <w:pPr>
              <w:jc w:val="center"/>
              <w:rPr>
                <w:rFonts w:asciiTheme="minorEastAsia" w:eastAsiaTheme="minorEastAsia" w:hAnsiTheme="minorEastAsia" w:cs="宋体"/>
                <w:color w:val="000000"/>
                <w:sz w:val="18"/>
                <w:szCs w:val="18"/>
              </w:rPr>
            </w:pP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12"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0"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3"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cs="宋体"/>
                <w:bCs/>
                <w:color w:val="000000"/>
                <w:sz w:val="18"/>
                <w:szCs w:val="18"/>
              </w:rPr>
            </w:pPr>
          </w:p>
        </w:tc>
      </w:tr>
      <w:tr w:rsidR="000A3713">
        <w:trPr>
          <w:cantSplit/>
          <w:trHeight w:val="198"/>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bCs/>
                <w:color w:val="000000"/>
                <w:sz w:val="18"/>
                <w:szCs w:val="18"/>
              </w:rPr>
              <w:t>5</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经济学基础</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54</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577" w:type="dxa"/>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556" w:type="dxa"/>
            <w:vAlign w:val="bottom"/>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615" w:type="dxa"/>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12"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sz w:val="18"/>
                <w:szCs w:val="18"/>
              </w:rPr>
              <w:t xml:space="preserve">　</w:t>
            </w:r>
          </w:p>
        </w:tc>
        <w:tc>
          <w:tcPr>
            <w:tcW w:w="450" w:type="dxa"/>
            <w:shd w:val="clear" w:color="auto" w:fill="auto"/>
            <w:vAlign w:val="bottom"/>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sz w:val="18"/>
                <w:szCs w:val="18"/>
              </w:rPr>
              <w:t xml:space="preserve">　</w:t>
            </w:r>
          </w:p>
        </w:tc>
        <w:tc>
          <w:tcPr>
            <w:tcW w:w="453" w:type="dxa"/>
            <w:shd w:val="clear" w:color="auto" w:fill="auto"/>
            <w:vAlign w:val="bottom"/>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r>
      <w:tr w:rsidR="000A3713">
        <w:trPr>
          <w:cantSplit/>
          <w:trHeight w:val="286"/>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hint="eastAsia"/>
                <w:bCs/>
                <w:color w:val="000000"/>
                <w:sz w:val="18"/>
                <w:szCs w:val="18"/>
              </w:rPr>
              <w:t>6</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国际贸易理论与实务</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54</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577" w:type="dxa"/>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556"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309" w:type="dxa"/>
            <w:shd w:val="clear" w:color="auto" w:fill="auto"/>
          </w:tcPr>
          <w:p w:rsidR="000A3713" w:rsidRDefault="000A3713">
            <w:pPr>
              <w:jc w:val="center"/>
              <w:rPr>
                <w:rFonts w:asciiTheme="minorEastAsia" w:eastAsiaTheme="minorEastAsia" w:hAnsiTheme="minorEastAsia" w:cs="宋体"/>
                <w:color w:val="FF0000"/>
                <w:sz w:val="18"/>
                <w:szCs w:val="18"/>
              </w:rPr>
            </w:pPr>
          </w:p>
        </w:tc>
        <w:tc>
          <w:tcPr>
            <w:tcW w:w="312" w:type="dxa"/>
            <w:shd w:val="clear" w:color="auto" w:fill="auto"/>
          </w:tcPr>
          <w:p w:rsidR="000A3713" w:rsidRDefault="000A3713">
            <w:pPr>
              <w:jc w:val="center"/>
              <w:rPr>
                <w:rFonts w:asciiTheme="minorEastAsia" w:eastAsiaTheme="minorEastAsia" w:hAnsiTheme="minorEastAsia" w:cs="宋体"/>
                <w:color w:val="FF0000"/>
                <w:sz w:val="18"/>
                <w:szCs w:val="18"/>
              </w:rPr>
            </w:pPr>
          </w:p>
        </w:tc>
        <w:tc>
          <w:tcPr>
            <w:tcW w:w="309" w:type="dxa"/>
            <w:shd w:val="clear" w:color="auto" w:fill="auto"/>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0A3713">
            <w:pPr>
              <w:jc w:val="center"/>
              <w:rPr>
                <w:rFonts w:asciiTheme="minorEastAsia" w:eastAsiaTheme="minorEastAsia" w:hAnsiTheme="minorEastAsia"/>
                <w:sz w:val="18"/>
                <w:szCs w:val="18"/>
              </w:rPr>
            </w:pPr>
          </w:p>
        </w:tc>
        <w:tc>
          <w:tcPr>
            <w:tcW w:w="450" w:type="dxa"/>
            <w:shd w:val="clear" w:color="auto" w:fill="auto"/>
            <w:vAlign w:val="bottom"/>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sz w:val="18"/>
                <w:szCs w:val="18"/>
              </w:rPr>
              <w:t xml:space="preserve">　</w:t>
            </w:r>
          </w:p>
        </w:tc>
        <w:tc>
          <w:tcPr>
            <w:tcW w:w="453" w:type="dxa"/>
            <w:shd w:val="clear" w:color="auto" w:fill="auto"/>
            <w:vAlign w:val="bottom"/>
          </w:tcPr>
          <w:p w:rsidR="000A3713" w:rsidRDefault="000A3713">
            <w:pPr>
              <w:rPr>
                <w:rFonts w:asciiTheme="minorEastAsia" w:eastAsiaTheme="minorEastAsia" w:hAnsiTheme="minorEastAsia"/>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r>
      <w:tr w:rsidR="000A3713">
        <w:trPr>
          <w:cantSplit/>
          <w:trHeight w:val="264"/>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ind w:leftChars="-50" w:left="-105" w:rightChars="-50" w:right="-105"/>
              <w:jc w:val="center"/>
              <w:rPr>
                <w:rFonts w:asciiTheme="minorEastAsia" w:eastAsiaTheme="minorEastAsia" w:hAnsiTheme="minorEastAsia" w:cs="宋体"/>
                <w:color w:val="000000"/>
                <w:sz w:val="18"/>
                <w:szCs w:val="18"/>
              </w:rPr>
            </w:pPr>
            <w:r>
              <w:rPr>
                <w:rFonts w:asciiTheme="minorEastAsia" w:eastAsiaTheme="minorEastAsia" w:hAnsiTheme="minorEastAsia" w:cs="宋体"/>
                <w:color w:val="000000"/>
                <w:sz w:val="18"/>
                <w:szCs w:val="18"/>
              </w:rPr>
              <w:t>7</w:t>
            </w:r>
          </w:p>
        </w:tc>
        <w:tc>
          <w:tcPr>
            <w:tcW w:w="1838" w:type="dxa"/>
            <w:gridSpan w:val="2"/>
            <w:vAlign w:val="center"/>
          </w:tcPr>
          <w:p w:rsidR="000A3713" w:rsidRDefault="0004776C">
            <w:pP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网络</w:t>
            </w:r>
            <w:r>
              <w:rPr>
                <w:rFonts w:asciiTheme="minorEastAsia" w:eastAsiaTheme="minorEastAsia" w:hAnsiTheme="minorEastAsia"/>
                <w:color w:val="000000"/>
                <w:sz w:val="18"/>
                <w:szCs w:val="18"/>
              </w:rPr>
              <w:t>营销</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54</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577" w:type="dxa"/>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556" w:type="dxa"/>
            <w:vAlign w:val="bottom"/>
          </w:tcPr>
          <w:p w:rsidR="000A3713" w:rsidRDefault="000A3713">
            <w:pPr>
              <w:rPr>
                <w:rFonts w:asciiTheme="minorEastAsia" w:eastAsiaTheme="minorEastAsia" w:hAnsiTheme="minorEastAsia"/>
                <w:color w:val="000000"/>
                <w:sz w:val="18"/>
                <w:szCs w:val="18"/>
              </w:rPr>
            </w:pPr>
          </w:p>
        </w:tc>
        <w:tc>
          <w:tcPr>
            <w:tcW w:w="615" w:type="dxa"/>
          </w:tcPr>
          <w:p w:rsidR="000A3713" w:rsidRDefault="000A3713">
            <w:pPr>
              <w:jc w:val="center"/>
              <w:rPr>
                <w:rFonts w:asciiTheme="minorEastAsia" w:eastAsiaTheme="minorEastAsia" w:hAnsiTheme="minorEastAsia"/>
                <w:color w:val="000000"/>
                <w:sz w:val="18"/>
                <w:szCs w:val="18"/>
              </w:rPr>
            </w:pPr>
          </w:p>
        </w:tc>
        <w:tc>
          <w:tcPr>
            <w:tcW w:w="309" w:type="dxa"/>
            <w:shd w:val="clear" w:color="auto" w:fill="auto"/>
          </w:tcPr>
          <w:p w:rsidR="000A3713" w:rsidRDefault="0004776C">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309" w:type="dxa"/>
            <w:shd w:val="clear" w:color="auto" w:fill="auto"/>
          </w:tcPr>
          <w:p w:rsidR="000A3713" w:rsidRDefault="0004776C">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309" w:type="dxa"/>
            <w:shd w:val="clear" w:color="auto" w:fill="auto"/>
            <w:vAlign w:val="center"/>
          </w:tcPr>
          <w:p w:rsidR="000A3713" w:rsidRDefault="000A3713">
            <w:pPr>
              <w:rPr>
                <w:rFonts w:asciiTheme="minorEastAsia" w:eastAsiaTheme="minorEastAsia" w:hAnsiTheme="minorEastAsia"/>
                <w:color w:val="000000"/>
                <w:sz w:val="18"/>
                <w:szCs w:val="18"/>
              </w:rPr>
            </w:pPr>
          </w:p>
        </w:tc>
        <w:tc>
          <w:tcPr>
            <w:tcW w:w="312"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sz w:val="18"/>
                <w:szCs w:val="18"/>
              </w:rPr>
              <w:t xml:space="preserve">　</w:t>
            </w:r>
          </w:p>
        </w:tc>
        <w:tc>
          <w:tcPr>
            <w:tcW w:w="450" w:type="dxa"/>
            <w:shd w:val="clear" w:color="auto" w:fill="auto"/>
            <w:vAlign w:val="bottom"/>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sz w:val="18"/>
                <w:szCs w:val="18"/>
              </w:rPr>
              <w:t xml:space="preserve">　</w:t>
            </w:r>
          </w:p>
        </w:tc>
        <w:tc>
          <w:tcPr>
            <w:tcW w:w="453" w:type="dxa"/>
            <w:shd w:val="clear" w:color="auto" w:fill="auto"/>
            <w:vAlign w:val="bottom"/>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r>
      <w:tr w:rsidR="000A3713">
        <w:trPr>
          <w:cantSplit/>
          <w:trHeight w:val="279"/>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ind w:leftChars="-50" w:left="-105" w:rightChars="-50" w:right="-105"/>
              <w:jc w:val="center"/>
              <w:rPr>
                <w:rFonts w:asciiTheme="minorEastAsia" w:eastAsiaTheme="minorEastAsia" w:hAnsiTheme="minorEastAsia" w:cs="宋体"/>
                <w:color w:val="000000"/>
                <w:sz w:val="18"/>
                <w:szCs w:val="18"/>
              </w:rPr>
            </w:pPr>
            <w:r>
              <w:rPr>
                <w:rFonts w:asciiTheme="minorEastAsia" w:eastAsiaTheme="minorEastAsia" w:hAnsiTheme="minorEastAsia" w:cs="宋体"/>
                <w:color w:val="000000"/>
                <w:sz w:val="18"/>
                <w:szCs w:val="18"/>
              </w:rPr>
              <w:t>8</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消费者行为分析</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54</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577" w:type="dxa"/>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556" w:type="dxa"/>
            <w:vAlign w:val="bottom"/>
          </w:tcPr>
          <w:p w:rsidR="000A3713" w:rsidRDefault="000A3713">
            <w:pPr>
              <w:rPr>
                <w:rFonts w:asciiTheme="minorEastAsia" w:eastAsiaTheme="minorEastAsia" w:hAnsiTheme="minorEastAsia" w:cs="宋体"/>
                <w:color w:val="000000"/>
                <w:sz w:val="18"/>
                <w:szCs w:val="18"/>
              </w:rPr>
            </w:pP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A3713">
            <w:pPr>
              <w:jc w:val="center"/>
              <w:rPr>
                <w:rFonts w:asciiTheme="minorEastAsia" w:eastAsiaTheme="minorEastAsia" w:hAnsiTheme="minorEastAsia" w:cs="宋体"/>
                <w:b/>
                <w:bCs/>
                <w:color w:val="000000"/>
                <w:sz w:val="18"/>
                <w:szCs w:val="18"/>
              </w:rPr>
            </w:pPr>
          </w:p>
        </w:tc>
        <w:tc>
          <w:tcPr>
            <w:tcW w:w="309" w:type="dxa"/>
            <w:shd w:val="clear" w:color="auto" w:fill="auto"/>
          </w:tcPr>
          <w:p w:rsidR="000A3713" w:rsidRDefault="000A3713">
            <w:pPr>
              <w:jc w:val="center"/>
              <w:rPr>
                <w:rFonts w:asciiTheme="minorEastAsia" w:eastAsiaTheme="minorEastAsia" w:hAnsiTheme="minorEastAsia" w:cs="宋体"/>
                <w:color w:val="000000"/>
                <w:sz w:val="18"/>
                <w:szCs w:val="18"/>
              </w:rPr>
            </w:pPr>
          </w:p>
        </w:tc>
        <w:tc>
          <w:tcPr>
            <w:tcW w:w="309" w:type="dxa"/>
            <w:shd w:val="clear" w:color="auto" w:fill="auto"/>
          </w:tcPr>
          <w:p w:rsidR="000A3713" w:rsidRDefault="0004776C">
            <w:pPr>
              <w:jc w:val="center"/>
              <w:rPr>
                <w:rFonts w:asciiTheme="minorEastAsia" w:eastAsiaTheme="minorEastAsia" w:hAnsiTheme="minorEastAsia" w:cs="宋体"/>
                <w:b/>
                <w:bCs/>
                <w:color w:val="000000"/>
                <w:sz w:val="18"/>
                <w:szCs w:val="18"/>
              </w:rPr>
            </w:pPr>
            <w:r>
              <w:rPr>
                <w:rFonts w:asciiTheme="minorEastAsia" w:eastAsiaTheme="minorEastAsia" w:hAnsiTheme="minorEastAsia" w:hint="eastAsia"/>
                <w:b/>
                <w:bCs/>
                <w:color w:val="000000"/>
                <w:sz w:val="18"/>
                <w:szCs w:val="18"/>
              </w:rPr>
              <w:t>3</w:t>
            </w:r>
          </w:p>
        </w:tc>
        <w:tc>
          <w:tcPr>
            <w:tcW w:w="312"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309" w:type="dxa"/>
            <w:shd w:val="clear" w:color="auto" w:fill="auto"/>
          </w:tcPr>
          <w:p w:rsidR="000A3713" w:rsidRDefault="000A3713">
            <w:pPr>
              <w:rPr>
                <w:rFonts w:asciiTheme="minorEastAsia" w:eastAsiaTheme="minorEastAsia" w:hAnsiTheme="minorEastAsia"/>
                <w:sz w:val="18"/>
                <w:szCs w:val="18"/>
              </w:rPr>
            </w:pPr>
          </w:p>
        </w:tc>
        <w:tc>
          <w:tcPr>
            <w:tcW w:w="309" w:type="dxa"/>
            <w:shd w:val="clear" w:color="auto" w:fill="auto"/>
          </w:tcPr>
          <w:p w:rsidR="000A3713" w:rsidRDefault="0004776C">
            <w:pPr>
              <w:rPr>
                <w:rFonts w:asciiTheme="minorEastAsia" w:eastAsiaTheme="minorEastAsia" w:hAnsiTheme="minorEastAsia"/>
                <w:sz w:val="18"/>
                <w:szCs w:val="18"/>
              </w:rPr>
            </w:pPr>
            <w:r>
              <w:rPr>
                <w:rFonts w:asciiTheme="minorEastAsia" w:eastAsiaTheme="minorEastAsia" w:hAnsiTheme="minorEastAsia"/>
                <w:sz w:val="18"/>
                <w:szCs w:val="18"/>
              </w:rPr>
              <w:t xml:space="preserve">　</w:t>
            </w:r>
          </w:p>
        </w:tc>
        <w:tc>
          <w:tcPr>
            <w:tcW w:w="450" w:type="dxa"/>
            <w:shd w:val="clear" w:color="auto" w:fill="auto"/>
            <w:vAlign w:val="bottom"/>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sz w:val="18"/>
                <w:szCs w:val="18"/>
              </w:rPr>
              <w:t xml:space="preserve">　</w:t>
            </w:r>
          </w:p>
        </w:tc>
        <w:tc>
          <w:tcPr>
            <w:tcW w:w="453" w:type="dxa"/>
            <w:shd w:val="clear" w:color="auto" w:fill="auto"/>
            <w:vAlign w:val="bottom"/>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r>
      <w:tr w:rsidR="000A3713">
        <w:trPr>
          <w:cantSplit/>
          <w:trHeight w:val="279"/>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ind w:firstLineChars="100" w:firstLine="140"/>
              <w:jc w:val="left"/>
              <w:rPr>
                <w:rFonts w:asciiTheme="minorEastAsia" w:eastAsiaTheme="minorEastAsia" w:hAnsiTheme="minorEastAsia" w:cs="宋体"/>
                <w:bCs/>
                <w:spacing w:val="-20"/>
                <w:sz w:val="18"/>
                <w:szCs w:val="18"/>
              </w:rPr>
            </w:pPr>
            <w:r>
              <w:rPr>
                <w:rFonts w:asciiTheme="minorEastAsia" w:eastAsiaTheme="minorEastAsia" w:hAnsiTheme="minorEastAsia" w:cs="宋体" w:hint="eastAsia"/>
                <w:bCs/>
                <w:spacing w:val="-20"/>
                <w:sz w:val="18"/>
                <w:szCs w:val="18"/>
              </w:rPr>
              <w:t>9</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跨境电商英语</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54</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577" w:type="dxa"/>
          </w:tcPr>
          <w:p w:rsidR="000A3713" w:rsidRDefault="000A3713">
            <w:pPr>
              <w:rPr>
                <w:rFonts w:asciiTheme="minorEastAsia" w:eastAsiaTheme="minorEastAsia" w:hAnsiTheme="minorEastAsia" w:cs="宋体"/>
                <w:color w:val="000000"/>
                <w:sz w:val="18"/>
                <w:szCs w:val="18"/>
              </w:rPr>
            </w:pPr>
          </w:p>
        </w:tc>
        <w:tc>
          <w:tcPr>
            <w:tcW w:w="556" w:type="dxa"/>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312"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309" w:type="dxa"/>
            <w:shd w:val="clear" w:color="auto" w:fill="auto"/>
            <w:vAlign w:val="center"/>
          </w:tcPr>
          <w:p w:rsidR="000A3713" w:rsidRDefault="000A3713">
            <w:pPr>
              <w:widowControl/>
              <w:jc w:val="left"/>
              <w:rPr>
                <w:rFonts w:asciiTheme="minorEastAsia" w:eastAsiaTheme="minorEastAsia" w:hAnsiTheme="minorEastAsia" w:cs="宋体"/>
                <w:bCs/>
                <w:spacing w:val="-20"/>
                <w:sz w:val="18"/>
                <w:szCs w:val="18"/>
              </w:rPr>
            </w:pPr>
          </w:p>
        </w:tc>
        <w:tc>
          <w:tcPr>
            <w:tcW w:w="309" w:type="dxa"/>
            <w:shd w:val="clear" w:color="auto" w:fill="auto"/>
            <w:vAlign w:val="center"/>
          </w:tcPr>
          <w:p w:rsidR="000A3713" w:rsidRDefault="000A3713">
            <w:pPr>
              <w:rPr>
                <w:rFonts w:asciiTheme="minorEastAsia" w:eastAsiaTheme="minorEastAsia" w:hAnsiTheme="minorEastAsia" w:cs="宋体"/>
                <w:color w:val="000000"/>
                <w:sz w:val="18"/>
                <w:szCs w:val="18"/>
              </w:rPr>
            </w:pPr>
          </w:p>
        </w:tc>
        <w:tc>
          <w:tcPr>
            <w:tcW w:w="450"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3"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cs="宋体"/>
                <w:bCs/>
                <w:color w:val="000000"/>
                <w:sz w:val="18"/>
                <w:szCs w:val="18"/>
              </w:rPr>
            </w:pPr>
          </w:p>
        </w:tc>
      </w:tr>
      <w:tr w:rsidR="000A3713">
        <w:trPr>
          <w:cantSplit/>
          <w:trHeight w:val="279"/>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left"/>
              <w:rPr>
                <w:rFonts w:asciiTheme="minorEastAsia" w:eastAsiaTheme="minorEastAsia" w:hAnsiTheme="minorEastAsia" w:cs="宋体"/>
                <w:bCs/>
                <w:spacing w:val="-20"/>
                <w:sz w:val="18"/>
                <w:szCs w:val="18"/>
              </w:rPr>
            </w:pPr>
            <w:r>
              <w:rPr>
                <w:rFonts w:asciiTheme="minorEastAsia" w:eastAsiaTheme="minorEastAsia" w:hAnsiTheme="minorEastAsia" w:cs="宋体" w:hint="eastAsia"/>
                <w:bCs/>
                <w:spacing w:val="-20"/>
                <w:sz w:val="18"/>
                <w:szCs w:val="18"/>
              </w:rPr>
              <w:t xml:space="preserve"> </w:t>
            </w:r>
            <w:r>
              <w:rPr>
                <w:rFonts w:asciiTheme="minorEastAsia" w:eastAsiaTheme="minorEastAsia" w:hAnsiTheme="minorEastAsia" w:cs="宋体"/>
                <w:bCs/>
                <w:spacing w:val="-20"/>
                <w:sz w:val="18"/>
                <w:szCs w:val="18"/>
              </w:rPr>
              <w:t xml:space="preserve"> 10</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广告实务</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54</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27</w:t>
            </w:r>
          </w:p>
        </w:tc>
        <w:tc>
          <w:tcPr>
            <w:tcW w:w="617" w:type="dxa"/>
            <w:vAlign w:val="center"/>
          </w:tcPr>
          <w:p w:rsidR="000A3713" w:rsidRDefault="0004776C">
            <w:pPr>
              <w:ind w:firstLineChars="50" w:firstLine="90"/>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27</w:t>
            </w:r>
          </w:p>
        </w:tc>
        <w:tc>
          <w:tcPr>
            <w:tcW w:w="57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556"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615" w:type="dxa"/>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4776C">
            <w:pPr>
              <w:jc w:val="center"/>
              <w:rPr>
                <w:rFonts w:asciiTheme="minorEastAsia" w:eastAsiaTheme="minorEastAsia" w:hAnsiTheme="minorEastAsia" w:cs="宋体"/>
                <w:b/>
                <w:bCs/>
                <w:color w:val="000000"/>
                <w:sz w:val="18"/>
                <w:szCs w:val="18"/>
              </w:rPr>
            </w:pPr>
            <w:r>
              <w:rPr>
                <w:rFonts w:asciiTheme="minorEastAsia" w:eastAsiaTheme="minorEastAsia" w:hAnsiTheme="minorEastAsia" w:hint="eastAsia"/>
                <w:b/>
                <w:bCs/>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312"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0"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3"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cs="宋体"/>
                <w:bCs/>
                <w:color w:val="000000"/>
                <w:sz w:val="18"/>
                <w:szCs w:val="18"/>
              </w:rPr>
            </w:pPr>
          </w:p>
        </w:tc>
      </w:tr>
      <w:tr w:rsidR="000A3713">
        <w:trPr>
          <w:cantSplit/>
          <w:trHeight w:val="279"/>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left"/>
              <w:rPr>
                <w:rFonts w:asciiTheme="minorEastAsia" w:eastAsiaTheme="minorEastAsia" w:hAnsiTheme="minorEastAsia" w:cs="宋体"/>
                <w:bCs/>
                <w:spacing w:val="-20"/>
                <w:sz w:val="18"/>
                <w:szCs w:val="18"/>
              </w:rPr>
            </w:pPr>
            <w:r>
              <w:rPr>
                <w:rFonts w:asciiTheme="minorEastAsia" w:eastAsiaTheme="minorEastAsia" w:hAnsiTheme="minorEastAsia" w:cs="宋体" w:hint="eastAsia"/>
                <w:bCs/>
                <w:spacing w:val="-20"/>
                <w:sz w:val="18"/>
                <w:szCs w:val="18"/>
              </w:rPr>
              <w:t xml:space="preserve"> </w:t>
            </w:r>
            <w:r>
              <w:rPr>
                <w:rFonts w:asciiTheme="minorEastAsia" w:eastAsiaTheme="minorEastAsia" w:hAnsiTheme="minorEastAsia" w:cs="宋体"/>
                <w:bCs/>
                <w:spacing w:val="-20"/>
                <w:sz w:val="18"/>
                <w:szCs w:val="18"/>
              </w:rPr>
              <w:t xml:space="preserve"> </w:t>
            </w:r>
            <w:r>
              <w:rPr>
                <w:rFonts w:asciiTheme="minorEastAsia" w:eastAsiaTheme="minorEastAsia" w:hAnsiTheme="minorEastAsia" w:cs="宋体" w:hint="eastAsia"/>
                <w:bCs/>
                <w:spacing w:val="-20"/>
                <w:sz w:val="18"/>
                <w:szCs w:val="18"/>
              </w:rPr>
              <w:t>1</w:t>
            </w:r>
            <w:r>
              <w:rPr>
                <w:rFonts w:asciiTheme="minorEastAsia" w:eastAsiaTheme="minorEastAsia" w:hAnsiTheme="minorEastAsia" w:cs="宋体"/>
                <w:bCs/>
                <w:spacing w:val="-20"/>
                <w:sz w:val="18"/>
                <w:szCs w:val="18"/>
              </w:rPr>
              <w:t>1</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网店运营与管理</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4</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72</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57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556" w:type="dxa"/>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615" w:type="dxa"/>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4776C">
            <w:pPr>
              <w:jc w:val="center"/>
              <w:rPr>
                <w:rFonts w:asciiTheme="minorEastAsia" w:eastAsiaTheme="minorEastAsia" w:hAnsiTheme="minorEastAsia" w:cs="宋体"/>
                <w:b/>
                <w:bCs/>
                <w:color w:val="000000"/>
                <w:sz w:val="18"/>
                <w:szCs w:val="18"/>
              </w:rPr>
            </w:pPr>
            <w:r>
              <w:rPr>
                <w:rFonts w:asciiTheme="minorEastAsia" w:eastAsiaTheme="minorEastAsia" w:hAnsiTheme="minorEastAsia" w:hint="eastAsia"/>
                <w:b/>
                <w:bCs/>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4</w:t>
            </w:r>
          </w:p>
        </w:tc>
        <w:tc>
          <w:tcPr>
            <w:tcW w:w="312"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4</w:t>
            </w: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0"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3"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cs="宋体"/>
                <w:bCs/>
                <w:color w:val="000000"/>
                <w:sz w:val="18"/>
                <w:szCs w:val="18"/>
              </w:rPr>
            </w:pPr>
          </w:p>
        </w:tc>
      </w:tr>
      <w:tr w:rsidR="000A3713">
        <w:trPr>
          <w:cantSplit/>
          <w:trHeight w:val="385"/>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2476" w:type="dxa"/>
            <w:gridSpan w:val="4"/>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小   计</w:t>
            </w:r>
          </w:p>
        </w:tc>
        <w:tc>
          <w:tcPr>
            <w:tcW w:w="535" w:type="dxa"/>
            <w:vAlign w:val="center"/>
          </w:tcPr>
          <w:p w:rsidR="000A3713" w:rsidRDefault="0004776C" w:rsidP="0004776C">
            <w:pPr>
              <w:jc w:val="center"/>
              <w:rPr>
                <w:rFonts w:asciiTheme="minorEastAsia" w:eastAsiaTheme="minorEastAsia" w:hAnsiTheme="minorEastAsia" w:cs="宋体"/>
                <w:b/>
                <w:sz w:val="18"/>
                <w:szCs w:val="18"/>
              </w:rPr>
            </w:pPr>
            <w:r>
              <w:rPr>
                <w:rFonts w:asciiTheme="minorEastAsia" w:eastAsiaTheme="minorEastAsia" w:hAnsiTheme="minorEastAsia" w:cs="宋体" w:hint="eastAsia"/>
                <w:b/>
                <w:sz w:val="18"/>
                <w:szCs w:val="18"/>
              </w:rPr>
              <w:t>3</w:t>
            </w:r>
            <w:r>
              <w:rPr>
                <w:rFonts w:asciiTheme="minorEastAsia" w:eastAsiaTheme="minorEastAsia" w:hAnsiTheme="minorEastAsia" w:cs="宋体"/>
                <w:b/>
                <w:sz w:val="18"/>
                <w:szCs w:val="18"/>
              </w:rPr>
              <w:t>3</w:t>
            </w:r>
          </w:p>
        </w:tc>
        <w:tc>
          <w:tcPr>
            <w:tcW w:w="621" w:type="dxa"/>
            <w:vAlign w:val="center"/>
          </w:tcPr>
          <w:p w:rsidR="000A3713" w:rsidRDefault="0004776C" w:rsidP="00ED75CE">
            <w:pPr>
              <w:jc w:val="center"/>
              <w:rPr>
                <w:rFonts w:asciiTheme="minorEastAsia" w:eastAsiaTheme="minorEastAsia" w:hAnsiTheme="minorEastAsia" w:cs="宋体"/>
                <w:b/>
                <w:sz w:val="18"/>
                <w:szCs w:val="18"/>
              </w:rPr>
            </w:pPr>
            <w:r>
              <w:rPr>
                <w:rFonts w:asciiTheme="minorEastAsia" w:eastAsiaTheme="minorEastAsia" w:hAnsiTheme="minorEastAsia" w:cs="宋体"/>
                <w:b/>
                <w:sz w:val="18"/>
                <w:szCs w:val="18"/>
              </w:rPr>
              <w:t>5</w:t>
            </w:r>
            <w:r w:rsidR="00ED75CE">
              <w:rPr>
                <w:rFonts w:asciiTheme="minorEastAsia" w:eastAsiaTheme="minorEastAsia" w:hAnsiTheme="minorEastAsia" w:cs="宋体" w:hint="eastAsia"/>
                <w:b/>
                <w:sz w:val="18"/>
                <w:szCs w:val="18"/>
              </w:rPr>
              <w:t>94</w:t>
            </w:r>
          </w:p>
        </w:tc>
        <w:tc>
          <w:tcPr>
            <w:tcW w:w="615" w:type="dxa"/>
            <w:vAlign w:val="center"/>
          </w:tcPr>
          <w:p w:rsidR="000A3713" w:rsidRDefault="0004776C">
            <w:pPr>
              <w:jc w:val="center"/>
              <w:rPr>
                <w:rFonts w:asciiTheme="minorEastAsia" w:eastAsiaTheme="minorEastAsia" w:hAnsiTheme="minorEastAsia" w:cs="宋体"/>
                <w:b/>
                <w:sz w:val="18"/>
                <w:szCs w:val="18"/>
              </w:rPr>
            </w:pPr>
            <w:r>
              <w:rPr>
                <w:rFonts w:asciiTheme="minorEastAsia" w:eastAsiaTheme="minorEastAsia" w:hAnsiTheme="minorEastAsia" w:cs="宋体" w:hint="eastAsia"/>
                <w:b/>
                <w:sz w:val="18"/>
                <w:szCs w:val="18"/>
              </w:rPr>
              <w:t>3</w:t>
            </w:r>
            <w:r>
              <w:rPr>
                <w:rFonts w:asciiTheme="minorEastAsia" w:eastAsiaTheme="minorEastAsia" w:hAnsiTheme="minorEastAsia" w:cs="宋体"/>
                <w:b/>
                <w:sz w:val="18"/>
                <w:szCs w:val="18"/>
              </w:rPr>
              <w:t>69</w:t>
            </w:r>
          </w:p>
        </w:tc>
        <w:tc>
          <w:tcPr>
            <w:tcW w:w="617" w:type="dxa"/>
            <w:vAlign w:val="center"/>
          </w:tcPr>
          <w:p w:rsidR="000A3713" w:rsidRDefault="0004776C" w:rsidP="0004776C">
            <w:pPr>
              <w:jc w:val="center"/>
              <w:rPr>
                <w:rFonts w:asciiTheme="minorEastAsia" w:eastAsiaTheme="minorEastAsia" w:hAnsiTheme="minorEastAsia" w:cs="宋体"/>
                <w:b/>
                <w:sz w:val="18"/>
                <w:szCs w:val="18"/>
              </w:rPr>
            </w:pPr>
            <w:r>
              <w:rPr>
                <w:rFonts w:asciiTheme="minorEastAsia" w:eastAsiaTheme="minorEastAsia" w:hAnsiTheme="minorEastAsia" w:cs="宋体" w:hint="eastAsia"/>
                <w:b/>
                <w:sz w:val="18"/>
                <w:szCs w:val="18"/>
              </w:rPr>
              <w:t>2</w:t>
            </w:r>
            <w:r>
              <w:rPr>
                <w:rFonts w:asciiTheme="minorEastAsia" w:eastAsiaTheme="minorEastAsia" w:hAnsiTheme="minorEastAsia" w:cs="宋体"/>
                <w:b/>
                <w:sz w:val="18"/>
                <w:szCs w:val="18"/>
              </w:rPr>
              <w:t>25</w:t>
            </w:r>
          </w:p>
        </w:tc>
        <w:tc>
          <w:tcPr>
            <w:tcW w:w="577" w:type="dxa"/>
            <w:vAlign w:val="center"/>
          </w:tcPr>
          <w:p w:rsidR="000A3713" w:rsidRDefault="000A3713">
            <w:pPr>
              <w:widowControl/>
              <w:jc w:val="center"/>
              <w:rPr>
                <w:rFonts w:asciiTheme="minorEastAsia" w:eastAsiaTheme="minorEastAsia" w:hAnsiTheme="minorEastAsia"/>
                <w:b/>
                <w:sz w:val="18"/>
                <w:szCs w:val="18"/>
              </w:rPr>
            </w:pPr>
          </w:p>
        </w:tc>
        <w:tc>
          <w:tcPr>
            <w:tcW w:w="556" w:type="dxa"/>
            <w:vAlign w:val="center"/>
          </w:tcPr>
          <w:p w:rsidR="000A3713" w:rsidRDefault="000A3713">
            <w:pPr>
              <w:widowControl/>
              <w:jc w:val="center"/>
              <w:rPr>
                <w:rFonts w:asciiTheme="minorEastAsia" w:eastAsiaTheme="minorEastAsia" w:hAnsiTheme="minorEastAsia"/>
                <w:sz w:val="18"/>
                <w:szCs w:val="18"/>
              </w:rPr>
            </w:pPr>
          </w:p>
        </w:tc>
        <w:tc>
          <w:tcPr>
            <w:tcW w:w="615" w:type="dxa"/>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tabs>
                <w:tab w:val="left" w:pos="720"/>
              </w:tabs>
              <w:jc w:val="center"/>
              <w:rPr>
                <w:rFonts w:asciiTheme="minorEastAsia" w:eastAsiaTheme="minorEastAsia" w:hAnsiTheme="minorEastAsia"/>
                <w:b/>
                <w:bCs/>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12"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450"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3"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r>
      <w:tr w:rsidR="000A3713">
        <w:trPr>
          <w:cantSplit/>
          <w:trHeight w:val="385"/>
          <w:jc w:val="center"/>
        </w:trPr>
        <w:tc>
          <w:tcPr>
            <w:tcW w:w="535" w:type="dxa"/>
            <w:vMerge w:val="restart"/>
            <w:textDirection w:val="tbRlV"/>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hint="eastAsia"/>
                <w:bCs/>
                <w:color w:val="000000"/>
                <w:sz w:val="18"/>
                <w:szCs w:val="18"/>
              </w:rPr>
              <w:t xml:space="preserve"> 专业 技  能  课</w:t>
            </w: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hint="eastAsia"/>
                <w:bCs/>
                <w:color w:val="000000"/>
                <w:sz w:val="18"/>
                <w:szCs w:val="18"/>
              </w:rPr>
              <w:t>1</w:t>
            </w:r>
          </w:p>
        </w:tc>
        <w:tc>
          <w:tcPr>
            <w:tcW w:w="1838" w:type="dxa"/>
            <w:gridSpan w:val="2"/>
            <w:vAlign w:val="center"/>
          </w:tcPr>
          <w:p w:rsidR="000A3713" w:rsidRDefault="0004776C">
            <w:pP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商品摄影</w:t>
            </w:r>
            <w:r>
              <w:rPr>
                <w:rFonts w:asciiTheme="minorEastAsia" w:eastAsiaTheme="minorEastAsia" w:hAnsiTheme="minorEastAsia"/>
                <w:color w:val="000000"/>
                <w:sz w:val="18"/>
                <w:szCs w:val="18"/>
              </w:rPr>
              <w:t>技术</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54</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577" w:type="dxa"/>
          </w:tcPr>
          <w:p w:rsidR="000A3713" w:rsidRDefault="000A3713">
            <w:pPr>
              <w:rPr>
                <w:rFonts w:asciiTheme="minorEastAsia" w:eastAsiaTheme="minorEastAsia" w:hAnsiTheme="minorEastAsia" w:cs="宋体"/>
                <w:color w:val="000000"/>
                <w:sz w:val="18"/>
                <w:szCs w:val="18"/>
              </w:rPr>
            </w:pPr>
          </w:p>
        </w:tc>
        <w:tc>
          <w:tcPr>
            <w:tcW w:w="556" w:type="dxa"/>
            <w:vAlign w:val="bottom"/>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b/>
                <w:bCs/>
                <w:color w:val="000000"/>
                <w:sz w:val="18"/>
                <w:szCs w:val="18"/>
              </w:rPr>
            </w:pPr>
            <w:r>
              <w:rPr>
                <w:rFonts w:asciiTheme="minorEastAsia" w:eastAsiaTheme="minorEastAsia" w:hAnsiTheme="minorEastAsia"/>
                <w:b/>
                <w:bCs/>
                <w:color w:val="000000"/>
                <w:sz w:val="18"/>
                <w:szCs w:val="18"/>
              </w:rPr>
              <w:t>3</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309" w:type="dxa"/>
            <w:shd w:val="clear" w:color="auto" w:fill="auto"/>
          </w:tcPr>
          <w:p w:rsidR="000A3713" w:rsidRDefault="000A3713">
            <w:pPr>
              <w:jc w:val="center"/>
              <w:rPr>
                <w:rFonts w:asciiTheme="minorEastAsia" w:eastAsiaTheme="minorEastAsia" w:hAnsiTheme="minorEastAsia" w:cs="宋体"/>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cs="宋体"/>
                <w:color w:val="000000"/>
                <w:sz w:val="18"/>
                <w:szCs w:val="18"/>
              </w:rPr>
            </w:pPr>
          </w:p>
        </w:tc>
        <w:tc>
          <w:tcPr>
            <w:tcW w:w="309" w:type="dxa"/>
            <w:shd w:val="clear" w:color="auto" w:fill="auto"/>
            <w:vAlign w:val="bottom"/>
          </w:tcPr>
          <w:p w:rsidR="000A3713" w:rsidRDefault="000A3713">
            <w:pPr>
              <w:jc w:val="center"/>
              <w:rPr>
                <w:rFonts w:asciiTheme="minorEastAsia" w:eastAsiaTheme="minorEastAsia" w:hAnsiTheme="minorEastAsia"/>
                <w:bCs/>
                <w:sz w:val="18"/>
                <w:szCs w:val="18"/>
              </w:rPr>
            </w:pPr>
          </w:p>
        </w:tc>
        <w:tc>
          <w:tcPr>
            <w:tcW w:w="309" w:type="dxa"/>
            <w:shd w:val="clear" w:color="auto" w:fill="auto"/>
            <w:vAlign w:val="bottom"/>
          </w:tcPr>
          <w:p w:rsidR="000A3713" w:rsidRDefault="000A3713">
            <w:pPr>
              <w:jc w:val="center"/>
              <w:rPr>
                <w:rFonts w:asciiTheme="minorEastAsia" w:eastAsiaTheme="minorEastAsia" w:hAnsiTheme="minorEastAsia"/>
                <w:bCs/>
                <w:sz w:val="18"/>
                <w:szCs w:val="18"/>
              </w:rPr>
            </w:pPr>
          </w:p>
        </w:tc>
        <w:tc>
          <w:tcPr>
            <w:tcW w:w="450" w:type="dxa"/>
            <w:shd w:val="clear" w:color="auto" w:fill="auto"/>
            <w:vAlign w:val="bottom"/>
          </w:tcPr>
          <w:p w:rsidR="000A3713" w:rsidRDefault="000A3713">
            <w:pPr>
              <w:jc w:val="center"/>
              <w:rPr>
                <w:rFonts w:asciiTheme="minorEastAsia" w:eastAsiaTheme="minorEastAsia" w:hAnsiTheme="minorEastAsia"/>
                <w:bCs/>
                <w:sz w:val="18"/>
                <w:szCs w:val="18"/>
              </w:rPr>
            </w:pPr>
          </w:p>
        </w:tc>
        <w:tc>
          <w:tcPr>
            <w:tcW w:w="453" w:type="dxa"/>
            <w:shd w:val="clear" w:color="auto" w:fill="auto"/>
            <w:vAlign w:val="bottom"/>
          </w:tcPr>
          <w:p w:rsidR="000A3713" w:rsidRDefault="000A3713">
            <w:pPr>
              <w:jc w:val="center"/>
              <w:rPr>
                <w:rFonts w:asciiTheme="minorEastAsia" w:eastAsiaTheme="minorEastAsia" w:hAnsiTheme="minorEastAsia"/>
                <w:b/>
                <w:bCs/>
                <w:sz w:val="18"/>
                <w:szCs w:val="18"/>
              </w:rPr>
            </w:pPr>
          </w:p>
        </w:tc>
        <w:tc>
          <w:tcPr>
            <w:tcW w:w="309" w:type="dxa"/>
            <w:shd w:val="clear" w:color="auto" w:fill="auto"/>
            <w:vAlign w:val="bottom"/>
          </w:tcPr>
          <w:p w:rsidR="000A3713" w:rsidRDefault="0004776C">
            <w:pPr>
              <w:jc w:val="center"/>
              <w:rPr>
                <w:rFonts w:asciiTheme="minorEastAsia" w:eastAsiaTheme="minorEastAsia" w:hAnsiTheme="minorEastAsia"/>
                <w:b/>
                <w:bCs/>
                <w:color w:val="000000"/>
                <w:sz w:val="18"/>
                <w:szCs w:val="18"/>
              </w:rPr>
            </w:pPr>
            <w:r>
              <w:rPr>
                <w:rFonts w:asciiTheme="minorEastAsia" w:eastAsiaTheme="minorEastAsia" w:hAnsiTheme="minorEastAsia"/>
                <w:b/>
                <w:bCs/>
                <w:color w:val="000000"/>
                <w:sz w:val="18"/>
                <w:szCs w:val="18"/>
              </w:rPr>
              <w:t xml:space="preserve">　</w:t>
            </w:r>
          </w:p>
        </w:tc>
        <w:tc>
          <w:tcPr>
            <w:tcW w:w="309" w:type="dxa"/>
            <w:shd w:val="clear" w:color="auto" w:fill="auto"/>
            <w:vAlign w:val="bottom"/>
          </w:tcPr>
          <w:p w:rsidR="000A3713" w:rsidRDefault="0004776C">
            <w:pPr>
              <w:jc w:val="center"/>
              <w:rPr>
                <w:rFonts w:asciiTheme="minorEastAsia" w:eastAsiaTheme="minorEastAsia" w:hAnsiTheme="minorEastAsia"/>
                <w:b/>
                <w:bCs/>
                <w:color w:val="000000"/>
                <w:sz w:val="18"/>
                <w:szCs w:val="18"/>
              </w:rPr>
            </w:pPr>
            <w:r>
              <w:rPr>
                <w:rFonts w:asciiTheme="minorEastAsia" w:eastAsiaTheme="minorEastAsia" w:hAnsiTheme="minorEastAsia"/>
                <w:b/>
                <w:bCs/>
                <w:color w:val="000000"/>
                <w:sz w:val="18"/>
                <w:szCs w:val="18"/>
              </w:rPr>
              <w:t xml:space="preserve">　</w:t>
            </w:r>
          </w:p>
        </w:tc>
      </w:tr>
      <w:tr w:rsidR="000A3713">
        <w:trPr>
          <w:cantSplit/>
          <w:trHeight w:val="385"/>
          <w:jc w:val="center"/>
        </w:trPr>
        <w:tc>
          <w:tcPr>
            <w:tcW w:w="535" w:type="dxa"/>
            <w:vMerge/>
            <w:textDirection w:val="tbRlV"/>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hint="eastAsia"/>
                <w:bCs/>
                <w:color w:val="000000"/>
                <w:sz w:val="18"/>
                <w:szCs w:val="18"/>
              </w:rPr>
              <w:t>1</w:t>
            </w:r>
          </w:p>
        </w:tc>
        <w:tc>
          <w:tcPr>
            <w:tcW w:w="1838" w:type="dxa"/>
            <w:gridSpan w:val="2"/>
            <w:vAlign w:val="center"/>
          </w:tcPr>
          <w:p w:rsidR="000A3713" w:rsidRDefault="0004776C">
            <w:pPr>
              <w:rPr>
                <w:rFonts w:asciiTheme="minorEastAsia" w:eastAsiaTheme="minorEastAsia" w:hAnsiTheme="minorEastAsia" w:cs="宋体"/>
                <w:sz w:val="18"/>
                <w:szCs w:val="18"/>
              </w:rPr>
            </w:pPr>
            <w:r>
              <w:rPr>
                <w:rFonts w:asciiTheme="minorEastAsia" w:eastAsiaTheme="minorEastAsia" w:hAnsiTheme="minorEastAsia" w:hint="eastAsia"/>
                <w:sz w:val="18"/>
                <w:szCs w:val="18"/>
              </w:rPr>
              <w:t>电子商务沙盘运营</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4</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72</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18</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54</w:t>
            </w:r>
          </w:p>
        </w:tc>
        <w:tc>
          <w:tcPr>
            <w:tcW w:w="57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556"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615" w:type="dxa"/>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309" w:type="dxa"/>
            <w:shd w:val="clear" w:color="auto" w:fill="auto"/>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4</w:t>
            </w:r>
          </w:p>
        </w:tc>
        <w:tc>
          <w:tcPr>
            <w:tcW w:w="312"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4</w:t>
            </w:r>
          </w:p>
        </w:tc>
        <w:tc>
          <w:tcPr>
            <w:tcW w:w="309" w:type="dxa"/>
            <w:shd w:val="clear" w:color="auto" w:fill="auto"/>
            <w:vAlign w:val="bottom"/>
          </w:tcPr>
          <w:p w:rsidR="000A3713" w:rsidRDefault="000A3713">
            <w:pPr>
              <w:jc w:val="center"/>
              <w:rPr>
                <w:rFonts w:asciiTheme="minorEastAsia" w:eastAsiaTheme="minorEastAsia" w:hAnsiTheme="minorEastAsia"/>
                <w:bCs/>
                <w:sz w:val="18"/>
                <w:szCs w:val="18"/>
              </w:rPr>
            </w:pPr>
          </w:p>
        </w:tc>
        <w:tc>
          <w:tcPr>
            <w:tcW w:w="309" w:type="dxa"/>
            <w:shd w:val="clear" w:color="auto" w:fill="auto"/>
            <w:vAlign w:val="bottom"/>
          </w:tcPr>
          <w:p w:rsidR="000A3713" w:rsidRDefault="000A3713">
            <w:pPr>
              <w:jc w:val="center"/>
              <w:rPr>
                <w:rFonts w:asciiTheme="minorEastAsia" w:eastAsiaTheme="minorEastAsia" w:hAnsiTheme="minorEastAsia"/>
                <w:bCs/>
                <w:sz w:val="18"/>
                <w:szCs w:val="18"/>
              </w:rPr>
            </w:pPr>
          </w:p>
        </w:tc>
        <w:tc>
          <w:tcPr>
            <w:tcW w:w="450" w:type="dxa"/>
            <w:shd w:val="clear" w:color="auto" w:fill="auto"/>
            <w:vAlign w:val="bottom"/>
          </w:tcPr>
          <w:p w:rsidR="000A3713" w:rsidRDefault="000A3713">
            <w:pPr>
              <w:jc w:val="center"/>
              <w:rPr>
                <w:rFonts w:asciiTheme="minorEastAsia" w:eastAsiaTheme="minorEastAsia" w:hAnsiTheme="minorEastAsia"/>
                <w:bCs/>
                <w:sz w:val="18"/>
                <w:szCs w:val="18"/>
              </w:rPr>
            </w:pPr>
          </w:p>
        </w:tc>
        <w:tc>
          <w:tcPr>
            <w:tcW w:w="453" w:type="dxa"/>
            <w:shd w:val="clear" w:color="auto" w:fill="auto"/>
            <w:vAlign w:val="bottom"/>
          </w:tcPr>
          <w:p w:rsidR="000A3713" w:rsidRDefault="000A3713">
            <w:pPr>
              <w:jc w:val="center"/>
              <w:rPr>
                <w:rFonts w:asciiTheme="minorEastAsia" w:eastAsiaTheme="minorEastAsia" w:hAnsiTheme="minorEastAsia"/>
                <w:b/>
                <w:bCs/>
                <w:sz w:val="18"/>
                <w:szCs w:val="18"/>
              </w:rPr>
            </w:pPr>
          </w:p>
        </w:tc>
        <w:tc>
          <w:tcPr>
            <w:tcW w:w="309" w:type="dxa"/>
            <w:shd w:val="clear" w:color="auto" w:fill="auto"/>
            <w:vAlign w:val="bottom"/>
          </w:tcPr>
          <w:p w:rsidR="000A3713" w:rsidRDefault="000A3713">
            <w:pPr>
              <w:jc w:val="center"/>
              <w:rPr>
                <w:rFonts w:asciiTheme="minorEastAsia" w:eastAsiaTheme="minorEastAsia" w:hAnsiTheme="minorEastAsia"/>
                <w:b/>
                <w:bCs/>
                <w:color w:val="000000"/>
                <w:sz w:val="18"/>
                <w:szCs w:val="18"/>
              </w:rPr>
            </w:pPr>
          </w:p>
        </w:tc>
        <w:tc>
          <w:tcPr>
            <w:tcW w:w="309" w:type="dxa"/>
            <w:shd w:val="clear" w:color="auto" w:fill="auto"/>
            <w:vAlign w:val="bottom"/>
          </w:tcPr>
          <w:p w:rsidR="000A3713" w:rsidRDefault="000A3713">
            <w:pPr>
              <w:jc w:val="center"/>
              <w:rPr>
                <w:rFonts w:asciiTheme="minorEastAsia" w:eastAsiaTheme="minorEastAsia" w:hAnsiTheme="minorEastAsia"/>
                <w:b/>
                <w:bCs/>
                <w:color w:val="000000"/>
                <w:sz w:val="18"/>
                <w:szCs w:val="18"/>
              </w:rPr>
            </w:pPr>
          </w:p>
        </w:tc>
      </w:tr>
      <w:tr w:rsidR="000A3713">
        <w:trPr>
          <w:cantSplit/>
          <w:trHeight w:val="385"/>
          <w:jc w:val="center"/>
        </w:trPr>
        <w:tc>
          <w:tcPr>
            <w:tcW w:w="535" w:type="dxa"/>
            <w:vMerge/>
            <w:textDirection w:val="tbRlV"/>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hint="eastAsia"/>
                <w:bCs/>
                <w:color w:val="000000"/>
                <w:sz w:val="18"/>
                <w:szCs w:val="18"/>
              </w:rPr>
              <w:t>2</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美工与图片处理</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4</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72</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24</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48</w:t>
            </w:r>
          </w:p>
        </w:tc>
        <w:tc>
          <w:tcPr>
            <w:tcW w:w="57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556"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615" w:type="dxa"/>
            <w:vAlign w:val="bottom"/>
          </w:tcPr>
          <w:p w:rsidR="000A3713" w:rsidRDefault="000A3713">
            <w:pPr>
              <w:rPr>
                <w:rFonts w:asciiTheme="minorEastAsia" w:eastAsiaTheme="minorEastAsia" w:hAnsiTheme="minorEastAsia" w:cs="宋体"/>
                <w:sz w:val="18"/>
                <w:szCs w:val="18"/>
              </w:rPr>
            </w:pPr>
          </w:p>
        </w:tc>
        <w:tc>
          <w:tcPr>
            <w:tcW w:w="309" w:type="dxa"/>
            <w:shd w:val="clear" w:color="auto" w:fill="auto"/>
          </w:tcPr>
          <w:p w:rsidR="000A3713" w:rsidRDefault="000A3713">
            <w:pPr>
              <w:jc w:val="center"/>
              <w:rPr>
                <w:rFonts w:asciiTheme="minorEastAsia" w:eastAsiaTheme="minorEastAsia" w:hAnsiTheme="minorEastAsia" w:cs="宋体"/>
                <w:color w:val="000000"/>
                <w:sz w:val="18"/>
                <w:szCs w:val="18"/>
              </w:rPr>
            </w:pPr>
          </w:p>
        </w:tc>
        <w:tc>
          <w:tcPr>
            <w:tcW w:w="309" w:type="dxa"/>
            <w:shd w:val="clear" w:color="auto" w:fill="auto"/>
          </w:tcPr>
          <w:p w:rsidR="000A3713" w:rsidRDefault="000A3713">
            <w:pPr>
              <w:jc w:val="center"/>
              <w:rPr>
                <w:rFonts w:asciiTheme="minorEastAsia" w:eastAsiaTheme="minorEastAsia" w:hAnsiTheme="minorEastAsia" w:cs="宋体"/>
                <w:color w:val="000000"/>
                <w:sz w:val="18"/>
                <w:szCs w:val="18"/>
              </w:rPr>
            </w:pP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4</w:t>
            </w:r>
          </w:p>
        </w:tc>
        <w:tc>
          <w:tcPr>
            <w:tcW w:w="312"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4</w:t>
            </w:r>
          </w:p>
        </w:tc>
        <w:tc>
          <w:tcPr>
            <w:tcW w:w="309" w:type="dxa"/>
            <w:shd w:val="clear" w:color="auto" w:fill="auto"/>
            <w:vAlign w:val="bottom"/>
          </w:tcPr>
          <w:p w:rsidR="000A3713" w:rsidRDefault="000A3713">
            <w:pPr>
              <w:jc w:val="center"/>
              <w:rPr>
                <w:rFonts w:asciiTheme="minorEastAsia" w:eastAsiaTheme="minorEastAsia" w:hAnsiTheme="minorEastAsia"/>
                <w:bCs/>
                <w:sz w:val="18"/>
                <w:szCs w:val="18"/>
              </w:rPr>
            </w:pPr>
          </w:p>
        </w:tc>
        <w:tc>
          <w:tcPr>
            <w:tcW w:w="309" w:type="dxa"/>
            <w:shd w:val="clear" w:color="auto" w:fill="auto"/>
            <w:vAlign w:val="bottom"/>
          </w:tcPr>
          <w:p w:rsidR="000A3713" w:rsidRDefault="000A3713">
            <w:pPr>
              <w:rPr>
                <w:rFonts w:asciiTheme="minorEastAsia" w:eastAsiaTheme="minorEastAsia" w:hAnsiTheme="minorEastAsia"/>
                <w:bCs/>
                <w:sz w:val="18"/>
                <w:szCs w:val="18"/>
              </w:rPr>
            </w:pPr>
          </w:p>
        </w:tc>
        <w:tc>
          <w:tcPr>
            <w:tcW w:w="450" w:type="dxa"/>
            <w:shd w:val="clear" w:color="auto" w:fill="auto"/>
            <w:vAlign w:val="bottom"/>
          </w:tcPr>
          <w:p w:rsidR="000A3713" w:rsidRDefault="000A3713">
            <w:pPr>
              <w:jc w:val="center"/>
              <w:rPr>
                <w:rFonts w:asciiTheme="minorEastAsia" w:eastAsiaTheme="minorEastAsia" w:hAnsiTheme="minorEastAsia"/>
                <w:bCs/>
                <w:sz w:val="18"/>
                <w:szCs w:val="18"/>
              </w:rPr>
            </w:pPr>
          </w:p>
        </w:tc>
        <w:tc>
          <w:tcPr>
            <w:tcW w:w="453" w:type="dxa"/>
            <w:shd w:val="clear" w:color="auto" w:fill="auto"/>
            <w:vAlign w:val="bottom"/>
          </w:tcPr>
          <w:p w:rsidR="000A3713" w:rsidRDefault="000A3713">
            <w:pPr>
              <w:jc w:val="center"/>
              <w:rPr>
                <w:rFonts w:asciiTheme="minorEastAsia" w:eastAsiaTheme="minorEastAsia" w:hAnsiTheme="minorEastAsia"/>
                <w:b/>
                <w:bCs/>
                <w:sz w:val="18"/>
                <w:szCs w:val="18"/>
              </w:rPr>
            </w:pPr>
          </w:p>
        </w:tc>
        <w:tc>
          <w:tcPr>
            <w:tcW w:w="309" w:type="dxa"/>
            <w:shd w:val="clear" w:color="auto" w:fill="auto"/>
            <w:vAlign w:val="bottom"/>
          </w:tcPr>
          <w:p w:rsidR="000A3713" w:rsidRDefault="000A3713">
            <w:pPr>
              <w:jc w:val="center"/>
              <w:rPr>
                <w:rFonts w:asciiTheme="minorEastAsia" w:eastAsiaTheme="minorEastAsia" w:hAnsiTheme="minorEastAsia"/>
                <w:b/>
                <w:bCs/>
                <w:color w:val="000000"/>
                <w:sz w:val="18"/>
                <w:szCs w:val="18"/>
              </w:rPr>
            </w:pPr>
          </w:p>
        </w:tc>
        <w:tc>
          <w:tcPr>
            <w:tcW w:w="309" w:type="dxa"/>
            <w:shd w:val="clear" w:color="auto" w:fill="auto"/>
            <w:vAlign w:val="bottom"/>
          </w:tcPr>
          <w:p w:rsidR="000A3713" w:rsidRDefault="000A3713">
            <w:pPr>
              <w:jc w:val="center"/>
              <w:rPr>
                <w:rFonts w:asciiTheme="minorEastAsia" w:eastAsiaTheme="minorEastAsia" w:hAnsiTheme="minorEastAsia"/>
                <w:b/>
                <w:bCs/>
                <w:color w:val="000000"/>
                <w:sz w:val="18"/>
                <w:szCs w:val="18"/>
              </w:rPr>
            </w:pPr>
          </w:p>
        </w:tc>
      </w:tr>
      <w:tr w:rsidR="000A3713">
        <w:trPr>
          <w:cantSplit/>
          <w:trHeight w:val="385"/>
          <w:jc w:val="center"/>
        </w:trPr>
        <w:tc>
          <w:tcPr>
            <w:tcW w:w="535" w:type="dxa"/>
            <w:vMerge/>
            <w:textDirection w:val="tbRlV"/>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hint="eastAsia"/>
                <w:bCs/>
                <w:color w:val="000000"/>
                <w:sz w:val="18"/>
                <w:szCs w:val="18"/>
              </w:rPr>
              <w:t>3</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跨境电子商务</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4</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72</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57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556" w:type="dxa"/>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r>
              <w:rPr>
                <w:rFonts w:asciiTheme="minorEastAsia" w:eastAsiaTheme="minorEastAsia" w:hAnsiTheme="minorEastAsia"/>
                <w:color w:val="000000"/>
                <w:sz w:val="18"/>
                <w:szCs w:val="18"/>
              </w:rPr>
              <w:t xml:space="preserve">　</w:t>
            </w:r>
          </w:p>
        </w:tc>
        <w:tc>
          <w:tcPr>
            <w:tcW w:w="615" w:type="dxa"/>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4776C">
            <w:pPr>
              <w:jc w:val="center"/>
              <w:rPr>
                <w:rFonts w:asciiTheme="minorEastAsia" w:eastAsiaTheme="minorEastAsia" w:hAnsiTheme="minorEastAsia" w:cs="宋体"/>
                <w:b/>
                <w:bCs/>
                <w:color w:val="000000"/>
                <w:sz w:val="18"/>
                <w:szCs w:val="18"/>
              </w:rPr>
            </w:pPr>
            <w:r>
              <w:rPr>
                <w:rFonts w:asciiTheme="minorEastAsia" w:eastAsiaTheme="minorEastAsia" w:hAnsiTheme="minorEastAsia" w:hint="eastAsia"/>
                <w:b/>
                <w:bCs/>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4</w:t>
            </w:r>
          </w:p>
        </w:tc>
        <w:tc>
          <w:tcPr>
            <w:tcW w:w="312"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4</w:t>
            </w:r>
          </w:p>
        </w:tc>
        <w:tc>
          <w:tcPr>
            <w:tcW w:w="309" w:type="dxa"/>
            <w:shd w:val="clear" w:color="auto" w:fill="auto"/>
            <w:vAlign w:val="bottom"/>
          </w:tcPr>
          <w:p w:rsidR="000A3713" w:rsidRDefault="000A3713">
            <w:pPr>
              <w:jc w:val="center"/>
              <w:rPr>
                <w:rFonts w:asciiTheme="minorEastAsia" w:eastAsiaTheme="minorEastAsia" w:hAnsiTheme="minorEastAsia"/>
                <w:bCs/>
                <w:sz w:val="18"/>
                <w:szCs w:val="18"/>
              </w:rPr>
            </w:pPr>
          </w:p>
        </w:tc>
        <w:tc>
          <w:tcPr>
            <w:tcW w:w="309" w:type="dxa"/>
            <w:shd w:val="clear" w:color="auto" w:fill="auto"/>
            <w:vAlign w:val="bottom"/>
          </w:tcPr>
          <w:p w:rsidR="000A3713" w:rsidRDefault="000A3713">
            <w:pPr>
              <w:rPr>
                <w:rFonts w:asciiTheme="minorEastAsia" w:eastAsiaTheme="minorEastAsia" w:hAnsiTheme="minorEastAsia"/>
                <w:bCs/>
                <w:sz w:val="18"/>
                <w:szCs w:val="18"/>
              </w:rPr>
            </w:pPr>
          </w:p>
        </w:tc>
        <w:tc>
          <w:tcPr>
            <w:tcW w:w="450" w:type="dxa"/>
            <w:shd w:val="clear" w:color="auto" w:fill="auto"/>
            <w:vAlign w:val="bottom"/>
          </w:tcPr>
          <w:p w:rsidR="000A3713" w:rsidRDefault="000A3713">
            <w:pPr>
              <w:jc w:val="center"/>
              <w:rPr>
                <w:rFonts w:asciiTheme="minorEastAsia" w:eastAsiaTheme="minorEastAsia" w:hAnsiTheme="minorEastAsia"/>
                <w:bCs/>
                <w:sz w:val="18"/>
                <w:szCs w:val="18"/>
              </w:rPr>
            </w:pPr>
          </w:p>
        </w:tc>
        <w:tc>
          <w:tcPr>
            <w:tcW w:w="453" w:type="dxa"/>
            <w:shd w:val="clear" w:color="auto" w:fill="auto"/>
            <w:vAlign w:val="bottom"/>
          </w:tcPr>
          <w:p w:rsidR="000A3713" w:rsidRDefault="000A3713">
            <w:pPr>
              <w:jc w:val="center"/>
              <w:rPr>
                <w:rFonts w:asciiTheme="minorEastAsia" w:eastAsiaTheme="minorEastAsia" w:hAnsiTheme="minorEastAsia"/>
                <w:b/>
                <w:bCs/>
                <w:sz w:val="18"/>
                <w:szCs w:val="18"/>
              </w:rPr>
            </w:pPr>
          </w:p>
        </w:tc>
        <w:tc>
          <w:tcPr>
            <w:tcW w:w="309" w:type="dxa"/>
            <w:shd w:val="clear" w:color="auto" w:fill="auto"/>
            <w:vAlign w:val="bottom"/>
          </w:tcPr>
          <w:p w:rsidR="000A3713" w:rsidRDefault="000A3713">
            <w:pPr>
              <w:jc w:val="center"/>
              <w:rPr>
                <w:rFonts w:asciiTheme="minorEastAsia" w:eastAsiaTheme="minorEastAsia" w:hAnsiTheme="minorEastAsia"/>
                <w:b/>
                <w:bCs/>
                <w:color w:val="000000"/>
                <w:sz w:val="18"/>
                <w:szCs w:val="18"/>
              </w:rPr>
            </w:pPr>
          </w:p>
        </w:tc>
        <w:tc>
          <w:tcPr>
            <w:tcW w:w="309" w:type="dxa"/>
            <w:shd w:val="clear" w:color="auto" w:fill="auto"/>
            <w:vAlign w:val="bottom"/>
          </w:tcPr>
          <w:p w:rsidR="000A3713" w:rsidRDefault="000A3713">
            <w:pPr>
              <w:jc w:val="center"/>
              <w:rPr>
                <w:rFonts w:asciiTheme="minorEastAsia" w:eastAsiaTheme="minorEastAsia" w:hAnsiTheme="minorEastAsia"/>
                <w:b/>
                <w:bCs/>
                <w:color w:val="000000"/>
                <w:sz w:val="18"/>
                <w:szCs w:val="18"/>
              </w:rPr>
            </w:pPr>
          </w:p>
        </w:tc>
      </w:tr>
      <w:tr w:rsidR="000A3713">
        <w:trPr>
          <w:cantSplit/>
          <w:trHeight w:val="225"/>
          <w:jc w:val="center"/>
        </w:trPr>
        <w:tc>
          <w:tcPr>
            <w:tcW w:w="535" w:type="dxa"/>
            <w:vMerge/>
            <w:textDirection w:val="tbRlV"/>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bCs/>
                <w:color w:val="000000"/>
                <w:sz w:val="18"/>
                <w:szCs w:val="18"/>
              </w:rPr>
              <w:t>4</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网页设计与制作</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4</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72</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57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b/>
                <w:bCs/>
                <w:color w:val="000000"/>
                <w:sz w:val="18"/>
                <w:szCs w:val="18"/>
              </w:rPr>
              <w:t xml:space="preserve">　</w:t>
            </w:r>
          </w:p>
        </w:tc>
        <w:tc>
          <w:tcPr>
            <w:tcW w:w="556" w:type="dxa"/>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615" w:type="dxa"/>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tabs>
                <w:tab w:val="left" w:pos="720"/>
              </w:tabs>
              <w:jc w:val="center"/>
              <w:rPr>
                <w:rFonts w:asciiTheme="minorEastAsia" w:eastAsiaTheme="minorEastAsia" w:hAnsiTheme="minorEastAsia"/>
                <w:b/>
                <w:bCs/>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12"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309" w:type="dxa"/>
            <w:shd w:val="clear" w:color="auto" w:fill="auto"/>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450"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3"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cs="宋体"/>
                <w:bCs/>
                <w:color w:val="000000"/>
                <w:sz w:val="18"/>
                <w:szCs w:val="18"/>
              </w:rPr>
            </w:pPr>
          </w:p>
        </w:tc>
      </w:tr>
      <w:tr w:rsidR="000A3713">
        <w:trPr>
          <w:cantSplit/>
          <w:trHeight w:val="225"/>
          <w:jc w:val="center"/>
        </w:trPr>
        <w:tc>
          <w:tcPr>
            <w:tcW w:w="535" w:type="dxa"/>
            <w:vMerge/>
            <w:textDirection w:val="tbRlV"/>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bCs/>
                <w:color w:val="000000"/>
                <w:sz w:val="18"/>
                <w:szCs w:val="18"/>
              </w:rPr>
              <w:t>5</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电子商务法律法规</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54</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577" w:type="dxa"/>
            <w:vAlign w:val="center"/>
          </w:tcPr>
          <w:p w:rsidR="000A3713" w:rsidRDefault="00A20229">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r w:rsidR="0004776C">
              <w:rPr>
                <w:rFonts w:asciiTheme="minorEastAsia" w:eastAsiaTheme="minorEastAsia" w:hAnsiTheme="minorEastAsia" w:hint="eastAsia"/>
                <w:color w:val="000000"/>
                <w:sz w:val="18"/>
                <w:szCs w:val="18"/>
              </w:rPr>
              <w:t xml:space="preserve">　</w:t>
            </w:r>
          </w:p>
        </w:tc>
        <w:tc>
          <w:tcPr>
            <w:tcW w:w="556" w:type="dxa"/>
          </w:tcPr>
          <w:p w:rsidR="000A3713" w:rsidRDefault="000A3713">
            <w:pPr>
              <w:jc w:val="center"/>
              <w:rPr>
                <w:rFonts w:asciiTheme="minorEastAsia" w:eastAsiaTheme="minorEastAsia" w:hAnsiTheme="minorEastAsia" w:cs="宋体"/>
                <w:color w:val="000000"/>
                <w:sz w:val="18"/>
                <w:szCs w:val="18"/>
              </w:rPr>
            </w:pPr>
          </w:p>
        </w:tc>
        <w:tc>
          <w:tcPr>
            <w:tcW w:w="615" w:type="dxa"/>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tabs>
                <w:tab w:val="left" w:pos="720"/>
              </w:tabs>
              <w:jc w:val="center"/>
              <w:rPr>
                <w:rFonts w:asciiTheme="minorEastAsia" w:eastAsiaTheme="minorEastAsia" w:hAnsiTheme="minorEastAsia"/>
                <w:b/>
                <w:bCs/>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12"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309" w:type="dxa"/>
            <w:shd w:val="clear" w:color="auto" w:fill="auto"/>
            <w:vAlign w:val="center"/>
          </w:tcPr>
          <w:p w:rsidR="000A3713" w:rsidRDefault="0004776C">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450"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453"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vAlign w:val="center"/>
          </w:tcPr>
          <w:p w:rsidR="000A3713" w:rsidRDefault="000A3713">
            <w:pPr>
              <w:widowControl/>
              <w:jc w:val="center"/>
              <w:rPr>
                <w:rFonts w:asciiTheme="minorEastAsia" w:eastAsiaTheme="minorEastAsia" w:hAnsiTheme="minorEastAsia" w:cs="宋体"/>
                <w:bCs/>
                <w:color w:val="000000"/>
                <w:sz w:val="18"/>
                <w:szCs w:val="18"/>
              </w:rPr>
            </w:pPr>
          </w:p>
        </w:tc>
      </w:tr>
      <w:tr w:rsidR="000A3713">
        <w:trPr>
          <w:cantSplit/>
          <w:trHeight w:val="225"/>
          <w:jc w:val="center"/>
        </w:trPr>
        <w:tc>
          <w:tcPr>
            <w:tcW w:w="535" w:type="dxa"/>
            <w:vMerge/>
            <w:textDirection w:val="tbRlV"/>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bCs/>
                <w:color w:val="000000"/>
                <w:sz w:val="18"/>
                <w:szCs w:val="18"/>
              </w:rPr>
              <w:t>6</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网络安全与电子支付</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54</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57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556" w:type="dxa"/>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615" w:type="dxa"/>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tabs>
                <w:tab w:val="left" w:pos="720"/>
              </w:tabs>
              <w:jc w:val="center"/>
              <w:rPr>
                <w:rFonts w:asciiTheme="minorEastAsia" w:eastAsiaTheme="minorEastAsia" w:hAnsiTheme="minorEastAsia"/>
                <w:b/>
                <w:bCs/>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12"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450"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453"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r>
      <w:tr w:rsidR="000A3713">
        <w:trPr>
          <w:cantSplit/>
          <w:trHeight w:val="225"/>
          <w:jc w:val="center"/>
        </w:trPr>
        <w:tc>
          <w:tcPr>
            <w:tcW w:w="535" w:type="dxa"/>
            <w:vMerge/>
            <w:textDirection w:val="tbRlV"/>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bCs/>
                <w:color w:val="000000"/>
                <w:sz w:val="18"/>
                <w:szCs w:val="18"/>
              </w:rPr>
              <w:t>7</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网络客户服务</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2</w:t>
            </w:r>
          </w:p>
        </w:tc>
        <w:tc>
          <w:tcPr>
            <w:tcW w:w="621" w:type="dxa"/>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617" w:type="dxa"/>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57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556" w:type="dxa"/>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r>
              <w:rPr>
                <w:rFonts w:asciiTheme="minorEastAsia" w:eastAsiaTheme="minorEastAsia" w:hAnsiTheme="minorEastAsia"/>
                <w:color w:val="000000"/>
                <w:sz w:val="18"/>
                <w:szCs w:val="18"/>
              </w:rPr>
              <w:t xml:space="preserve">　</w:t>
            </w:r>
          </w:p>
        </w:tc>
        <w:tc>
          <w:tcPr>
            <w:tcW w:w="615" w:type="dxa"/>
            <w:vAlign w:val="center"/>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tabs>
                <w:tab w:val="left" w:pos="720"/>
              </w:tabs>
              <w:jc w:val="center"/>
              <w:rPr>
                <w:rFonts w:asciiTheme="minorEastAsia" w:eastAsiaTheme="minorEastAsia" w:hAnsiTheme="minorEastAsia"/>
                <w:b/>
                <w:bCs/>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A3713">
            <w:pPr>
              <w:widowControl/>
              <w:jc w:val="center"/>
              <w:rPr>
                <w:rFonts w:asciiTheme="minorEastAsia" w:eastAsiaTheme="minorEastAsia" w:hAnsiTheme="minorEastAsia"/>
                <w:sz w:val="18"/>
                <w:szCs w:val="18"/>
              </w:rPr>
            </w:pPr>
          </w:p>
        </w:tc>
        <w:tc>
          <w:tcPr>
            <w:tcW w:w="312" w:type="dxa"/>
            <w:shd w:val="clear" w:color="auto" w:fill="auto"/>
          </w:tcPr>
          <w:p w:rsidR="000A3713" w:rsidRDefault="000A3713">
            <w:pPr>
              <w:widowControl/>
              <w:jc w:val="center"/>
              <w:rPr>
                <w:rFonts w:asciiTheme="minorEastAsia" w:eastAsiaTheme="minorEastAsia" w:hAnsiTheme="minorEastAsia"/>
                <w:sz w:val="18"/>
                <w:szCs w:val="18"/>
              </w:rPr>
            </w:pP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2</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2</w:t>
            </w:r>
          </w:p>
        </w:tc>
        <w:tc>
          <w:tcPr>
            <w:tcW w:w="450"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453"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r>
      <w:tr w:rsidR="000A3713">
        <w:trPr>
          <w:cantSplit/>
          <w:trHeight w:val="225"/>
          <w:jc w:val="center"/>
        </w:trPr>
        <w:tc>
          <w:tcPr>
            <w:tcW w:w="535" w:type="dxa"/>
            <w:vMerge/>
            <w:textDirection w:val="tbRlV"/>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bCs/>
                <w:color w:val="000000"/>
                <w:sz w:val="18"/>
                <w:szCs w:val="18"/>
              </w:rPr>
              <w:t>8</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移动电子商务</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4</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72</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57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556" w:type="dxa"/>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r>
              <w:rPr>
                <w:rFonts w:asciiTheme="minorEastAsia" w:eastAsiaTheme="minorEastAsia" w:hAnsiTheme="minorEastAsia"/>
                <w:color w:val="000000"/>
                <w:sz w:val="18"/>
                <w:szCs w:val="18"/>
              </w:rPr>
              <w:t xml:space="preserve">　</w:t>
            </w:r>
          </w:p>
        </w:tc>
        <w:tc>
          <w:tcPr>
            <w:tcW w:w="615" w:type="dxa"/>
          </w:tcPr>
          <w:p w:rsidR="000A3713" w:rsidRDefault="0004776C">
            <w:pPr>
              <w:rPr>
                <w:rFonts w:asciiTheme="minorEastAsia" w:eastAsiaTheme="minorEastAsia" w:hAnsiTheme="minorEastAsia"/>
                <w:sz w:val="18"/>
                <w:szCs w:val="18"/>
              </w:rPr>
            </w:pPr>
            <w:r>
              <w:rPr>
                <w:rFonts w:asciiTheme="minorEastAsia" w:eastAsiaTheme="minorEastAsia" w:hAnsiTheme="minorEastAsia"/>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sz w:val="18"/>
                <w:szCs w:val="18"/>
              </w:rPr>
              <w:t xml:space="preserve">　</w:t>
            </w:r>
          </w:p>
        </w:tc>
        <w:tc>
          <w:tcPr>
            <w:tcW w:w="312" w:type="dxa"/>
            <w:shd w:val="clear" w:color="auto" w:fill="auto"/>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4</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4</w:t>
            </w:r>
          </w:p>
        </w:tc>
        <w:tc>
          <w:tcPr>
            <w:tcW w:w="450"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453"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r>
      <w:tr w:rsidR="000A3713">
        <w:trPr>
          <w:cantSplit/>
          <w:trHeight w:val="225"/>
          <w:jc w:val="center"/>
        </w:trPr>
        <w:tc>
          <w:tcPr>
            <w:tcW w:w="535" w:type="dxa"/>
            <w:vMerge/>
            <w:textDirection w:val="tbRlV"/>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bCs/>
                <w:color w:val="000000"/>
                <w:sz w:val="18"/>
                <w:szCs w:val="18"/>
              </w:rPr>
              <w:t>9</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电商文案策划与写作</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54</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18</w:t>
            </w:r>
          </w:p>
        </w:tc>
        <w:tc>
          <w:tcPr>
            <w:tcW w:w="577" w:type="dxa"/>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556" w:type="dxa"/>
            <w:vAlign w:val="bottom"/>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615" w:type="dxa"/>
          </w:tcPr>
          <w:p w:rsidR="000A3713" w:rsidRDefault="000A3713">
            <w:pPr>
              <w:rPr>
                <w:rFonts w:asciiTheme="minorEastAsia" w:eastAsiaTheme="minorEastAsia" w:hAnsiTheme="minorEastAsia"/>
                <w:sz w:val="18"/>
                <w:szCs w:val="18"/>
              </w:rPr>
            </w:pPr>
          </w:p>
        </w:tc>
        <w:tc>
          <w:tcPr>
            <w:tcW w:w="309" w:type="dxa"/>
            <w:shd w:val="clear" w:color="auto" w:fill="auto"/>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0A3713">
            <w:pPr>
              <w:jc w:val="center"/>
              <w:rPr>
                <w:rFonts w:asciiTheme="minorEastAsia" w:eastAsiaTheme="minorEastAsia" w:hAnsiTheme="minorEastAsia"/>
                <w:sz w:val="18"/>
                <w:szCs w:val="18"/>
              </w:rPr>
            </w:pPr>
          </w:p>
        </w:tc>
        <w:tc>
          <w:tcPr>
            <w:tcW w:w="312" w:type="dxa"/>
            <w:shd w:val="clear" w:color="auto" w:fill="auto"/>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450"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453"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r>
      <w:tr w:rsidR="000A3713">
        <w:trPr>
          <w:cantSplit/>
          <w:trHeight w:val="225"/>
          <w:jc w:val="center"/>
        </w:trPr>
        <w:tc>
          <w:tcPr>
            <w:tcW w:w="535" w:type="dxa"/>
            <w:vMerge/>
            <w:textDirection w:val="tbRlV"/>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bCs/>
                <w:color w:val="000000"/>
                <w:sz w:val="18"/>
                <w:szCs w:val="18"/>
              </w:rPr>
              <w:t>10</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电子商务</w:t>
            </w:r>
            <w:r>
              <w:rPr>
                <w:rFonts w:asciiTheme="minorEastAsia" w:eastAsiaTheme="minorEastAsia" w:hAnsiTheme="minorEastAsia"/>
                <w:color w:val="000000"/>
                <w:sz w:val="18"/>
                <w:szCs w:val="18"/>
              </w:rPr>
              <w:t>综合技能</w:t>
            </w:r>
          </w:p>
        </w:tc>
        <w:tc>
          <w:tcPr>
            <w:tcW w:w="535" w:type="dxa"/>
            <w:vAlign w:val="center"/>
          </w:tcPr>
          <w:p w:rsidR="000A3713" w:rsidRDefault="00B81969">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2</w:t>
            </w:r>
          </w:p>
        </w:tc>
        <w:tc>
          <w:tcPr>
            <w:tcW w:w="621" w:type="dxa"/>
            <w:vAlign w:val="center"/>
          </w:tcPr>
          <w:p w:rsidR="000A3713" w:rsidRDefault="00B81969">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0</w:t>
            </w:r>
          </w:p>
        </w:tc>
        <w:tc>
          <w:tcPr>
            <w:tcW w:w="617" w:type="dxa"/>
            <w:vAlign w:val="center"/>
          </w:tcPr>
          <w:p w:rsidR="000A3713" w:rsidRDefault="00B81969">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36</w:t>
            </w:r>
          </w:p>
        </w:tc>
        <w:tc>
          <w:tcPr>
            <w:tcW w:w="57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556"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615" w:type="dxa"/>
          </w:tcPr>
          <w:p w:rsidR="000A3713" w:rsidRDefault="000A3713">
            <w:pPr>
              <w:rPr>
                <w:rFonts w:asciiTheme="minorEastAsia" w:eastAsiaTheme="minorEastAsia" w:hAnsiTheme="minorEastAsia"/>
                <w:sz w:val="18"/>
                <w:szCs w:val="18"/>
              </w:rPr>
            </w:pPr>
          </w:p>
        </w:tc>
        <w:tc>
          <w:tcPr>
            <w:tcW w:w="309" w:type="dxa"/>
            <w:shd w:val="clear" w:color="auto" w:fill="auto"/>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0A3713">
            <w:pPr>
              <w:jc w:val="center"/>
              <w:rPr>
                <w:rFonts w:asciiTheme="minorEastAsia" w:eastAsiaTheme="minorEastAsia" w:hAnsiTheme="minorEastAsia"/>
                <w:sz w:val="18"/>
                <w:szCs w:val="18"/>
              </w:rPr>
            </w:pPr>
          </w:p>
        </w:tc>
        <w:tc>
          <w:tcPr>
            <w:tcW w:w="312" w:type="dxa"/>
            <w:shd w:val="clear" w:color="auto" w:fill="auto"/>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B81969">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2</w:t>
            </w:r>
          </w:p>
        </w:tc>
        <w:tc>
          <w:tcPr>
            <w:tcW w:w="309" w:type="dxa"/>
            <w:shd w:val="clear" w:color="auto" w:fill="auto"/>
            <w:vAlign w:val="center"/>
          </w:tcPr>
          <w:p w:rsidR="000A3713" w:rsidRDefault="00B81969">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2</w:t>
            </w:r>
          </w:p>
        </w:tc>
        <w:tc>
          <w:tcPr>
            <w:tcW w:w="450"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453"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r>
      <w:tr w:rsidR="000A3713">
        <w:trPr>
          <w:cantSplit/>
          <w:trHeight w:val="225"/>
          <w:jc w:val="center"/>
        </w:trPr>
        <w:tc>
          <w:tcPr>
            <w:tcW w:w="535" w:type="dxa"/>
            <w:vMerge/>
            <w:textDirection w:val="tbRlV"/>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638" w:type="dxa"/>
            <w:gridSpan w:val="2"/>
            <w:vAlign w:val="center"/>
          </w:tcPr>
          <w:p w:rsidR="000A3713" w:rsidRDefault="0004776C" w:rsidP="00B81969">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hint="eastAsia"/>
                <w:bCs/>
                <w:color w:val="000000"/>
                <w:sz w:val="18"/>
                <w:szCs w:val="18"/>
              </w:rPr>
              <w:t>1</w:t>
            </w:r>
            <w:r w:rsidR="00B81969">
              <w:rPr>
                <w:rFonts w:asciiTheme="minorEastAsia" w:eastAsiaTheme="minorEastAsia" w:hAnsiTheme="minorEastAsia" w:cs="宋体"/>
                <w:bCs/>
                <w:color w:val="000000"/>
                <w:sz w:val="18"/>
                <w:szCs w:val="18"/>
              </w:rPr>
              <w:t>1</w:t>
            </w:r>
          </w:p>
        </w:tc>
        <w:tc>
          <w:tcPr>
            <w:tcW w:w="1838" w:type="dxa"/>
            <w:gridSpan w:val="2"/>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顶岗实习</w:t>
            </w:r>
          </w:p>
        </w:tc>
        <w:tc>
          <w:tcPr>
            <w:tcW w:w="53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24</w:t>
            </w:r>
          </w:p>
        </w:tc>
        <w:tc>
          <w:tcPr>
            <w:tcW w:w="621"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432</w:t>
            </w:r>
          </w:p>
        </w:tc>
        <w:tc>
          <w:tcPr>
            <w:tcW w:w="61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 xml:space="preserve">　</w:t>
            </w:r>
          </w:p>
        </w:tc>
        <w:tc>
          <w:tcPr>
            <w:tcW w:w="617" w:type="dxa"/>
            <w:vAlign w:val="center"/>
          </w:tcPr>
          <w:p w:rsidR="000A3713" w:rsidRDefault="0004776C">
            <w:pPr>
              <w:rPr>
                <w:rFonts w:asciiTheme="minorEastAsia" w:eastAsiaTheme="minorEastAsia" w:hAnsiTheme="minorEastAsia" w:cs="宋体"/>
                <w:sz w:val="18"/>
                <w:szCs w:val="18"/>
              </w:rPr>
            </w:pPr>
            <w:r>
              <w:rPr>
                <w:rFonts w:asciiTheme="minorEastAsia" w:eastAsiaTheme="minorEastAsia" w:hAnsiTheme="minorEastAsia"/>
                <w:sz w:val="18"/>
                <w:szCs w:val="18"/>
              </w:rPr>
              <w:t>432</w:t>
            </w:r>
          </w:p>
        </w:tc>
        <w:tc>
          <w:tcPr>
            <w:tcW w:w="57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556" w:type="dxa"/>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615" w:type="dxa"/>
          </w:tcPr>
          <w:p w:rsidR="000A3713" w:rsidRDefault="000A3713">
            <w:pPr>
              <w:rPr>
                <w:rFonts w:asciiTheme="minorEastAsia" w:eastAsiaTheme="minorEastAsia" w:hAnsiTheme="minorEastAsia"/>
                <w:sz w:val="18"/>
                <w:szCs w:val="18"/>
              </w:rPr>
            </w:pPr>
          </w:p>
        </w:tc>
        <w:tc>
          <w:tcPr>
            <w:tcW w:w="309" w:type="dxa"/>
            <w:shd w:val="clear" w:color="auto" w:fill="auto"/>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0A3713">
            <w:pPr>
              <w:jc w:val="center"/>
              <w:rPr>
                <w:rFonts w:asciiTheme="minorEastAsia" w:eastAsiaTheme="minorEastAsia" w:hAnsiTheme="minorEastAsia"/>
                <w:sz w:val="18"/>
                <w:szCs w:val="18"/>
              </w:rPr>
            </w:pPr>
          </w:p>
        </w:tc>
        <w:tc>
          <w:tcPr>
            <w:tcW w:w="312" w:type="dxa"/>
            <w:shd w:val="clear" w:color="auto" w:fill="auto"/>
          </w:tcPr>
          <w:p w:rsidR="000A3713" w:rsidRDefault="000A3713">
            <w:pPr>
              <w:jc w:val="center"/>
              <w:rPr>
                <w:rFonts w:asciiTheme="minorEastAsia" w:eastAsiaTheme="minorEastAsia" w:hAnsiTheme="minorEastAsia"/>
                <w:sz w:val="18"/>
                <w:szCs w:val="18"/>
              </w:rPr>
            </w:pP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309" w:type="dxa"/>
            <w:shd w:val="clear" w:color="auto" w:fill="auto"/>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 xml:space="preserve">　</w:t>
            </w:r>
          </w:p>
        </w:tc>
        <w:tc>
          <w:tcPr>
            <w:tcW w:w="450" w:type="dxa"/>
            <w:shd w:val="clear" w:color="auto" w:fill="auto"/>
            <w:vAlign w:val="bottom"/>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9W</w:t>
            </w:r>
          </w:p>
        </w:tc>
        <w:tc>
          <w:tcPr>
            <w:tcW w:w="453" w:type="dxa"/>
            <w:shd w:val="clear" w:color="auto" w:fill="auto"/>
            <w:vAlign w:val="bottom"/>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9W</w:t>
            </w:r>
          </w:p>
        </w:tc>
        <w:tc>
          <w:tcPr>
            <w:tcW w:w="309" w:type="dxa"/>
            <w:shd w:val="clear" w:color="auto" w:fill="auto"/>
            <w:vAlign w:val="bottom"/>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c>
          <w:tcPr>
            <w:tcW w:w="309" w:type="dxa"/>
            <w:shd w:val="clear" w:color="auto" w:fill="auto"/>
            <w:vAlign w:val="bottom"/>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 xml:space="preserve">　</w:t>
            </w:r>
          </w:p>
        </w:tc>
      </w:tr>
      <w:tr w:rsidR="000A3713">
        <w:trPr>
          <w:cantSplit/>
          <w:trHeight w:val="273"/>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2476" w:type="dxa"/>
            <w:gridSpan w:val="4"/>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小   计</w:t>
            </w:r>
          </w:p>
        </w:tc>
        <w:tc>
          <w:tcPr>
            <w:tcW w:w="535" w:type="dxa"/>
            <w:vAlign w:val="center"/>
          </w:tcPr>
          <w:p w:rsidR="000A3713" w:rsidRDefault="0004776C" w:rsidP="00B81969">
            <w:pPr>
              <w:jc w:val="center"/>
              <w:rPr>
                <w:rFonts w:asciiTheme="minorEastAsia" w:eastAsiaTheme="minorEastAsia" w:hAnsiTheme="minorEastAsia" w:cs="宋体"/>
                <w:b/>
                <w:sz w:val="18"/>
                <w:szCs w:val="18"/>
              </w:rPr>
            </w:pPr>
            <w:r>
              <w:rPr>
                <w:rFonts w:asciiTheme="minorEastAsia" w:eastAsiaTheme="minorEastAsia" w:hAnsiTheme="minorEastAsia"/>
                <w:b/>
                <w:sz w:val="18"/>
                <w:szCs w:val="18"/>
              </w:rPr>
              <w:t>6</w:t>
            </w:r>
            <w:r w:rsidR="00B81969">
              <w:rPr>
                <w:rFonts w:asciiTheme="minorEastAsia" w:eastAsiaTheme="minorEastAsia" w:hAnsiTheme="minorEastAsia"/>
                <w:b/>
                <w:sz w:val="18"/>
                <w:szCs w:val="18"/>
              </w:rPr>
              <w:t>0</w:t>
            </w:r>
          </w:p>
        </w:tc>
        <w:tc>
          <w:tcPr>
            <w:tcW w:w="621" w:type="dxa"/>
            <w:vAlign w:val="center"/>
          </w:tcPr>
          <w:p w:rsidR="000A3713" w:rsidRDefault="00B81969">
            <w:pPr>
              <w:jc w:val="center"/>
              <w:rPr>
                <w:rFonts w:asciiTheme="minorEastAsia" w:eastAsiaTheme="minorEastAsia" w:hAnsiTheme="minorEastAsia" w:cs="宋体"/>
                <w:b/>
                <w:sz w:val="18"/>
                <w:szCs w:val="18"/>
              </w:rPr>
            </w:pPr>
            <w:r>
              <w:rPr>
                <w:rFonts w:asciiTheme="minorEastAsia" w:eastAsiaTheme="minorEastAsia" w:hAnsiTheme="minorEastAsia"/>
                <w:b/>
                <w:sz w:val="18"/>
                <w:szCs w:val="18"/>
              </w:rPr>
              <w:t>1080</w:t>
            </w:r>
          </w:p>
        </w:tc>
        <w:tc>
          <w:tcPr>
            <w:tcW w:w="615" w:type="dxa"/>
            <w:vAlign w:val="center"/>
          </w:tcPr>
          <w:p w:rsidR="000A3713" w:rsidRDefault="00B81969">
            <w:pPr>
              <w:jc w:val="center"/>
              <w:rPr>
                <w:rFonts w:asciiTheme="minorEastAsia" w:eastAsiaTheme="minorEastAsia" w:hAnsiTheme="minorEastAsia" w:cs="宋体"/>
                <w:b/>
                <w:sz w:val="18"/>
                <w:szCs w:val="18"/>
              </w:rPr>
            </w:pPr>
            <w:r>
              <w:rPr>
                <w:rFonts w:asciiTheme="minorEastAsia" w:eastAsiaTheme="minorEastAsia" w:hAnsiTheme="minorEastAsia"/>
                <w:b/>
                <w:sz w:val="18"/>
                <w:szCs w:val="18"/>
              </w:rPr>
              <w:t>294</w:t>
            </w:r>
          </w:p>
        </w:tc>
        <w:tc>
          <w:tcPr>
            <w:tcW w:w="617" w:type="dxa"/>
            <w:vAlign w:val="center"/>
          </w:tcPr>
          <w:p w:rsidR="000A3713" w:rsidRDefault="00B81969">
            <w:pPr>
              <w:jc w:val="center"/>
              <w:rPr>
                <w:rFonts w:asciiTheme="minorEastAsia" w:eastAsiaTheme="minorEastAsia" w:hAnsiTheme="minorEastAsia" w:cs="宋体"/>
                <w:b/>
                <w:sz w:val="18"/>
                <w:szCs w:val="18"/>
              </w:rPr>
            </w:pPr>
            <w:r>
              <w:rPr>
                <w:rFonts w:asciiTheme="minorEastAsia" w:eastAsiaTheme="minorEastAsia" w:hAnsiTheme="minorEastAsia"/>
                <w:b/>
                <w:sz w:val="18"/>
                <w:szCs w:val="18"/>
              </w:rPr>
              <w:t>786</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r w:rsidR="000A3713">
        <w:trPr>
          <w:cantSplit/>
          <w:trHeight w:val="273"/>
          <w:jc w:val="center"/>
        </w:trPr>
        <w:tc>
          <w:tcPr>
            <w:tcW w:w="535" w:type="dxa"/>
            <w:vMerge w:val="restart"/>
            <w:vAlign w:val="center"/>
          </w:tcPr>
          <w:p w:rsidR="000A3713" w:rsidRDefault="0004776C">
            <w:pPr>
              <w:widowControl/>
              <w:jc w:val="left"/>
              <w:rPr>
                <w:rFonts w:asciiTheme="minorEastAsia" w:eastAsiaTheme="minorEastAsia" w:hAnsiTheme="minorEastAsia" w:cs="宋体"/>
                <w:bCs/>
                <w:color w:val="000000"/>
                <w:sz w:val="18"/>
                <w:szCs w:val="18"/>
              </w:rPr>
            </w:pPr>
            <w:r>
              <w:rPr>
                <w:rFonts w:asciiTheme="minorEastAsia" w:eastAsiaTheme="minorEastAsia" w:hAnsiTheme="minorEastAsia" w:cs="宋体" w:hint="eastAsia"/>
                <w:bCs/>
                <w:color w:val="000000"/>
                <w:sz w:val="18"/>
                <w:szCs w:val="18"/>
              </w:rPr>
              <w:t>选修课</w:t>
            </w:r>
          </w:p>
        </w:tc>
        <w:tc>
          <w:tcPr>
            <w:tcW w:w="398" w:type="dxa"/>
            <w:vMerge w:val="restart"/>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Cs/>
                <w:color w:val="000000"/>
                <w:sz w:val="18"/>
                <w:szCs w:val="18"/>
              </w:rPr>
              <w:t>专业选修课</w:t>
            </w:r>
          </w:p>
        </w:tc>
        <w:tc>
          <w:tcPr>
            <w:tcW w:w="375"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hint="eastAsia"/>
                <w:bCs/>
                <w:color w:val="000000"/>
                <w:sz w:val="18"/>
                <w:szCs w:val="18"/>
              </w:rPr>
              <w:t>1</w:t>
            </w:r>
          </w:p>
        </w:tc>
        <w:tc>
          <w:tcPr>
            <w:tcW w:w="1703" w:type="dxa"/>
            <w:vAlign w:val="center"/>
          </w:tcPr>
          <w:p w:rsidR="000A3713" w:rsidRDefault="0004776C">
            <w:pPr>
              <w:rPr>
                <w:rFonts w:asciiTheme="minorEastAsia" w:eastAsiaTheme="minorEastAsia" w:hAnsiTheme="minorEastAsia" w:cs="宋体"/>
                <w:sz w:val="18"/>
                <w:szCs w:val="18"/>
              </w:rPr>
            </w:pPr>
            <w:r>
              <w:rPr>
                <w:rFonts w:asciiTheme="minorEastAsia" w:eastAsiaTheme="minorEastAsia" w:hAnsiTheme="minorEastAsia" w:hint="eastAsia"/>
                <w:sz w:val="18"/>
                <w:szCs w:val="18"/>
              </w:rPr>
              <w:t>商务谈判与</w:t>
            </w:r>
            <w:r>
              <w:rPr>
                <w:rFonts w:asciiTheme="minorEastAsia" w:eastAsiaTheme="minorEastAsia" w:hAnsiTheme="minorEastAsia"/>
                <w:sz w:val="18"/>
                <w:szCs w:val="18"/>
              </w:rPr>
              <w:t>沟通</w:t>
            </w:r>
          </w:p>
        </w:tc>
        <w:tc>
          <w:tcPr>
            <w:tcW w:w="53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2</w:t>
            </w:r>
          </w:p>
        </w:tc>
        <w:tc>
          <w:tcPr>
            <w:tcW w:w="621"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36</w:t>
            </w:r>
          </w:p>
        </w:tc>
        <w:tc>
          <w:tcPr>
            <w:tcW w:w="61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18</w:t>
            </w:r>
          </w:p>
        </w:tc>
        <w:tc>
          <w:tcPr>
            <w:tcW w:w="617"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18</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tcPr>
          <w:p w:rsidR="000A3713" w:rsidRDefault="0004776C">
            <w:pPr>
              <w:rPr>
                <w:rFonts w:asciiTheme="minorEastAsia" w:eastAsiaTheme="minorEastAsia" w:hAnsiTheme="minorEastAsia" w:cs="宋体"/>
                <w:sz w:val="18"/>
                <w:szCs w:val="18"/>
              </w:rPr>
            </w:pPr>
            <w:r>
              <w:rPr>
                <w:rFonts w:asciiTheme="minorEastAsia" w:eastAsiaTheme="minorEastAsia" w:hAnsiTheme="minorEastAsia" w:hint="eastAsia"/>
                <w:sz w:val="18"/>
                <w:szCs w:val="18"/>
              </w:rPr>
              <w:t>√</w:t>
            </w: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4776C">
            <w:pPr>
              <w:jc w:val="center"/>
              <w:rPr>
                <w:rFonts w:asciiTheme="minorEastAsia" w:eastAsiaTheme="minorEastAsia" w:hAnsiTheme="minorEastAsia" w:cs="宋体"/>
                <w:i/>
                <w:iCs/>
                <w:color w:val="000000"/>
                <w:sz w:val="18"/>
                <w:szCs w:val="18"/>
              </w:rPr>
            </w:pPr>
            <w:r>
              <w:rPr>
                <w:rFonts w:asciiTheme="minorEastAsia" w:eastAsiaTheme="minorEastAsia" w:hAnsiTheme="minorEastAsia" w:hint="eastAsia"/>
                <w:i/>
                <w:iCs/>
                <w:color w:val="000000"/>
                <w:sz w:val="18"/>
                <w:szCs w:val="18"/>
              </w:rPr>
              <w:t>2</w:t>
            </w:r>
          </w:p>
        </w:tc>
        <w:tc>
          <w:tcPr>
            <w:tcW w:w="309" w:type="dxa"/>
            <w:shd w:val="clear" w:color="auto" w:fill="auto"/>
            <w:vAlign w:val="center"/>
          </w:tcPr>
          <w:p w:rsidR="000A3713" w:rsidRDefault="0004776C">
            <w:pPr>
              <w:jc w:val="center"/>
              <w:rPr>
                <w:rFonts w:asciiTheme="minorEastAsia" w:eastAsiaTheme="minorEastAsia" w:hAnsiTheme="minorEastAsia" w:cs="宋体"/>
                <w:i/>
                <w:iCs/>
                <w:color w:val="000000"/>
                <w:sz w:val="18"/>
                <w:szCs w:val="18"/>
              </w:rPr>
            </w:pPr>
            <w:r>
              <w:rPr>
                <w:rFonts w:asciiTheme="minorEastAsia" w:eastAsiaTheme="minorEastAsia" w:hAnsiTheme="minorEastAsia" w:hint="eastAsia"/>
                <w:i/>
                <w:iCs/>
                <w:color w:val="000000"/>
                <w:sz w:val="18"/>
                <w:szCs w:val="18"/>
              </w:rPr>
              <w:t>2</w:t>
            </w:r>
          </w:p>
        </w:tc>
      </w:tr>
      <w:tr w:rsidR="000A3713">
        <w:trPr>
          <w:cantSplit/>
          <w:trHeight w:val="273"/>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375" w:type="dxa"/>
            <w:gridSpan w:val="2"/>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hint="eastAsia"/>
                <w:bCs/>
                <w:color w:val="000000"/>
                <w:sz w:val="18"/>
                <w:szCs w:val="18"/>
              </w:rPr>
              <w:t>2</w:t>
            </w:r>
          </w:p>
        </w:tc>
        <w:tc>
          <w:tcPr>
            <w:tcW w:w="1703" w:type="dxa"/>
            <w:vAlign w:val="center"/>
          </w:tcPr>
          <w:p w:rsidR="000A3713" w:rsidRDefault="0004776C">
            <w:pPr>
              <w:jc w:val="left"/>
              <w:rPr>
                <w:rFonts w:asciiTheme="minorEastAsia" w:eastAsiaTheme="minorEastAsia" w:hAnsiTheme="minorEastAsia" w:cs="宋体"/>
                <w:sz w:val="18"/>
                <w:szCs w:val="18"/>
              </w:rPr>
            </w:pPr>
            <w:r>
              <w:rPr>
                <w:rFonts w:asciiTheme="minorEastAsia" w:eastAsiaTheme="minorEastAsia" w:hAnsiTheme="minorEastAsia"/>
                <w:sz w:val="18"/>
                <w:szCs w:val="18"/>
              </w:rPr>
              <w:t>商务</w:t>
            </w:r>
            <w:r>
              <w:rPr>
                <w:rFonts w:asciiTheme="minorEastAsia" w:eastAsiaTheme="minorEastAsia" w:hAnsiTheme="minorEastAsia" w:hint="eastAsia"/>
                <w:sz w:val="18"/>
                <w:szCs w:val="18"/>
              </w:rPr>
              <w:t>数据分析</w:t>
            </w:r>
          </w:p>
        </w:tc>
        <w:tc>
          <w:tcPr>
            <w:tcW w:w="53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w:t>
            </w:r>
          </w:p>
        </w:tc>
        <w:tc>
          <w:tcPr>
            <w:tcW w:w="621"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54</w:t>
            </w:r>
          </w:p>
        </w:tc>
        <w:tc>
          <w:tcPr>
            <w:tcW w:w="61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27</w:t>
            </w:r>
          </w:p>
        </w:tc>
        <w:tc>
          <w:tcPr>
            <w:tcW w:w="617"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27</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tcPr>
          <w:p w:rsidR="000A3713" w:rsidRDefault="0004776C">
            <w:pPr>
              <w:rPr>
                <w:rFonts w:asciiTheme="minorEastAsia" w:eastAsiaTheme="minorEastAsia" w:hAnsiTheme="minorEastAsia" w:cs="宋体"/>
                <w:sz w:val="18"/>
                <w:szCs w:val="18"/>
              </w:rPr>
            </w:pPr>
            <w:r>
              <w:rPr>
                <w:rFonts w:asciiTheme="minorEastAsia" w:eastAsiaTheme="minorEastAsia" w:hAnsiTheme="minorEastAsia" w:hint="eastAsia"/>
                <w:sz w:val="18"/>
                <w:szCs w:val="18"/>
              </w:rPr>
              <w:t>√</w:t>
            </w: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4776C">
            <w:pPr>
              <w:jc w:val="center"/>
              <w:rPr>
                <w:rFonts w:asciiTheme="minorEastAsia" w:eastAsiaTheme="minorEastAsia" w:hAnsiTheme="minorEastAsia" w:cs="宋体"/>
                <w:i/>
                <w:iCs/>
                <w:color w:val="000000"/>
                <w:sz w:val="18"/>
                <w:szCs w:val="18"/>
              </w:rPr>
            </w:pPr>
            <w:r>
              <w:rPr>
                <w:rFonts w:asciiTheme="minorEastAsia" w:eastAsiaTheme="minorEastAsia" w:hAnsiTheme="minorEastAsia" w:hint="eastAsia"/>
                <w:i/>
                <w:iCs/>
                <w:color w:val="000000"/>
                <w:sz w:val="18"/>
                <w:szCs w:val="18"/>
              </w:rPr>
              <w:t>3</w:t>
            </w:r>
          </w:p>
        </w:tc>
        <w:tc>
          <w:tcPr>
            <w:tcW w:w="309" w:type="dxa"/>
            <w:shd w:val="clear" w:color="auto" w:fill="auto"/>
            <w:vAlign w:val="center"/>
          </w:tcPr>
          <w:p w:rsidR="000A3713" w:rsidRDefault="0004776C">
            <w:pPr>
              <w:jc w:val="center"/>
              <w:rPr>
                <w:rFonts w:asciiTheme="minorEastAsia" w:eastAsiaTheme="minorEastAsia" w:hAnsiTheme="minorEastAsia" w:cs="宋体"/>
                <w:i/>
                <w:iCs/>
                <w:color w:val="000000"/>
                <w:sz w:val="18"/>
                <w:szCs w:val="18"/>
              </w:rPr>
            </w:pPr>
            <w:r>
              <w:rPr>
                <w:rFonts w:asciiTheme="minorEastAsia" w:eastAsiaTheme="minorEastAsia" w:hAnsiTheme="minorEastAsia" w:hint="eastAsia"/>
                <w:i/>
                <w:iCs/>
                <w:color w:val="000000"/>
                <w:sz w:val="18"/>
                <w:szCs w:val="18"/>
              </w:rPr>
              <w:t>3</w:t>
            </w:r>
          </w:p>
        </w:tc>
      </w:tr>
      <w:tr w:rsidR="000A3713">
        <w:trPr>
          <w:cantSplit/>
          <w:trHeight w:val="273"/>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375" w:type="dxa"/>
            <w:gridSpan w:val="2"/>
            <w:vAlign w:val="center"/>
          </w:tcPr>
          <w:p w:rsidR="000A3713" w:rsidRDefault="0004776C">
            <w:pPr>
              <w:widowControl/>
              <w:ind w:leftChars="-50" w:left="-105" w:rightChars="-50" w:right="-105"/>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3</w:t>
            </w:r>
          </w:p>
        </w:tc>
        <w:tc>
          <w:tcPr>
            <w:tcW w:w="1703" w:type="dxa"/>
            <w:vAlign w:val="center"/>
          </w:tcPr>
          <w:p w:rsidR="000A3713" w:rsidRDefault="0004776C">
            <w:pP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办公自动化</w:t>
            </w:r>
          </w:p>
        </w:tc>
        <w:tc>
          <w:tcPr>
            <w:tcW w:w="53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3</w:t>
            </w:r>
          </w:p>
        </w:tc>
        <w:tc>
          <w:tcPr>
            <w:tcW w:w="621"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54</w:t>
            </w:r>
          </w:p>
        </w:tc>
        <w:tc>
          <w:tcPr>
            <w:tcW w:w="615"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27</w:t>
            </w:r>
          </w:p>
        </w:tc>
        <w:tc>
          <w:tcPr>
            <w:tcW w:w="617"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color w:val="000000"/>
                <w:sz w:val="18"/>
                <w:szCs w:val="18"/>
              </w:rPr>
              <w:t>27</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vAlign w:val="center"/>
          </w:tcPr>
          <w:p w:rsidR="000A3713" w:rsidRDefault="0004776C">
            <w:pPr>
              <w:jc w:val="center"/>
              <w:rPr>
                <w:rFonts w:asciiTheme="minorEastAsia" w:eastAsiaTheme="minorEastAsia" w:hAnsiTheme="minorEastAsia" w:cs="宋体"/>
                <w:color w:val="000000"/>
                <w:sz w:val="18"/>
                <w:szCs w:val="18"/>
              </w:rPr>
            </w:pPr>
            <w:r>
              <w:rPr>
                <w:rFonts w:asciiTheme="minorEastAsia" w:eastAsiaTheme="minorEastAsia" w:hAnsiTheme="minorEastAsia" w:hint="eastAsia"/>
                <w:color w:val="000000"/>
                <w:sz w:val="18"/>
                <w:szCs w:val="18"/>
              </w:rPr>
              <w:t>√</w:t>
            </w: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4776C">
            <w:pPr>
              <w:jc w:val="center"/>
              <w:rPr>
                <w:rFonts w:asciiTheme="minorEastAsia" w:eastAsiaTheme="minorEastAsia" w:hAnsiTheme="minorEastAsia" w:cs="宋体"/>
                <w:i/>
                <w:iCs/>
                <w:color w:val="000000"/>
                <w:sz w:val="18"/>
                <w:szCs w:val="18"/>
              </w:rPr>
            </w:pPr>
            <w:r>
              <w:rPr>
                <w:rFonts w:asciiTheme="minorEastAsia" w:eastAsiaTheme="minorEastAsia" w:hAnsiTheme="minorEastAsia" w:hint="eastAsia"/>
                <w:i/>
                <w:iCs/>
                <w:color w:val="000000"/>
                <w:sz w:val="18"/>
                <w:szCs w:val="18"/>
              </w:rPr>
              <w:t>3</w:t>
            </w:r>
          </w:p>
        </w:tc>
        <w:tc>
          <w:tcPr>
            <w:tcW w:w="309" w:type="dxa"/>
            <w:shd w:val="clear" w:color="auto" w:fill="auto"/>
            <w:vAlign w:val="center"/>
          </w:tcPr>
          <w:p w:rsidR="000A3713" w:rsidRDefault="0004776C">
            <w:pPr>
              <w:jc w:val="center"/>
              <w:rPr>
                <w:rFonts w:asciiTheme="minorEastAsia" w:eastAsiaTheme="minorEastAsia" w:hAnsiTheme="minorEastAsia" w:cs="宋体"/>
                <w:i/>
                <w:iCs/>
                <w:color w:val="000000"/>
                <w:sz w:val="18"/>
                <w:szCs w:val="18"/>
              </w:rPr>
            </w:pPr>
            <w:r>
              <w:rPr>
                <w:rFonts w:asciiTheme="minorEastAsia" w:eastAsiaTheme="minorEastAsia" w:hAnsiTheme="minorEastAsia" w:hint="eastAsia"/>
                <w:i/>
                <w:iCs/>
                <w:color w:val="000000"/>
                <w:sz w:val="18"/>
                <w:szCs w:val="18"/>
              </w:rPr>
              <w:t>3</w:t>
            </w:r>
          </w:p>
        </w:tc>
      </w:tr>
      <w:tr w:rsidR="000A3713">
        <w:trPr>
          <w:cantSplit/>
          <w:trHeight w:val="273"/>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375" w:type="dxa"/>
            <w:gridSpan w:val="2"/>
            <w:vAlign w:val="center"/>
          </w:tcPr>
          <w:p w:rsidR="000A3713" w:rsidRDefault="0004776C">
            <w:pPr>
              <w:widowControl/>
              <w:ind w:leftChars="-50" w:left="-105" w:rightChars="-50" w:right="-105"/>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4</w:t>
            </w:r>
          </w:p>
        </w:tc>
        <w:tc>
          <w:tcPr>
            <w:tcW w:w="1703" w:type="dxa"/>
            <w:vAlign w:val="center"/>
          </w:tcPr>
          <w:p w:rsidR="000A3713" w:rsidRDefault="0004776C">
            <w:pPr>
              <w:rPr>
                <w:rFonts w:asciiTheme="minorEastAsia" w:eastAsiaTheme="minorEastAsia" w:hAnsiTheme="minorEastAsia" w:cs="宋体"/>
                <w:sz w:val="18"/>
                <w:szCs w:val="18"/>
              </w:rPr>
            </w:pPr>
            <w:r>
              <w:rPr>
                <w:rFonts w:asciiTheme="minorEastAsia" w:eastAsiaTheme="minorEastAsia" w:hAnsiTheme="minorEastAsia" w:hint="eastAsia"/>
                <w:sz w:val="18"/>
                <w:szCs w:val="18"/>
              </w:rPr>
              <w:t>电子商务物流管理</w:t>
            </w:r>
          </w:p>
        </w:tc>
        <w:tc>
          <w:tcPr>
            <w:tcW w:w="53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3</w:t>
            </w:r>
          </w:p>
        </w:tc>
        <w:tc>
          <w:tcPr>
            <w:tcW w:w="621"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54</w:t>
            </w:r>
          </w:p>
        </w:tc>
        <w:tc>
          <w:tcPr>
            <w:tcW w:w="61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36</w:t>
            </w:r>
          </w:p>
        </w:tc>
        <w:tc>
          <w:tcPr>
            <w:tcW w:w="617"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18</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vAlign w:val="bottom"/>
          </w:tcPr>
          <w:p w:rsidR="000A3713" w:rsidRDefault="0004776C">
            <w:pPr>
              <w:rPr>
                <w:rFonts w:asciiTheme="minorEastAsia" w:eastAsiaTheme="minorEastAsia" w:hAnsiTheme="minorEastAsia" w:cs="宋体"/>
                <w:sz w:val="18"/>
                <w:szCs w:val="18"/>
              </w:rPr>
            </w:pPr>
            <w:r>
              <w:rPr>
                <w:rFonts w:asciiTheme="minorEastAsia" w:eastAsiaTheme="minorEastAsia" w:hAnsiTheme="minorEastAsia" w:hint="eastAsia"/>
                <w:sz w:val="18"/>
                <w:szCs w:val="18"/>
              </w:rPr>
              <w:t>√</w:t>
            </w: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iCs/>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iCs/>
                <w:color w:val="000000"/>
                <w:sz w:val="18"/>
                <w:szCs w:val="18"/>
              </w:rPr>
            </w:pPr>
          </w:p>
        </w:tc>
        <w:tc>
          <w:tcPr>
            <w:tcW w:w="309" w:type="dxa"/>
            <w:shd w:val="clear" w:color="auto" w:fill="auto"/>
            <w:vAlign w:val="center"/>
          </w:tcPr>
          <w:p w:rsidR="000A3713" w:rsidRDefault="0004776C">
            <w:pPr>
              <w:jc w:val="center"/>
              <w:rPr>
                <w:rFonts w:asciiTheme="minorEastAsia" w:eastAsiaTheme="minorEastAsia" w:hAnsiTheme="minorEastAsia"/>
                <w:i/>
                <w:iCs/>
                <w:color w:val="000000"/>
                <w:sz w:val="18"/>
                <w:szCs w:val="18"/>
              </w:rPr>
            </w:pPr>
            <w:r>
              <w:rPr>
                <w:rFonts w:asciiTheme="minorEastAsia" w:eastAsiaTheme="minorEastAsia" w:hAnsiTheme="minorEastAsia" w:hint="eastAsia"/>
                <w:i/>
                <w:iCs/>
                <w:color w:val="000000"/>
                <w:sz w:val="18"/>
                <w:szCs w:val="18"/>
              </w:rPr>
              <w:t>3</w:t>
            </w:r>
          </w:p>
        </w:tc>
        <w:tc>
          <w:tcPr>
            <w:tcW w:w="309" w:type="dxa"/>
            <w:shd w:val="clear" w:color="auto" w:fill="auto"/>
            <w:vAlign w:val="center"/>
          </w:tcPr>
          <w:p w:rsidR="000A3713" w:rsidRDefault="0004776C">
            <w:pPr>
              <w:jc w:val="center"/>
              <w:rPr>
                <w:rFonts w:asciiTheme="minorEastAsia" w:eastAsiaTheme="minorEastAsia" w:hAnsiTheme="minorEastAsia"/>
                <w:i/>
                <w:iCs/>
                <w:color w:val="000000"/>
                <w:sz w:val="18"/>
                <w:szCs w:val="18"/>
              </w:rPr>
            </w:pPr>
            <w:r>
              <w:rPr>
                <w:rFonts w:asciiTheme="minorEastAsia" w:eastAsiaTheme="minorEastAsia" w:hAnsiTheme="minorEastAsia" w:hint="eastAsia"/>
                <w:i/>
                <w:iCs/>
                <w:color w:val="000000"/>
                <w:sz w:val="18"/>
                <w:szCs w:val="18"/>
              </w:rPr>
              <w:t>3</w:t>
            </w: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r w:rsidR="000A3713">
        <w:trPr>
          <w:cantSplit/>
          <w:trHeight w:val="273"/>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375" w:type="dxa"/>
            <w:gridSpan w:val="2"/>
            <w:vAlign w:val="center"/>
          </w:tcPr>
          <w:p w:rsidR="000A3713" w:rsidRDefault="0004776C">
            <w:pPr>
              <w:widowControl/>
              <w:ind w:leftChars="-50" w:left="-105" w:rightChars="-50" w:right="-105"/>
              <w:jc w:val="center"/>
              <w:rPr>
                <w:rFonts w:asciiTheme="minorEastAsia" w:eastAsiaTheme="minorEastAsia" w:hAnsiTheme="minorEastAsia" w:cs="宋体"/>
                <w:color w:val="000000"/>
                <w:sz w:val="18"/>
                <w:szCs w:val="18"/>
              </w:rPr>
            </w:pPr>
            <w:r>
              <w:rPr>
                <w:rFonts w:asciiTheme="minorEastAsia" w:eastAsiaTheme="minorEastAsia" w:hAnsiTheme="minorEastAsia" w:cs="宋体"/>
                <w:color w:val="000000"/>
                <w:sz w:val="18"/>
                <w:szCs w:val="18"/>
              </w:rPr>
              <w:t>5</w:t>
            </w:r>
          </w:p>
        </w:tc>
        <w:tc>
          <w:tcPr>
            <w:tcW w:w="1703" w:type="dxa"/>
            <w:vAlign w:val="center"/>
          </w:tcPr>
          <w:p w:rsidR="000A3713" w:rsidRDefault="0004776C">
            <w:pPr>
              <w:rPr>
                <w:rFonts w:asciiTheme="minorEastAsia" w:eastAsiaTheme="minorEastAsia" w:hAnsiTheme="minorEastAsia" w:cs="宋体"/>
                <w:sz w:val="18"/>
                <w:szCs w:val="18"/>
              </w:rPr>
            </w:pPr>
            <w:r>
              <w:rPr>
                <w:rFonts w:asciiTheme="minorEastAsia" w:eastAsiaTheme="minorEastAsia" w:hAnsiTheme="minorEastAsia" w:hint="eastAsia"/>
                <w:sz w:val="18"/>
                <w:szCs w:val="18"/>
              </w:rPr>
              <w:t>仓储与配送管理</w:t>
            </w:r>
          </w:p>
        </w:tc>
        <w:tc>
          <w:tcPr>
            <w:tcW w:w="53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3</w:t>
            </w:r>
          </w:p>
        </w:tc>
        <w:tc>
          <w:tcPr>
            <w:tcW w:w="621"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54</w:t>
            </w:r>
          </w:p>
        </w:tc>
        <w:tc>
          <w:tcPr>
            <w:tcW w:w="61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27</w:t>
            </w:r>
          </w:p>
        </w:tc>
        <w:tc>
          <w:tcPr>
            <w:tcW w:w="617"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27</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w:t>
            </w: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cs="宋体"/>
                <w:i/>
                <w:iCs/>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cs="宋体"/>
                <w:i/>
                <w:iCs/>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4776C">
            <w:pPr>
              <w:jc w:val="center"/>
              <w:rPr>
                <w:rFonts w:asciiTheme="minorEastAsia" w:eastAsiaTheme="minorEastAsia" w:hAnsiTheme="minorEastAsia" w:cs="宋体"/>
                <w:i/>
                <w:iCs/>
                <w:color w:val="000000"/>
                <w:sz w:val="18"/>
                <w:szCs w:val="18"/>
              </w:rPr>
            </w:pPr>
            <w:r>
              <w:rPr>
                <w:rFonts w:asciiTheme="minorEastAsia" w:eastAsiaTheme="minorEastAsia" w:hAnsiTheme="minorEastAsia" w:hint="eastAsia"/>
                <w:i/>
                <w:iCs/>
                <w:color w:val="000000"/>
                <w:sz w:val="18"/>
                <w:szCs w:val="18"/>
              </w:rPr>
              <w:t>3</w:t>
            </w:r>
          </w:p>
        </w:tc>
        <w:tc>
          <w:tcPr>
            <w:tcW w:w="309" w:type="dxa"/>
            <w:shd w:val="clear" w:color="auto" w:fill="auto"/>
            <w:vAlign w:val="center"/>
          </w:tcPr>
          <w:p w:rsidR="000A3713" w:rsidRDefault="0004776C">
            <w:pPr>
              <w:jc w:val="center"/>
              <w:rPr>
                <w:rFonts w:asciiTheme="minorEastAsia" w:eastAsiaTheme="minorEastAsia" w:hAnsiTheme="minorEastAsia" w:cs="宋体"/>
                <w:i/>
                <w:iCs/>
                <w:color w:val="000000"/>
                <w:sz w:val="18"/>
                <w:szCs w:val="18"/>
              </w:rPr>
            </w:pPr>
            <w:r>
              <w:rPr>
                <w:rFonts w:asciiTheme="minorEastAsia" w:eastAsiaTheme="minorEastAsia" w:hAnsiTheme="minorEastAsia" w:hint="eastAsia"/>
                <w:i/>
                <w:iCs/>
                <w:color w:val="000000"/>
                <w:sz w:val="18"/>
                <w:szCs w:val="18"/>
              </w:rPr>
              <w:t>3</w:t>
            </w:r>
          </w:p>
        </w:tc>
      </w:tr>
      <w:tr w:rsidR="00A20229">
        <w:trPr>
          <w:cantSplit/>
          <w:trHeight w:val="273"/>
          <w:jc w:val="center"/>
        </w:trPr>
        <w:tc>
          <w:tcPr>
            <w:tcW w:w="535" w:type="dxa"/>
            <w:vMerge/>
            <w:vAlign w:val="center"/>
          </w:tcPr>
          <w:p w:rsidR="00A20229" w:rsidRDefault="00A20229" w:rsidP="00A20229">
            <w:pPr>
              <w:widowControl/>
              <w:jc w:val="left"/>
              <w:rPr>
                <w:rFonts w:asciiTheme="minorEastAsia" w:eastAsiaTheme="minorEastAsia" w:hAnsiTheme="minorEastAsia" w:cs="宋体"/>
                <w:bCs/>
                <w:color w:val="000000"/>
                <w:sz w:val="18"/>
                <w:szCs w:val="18"/>
              </w:rPr>
            </w:pPr>
          </w:p>
        </w:tc>
        <w:tc>
          <w:tcPr>
            <w:tcW w:w="398" w:type="dxa"/>
            <w:vMerge/>
            <w:vAlign w:val="center"/>
          </w:tcPr>
          <w:p w:rsidR="00A20229" w:rsidRDefault="00A20229" w:rsidP="00A20229">
            <w:pPr>
              <w:widowControl/>
              <w:jc w:val="center"/>
              <w:rPr>
                <w:rFonts w:asciiTheme="minorEastAsia" w:eastAsiaTheme="minorEastAsia" w:hAnsiTheme="minorEastAsia" w:cs="宋体"/>
                <w:b/>
                <w:bCs/>
                <w:color w:val="000000"/>
                <w:sz w:val="18"/>
                <w:szCs w:val="18"/>
              </w:rPr>
            </w:pPr>
          </w:p>
        </w:tc>
        <w:tc>
          <w:tcPr>
            <w:tcW w:w="375" w:type="dxa"/>
            <w:gridSpan w:val="2"/>
            <w:vAlign w:val="center"/>
          </w:tcPr>
          <w:p w:rsidR="00A20229" w:rsidRDefault="00A20229" w:rsidP="00A20229">
            <w:pPr>
              <w:widowControl/>
              <w:ind w:leftChars="-50" w:left="-105" w:rightChars="-50" w:right="-105"/>
              <w:jc w:val="center"/>
              <w:rPr>
                <w:rFonts w:asciiTheme="minorEastAsia" w:eastAsiaTheme="minorEastAsia" w:hAnsiTheme="minorEastAsia" w:cs="宋体"/>
                <w:color w:val="000000"/>
                <w:sz w:val="18"/>
                <w:szCs w:val="18"/>
              </w:rPr>
            </w:pPr>
            <w:r>
              <w:rPr>
                <w:rFonts w:cs="宋体"/>
                <w:color w:val="000000"/>
                <w:sz w:val="18"/>
                <w:szCs w:val="18"/>
              </w:rPr>
              <w:t>6</w:t>
            </w:r>
          </w:p>
        </w:tc>
        <w:tc>
          <w:tcPr>
            <w:tcW w:w="1703" w:type="dxa"/>
            <w:vAlign w:val="center"/>
          </w:tcPr>
          <w:p w:rsidR="00A20229" w:rsidRDefault="00A20229" w:rsidP="00A20229">
            <w:pPr>
              <w:rPr>
                <w:rFonts w:asciiTheme="minorEastAsia" w:eastAsiaTheme="minorEastAsia" w:hAnsiTheme="minorEastAsia"/>
                <w:sz w:val="18"/>
                <w:szCs w:val="18"/>
              </w:rPr>
            </w:pPr>
            <w:r w:rsidRPr="00323D3F">
              <w:rPr>
                <w:rFonts w:hint="eastAsia"/>
                <w:sz w:val="18"/>
                <w:szCs w:val="18"/>
              </w:rPr>
              <w:t>电子商务</w:t>
            </w:r>
            <w:r>
              <w:rPr>
                <w:rFonts w:hint="eastAsia"/>
                <w:sz w:val="18"/>
                <w:szCs w:val="18"/>
              </w:rPr>
              <w:t>社团</w:t>
            </w:r>
          </w:p>
        </w:tc>
        <w:tc>
          <w:tcPr>
            <w:tcW w:w="535" w:type="dxa"/>
            <w:vAlign w:val="center"/>
          </w:tcPr>
          <w:p w:rsidR="00A20229" w:rsidRDefault="00A20229" w:rsidP="00A20229">
            <w:pPr>
              <w:jc w:val="center"/>
              <w:rPr>
                <w:rFonts w:asciiTheme="minorEastAsia" w:eastAsiaTheme="minorEastAsia" w:hAnsiTheme="minorEastAsia" w:cs="宋体"/>
                <w:sz w:val="18"/>
                <w:szCs w:val="18"/>
              </w:rPr>
            </w:pPr>
            <w:r w:rsidRPr="00323D3F">
              <w:rPr>
                <w:rFonts w:ascii="Calibri" w:hAnsi="Calibri"/>
                <w:sz w:val="18"/>
                <w:szCs w:val="18"/>
              </w:rPr>
              <w:t>3</w:t>
            </w:r>
          </w:p>
        </w:tc>
        <w:tc>
          <w:tcPr>
            <w:tcW w:w="621" w:type="dxa"/>
            <w:vAlign w:val="center"/>
          </w:tcPr>
          <w:p w:rsidR="00A20229" w:rsidRDefault="00A20229" w:rsidP="00A20229">
            <w:pPr>
              <w:jc w:val="center"/>
              <w:rPr>
                <w:rFonts w:asciiTheme="minorEastAsia" w:eastAsiaTheme="minorEastAsia" w:hAnsiTheme="minorEastAsia" w:cs="宋体"/>
                <w:sz w:val="18"/>
                <w:szCs w:val="18"/>
              </w:rPr>
            </w:pPr>
            <w:r w:rsidRPr="00323D3F">
              <w:rPr>
                <w:rFonts w:ascii="Calibri" w:hAnsi="Calibri"/>
                <w:sz w:val="18"/>
                <w:szCs w:val="18"/>
              </w:rPr>
              <w:t>54</w:t>
            </w:r>
          </w:p>
        </w:tc>
        <w:tc>
          <w:tcPr>
            <w:tcW w:w="615" w:type="dxa"/>
            <w:vAlign w:val="center"/>
          </w:tcPr>
          <w:p w:rsidR="00A20229" w:rsidRDefault="00A20229" w:rsidP="00A20229">
            <w:pPr>
              <w:jc w:val="center"/>
              <w:rPr>
                <w:rFonts w:asciiTheme="minorEastAsia" w:eastAsiaTheme="minorEastAsia" w:hAnsiTheme="minorEastAsia" w:cs="宋体"/>
                <w:sz w:val="18"/>
                <w:szCs w:val="18"/>
              </w:rPr>
            </w:pPr>
            <w:r w:rsidRPr="00323D3F">
              <w:rPr>
                <w:rFonts w:ascii="Calibri" w:hAnsi="Calibri"/>
                <w:sz w:val="18"/>
                <w:szCs w:val="18"/>
              </w:rPr>
              <w:t>27</w:t>
            </w:r>
          </w:p>
        </w:tc>
        <w:tc>
          <w:tcPr>
            <w:tcW w:w="617" w:type="dxa"/>
            <w:vAlign w:val="center"/>
          </w:tcPr>
          <w:p w:rsidR="00A20229" w:rsidRDefault="00A20229" w:rsidP="00A20229">
            <w:pPr>
              <w:jc w:val="center"/>
              <w:rPr>
                <w:rFonts w:asciiTheme="minorEastAsia" w:eastAsiaTheme="minorEastAsia" w:hAnsiTheme="minorEastAsia" w:cs="宋体"/>
                <w:sz w:val="18"/>
                <w:szCs w:val="18"/>
              </w:rPr>
            </w:pPr>
            <w:r w:rsidRPr="00323D3F">
              <w:rPr>
                <w:rFonts w:ascii="Calibri" w:hAnsi="Calibri"/>
                <w:sz w:val="18"/>
                <w:szCs w:val="18"/>
              </w:rPr>
              <w:t>27</w:t>
            </w:r>
          </w:p>
        </w:tc>
        <w:tc>
          <w:tcPr>
            <w:tcW w:w="577" w:type="dxa"/>
            <w:vAlign w:val="center"/>
          </w:tcPr>
          <w:p w:rsidR="00A20229" w:rsidRDefault="00A20229" w:rsidP="00A20229">
            <w:pPr>
              <w:widowControl/>
              <w:jc w:val="center"/>
              <w:rPr>
                <w:rFonts w:asciiTheme="minorEastAsia" w:eastAsiaTheme="minorEastAsia" w:hAnsiTheme="minorEastAsia" w:cs="宋体"/>
                <w:b/>
                <w:bCs/>
                <w:color w:val="000000"/>
                <w:sz w:val="18"/>
                <w:szCs w:val="18"/>
              </w:rPr>
            </w:pPr>
          </w:p>
        </w:tc>
        <w:tc>
          <w:tcPr>
            <w:tcW w:w="556" w:type="dxa"/>
          </w:tcPr>
          <w:p w:rsidR="00A20229" w:rsidRDefault="00A20229" w:rsidP="00A20229">
            <w:pPr>
              <w:jc w:val="center"/>
              <w:rPr>
                <w:rFonts w:asciiTheme="minorEastAsia" w:eastAsiaTheme="minorEastAsia" w:hAnsiTheme="minorEastAsia"/>
                <w:sz w:val="18"/>
                <w:szCs w:val="18"/>
              </w:rPr>
            </w:pPr>
            <w:r w:rsidRPr="00323D3F">
              <w:rPr>
                <w:rFonts w:hint="eastAsia"/>
                <w:sz w:val="18"/>
                <w:szCs w:val="18"/>
              </w:rPr>
              <w:t>√</w:t>
            </w:r>
          </w:p>
        </w:tc>
        <w:tc>
          <w:tcPr>
            <w:tcW w:w="615" w:type="dxa"/>
            <w:vAlign w:val="center"/>
          </w:tcPr>
          <w:p w:rsidR="00A20229" w:rsidRDefault="00A20229" w:rsidP="00A20229">
            <w:pPr>
              <w:jc w:val="center"/>
              <w:rPr>
                <w:rFonts w:asciiTheme="minorEastAsia" w:eastAsiaTheme="minorEastAsia" w:hAnsiTheme="minorEastAsia"/>
                <w:i/>
                <w:color w:val="000000"/>
                <w:sz w:val="18"/>
                <w:szCs w:val="18"/>
              </w:rPr>
            </w:pPr>
          </w:p>
        </w:tc>
        <w:tc>
          <w:tcPr>
            <w:tcW w:w="309"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p>
        </w:tc>
        <w:tc>
          <w:tcPr>
            <w:tcW w:w="309"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p>
        </w:tc>
        <w:tc>
          <w:tcPr>
            <w:tcW w:w="309"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r>
              <w:rPr>
                <w:rFonts w:ascii="Calibri" w:hAnsi="Calibri" w:hint="eastAsia"/>
                <w:i/>
                <w:iCs/>
                <w:color w:val="000000"/>
                <w:sz w:val="18"/>
                <w:szCs w:val="18"/>
              </w:rPr>
              <w:t>3</w:t>
            </w:r>
          </w:p>
        </w:tc>
        <w:tc>
          <w:tcPr>
            <w:tcW w:w="312"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r>
              <w:rPr>
                <w:rFonts w:ascii="Calibri" w:hAnsi="Calibri" w:hint="eastAsia"/>
                <w:i/>
                <w:iCs/>
                <w:color w:val="000000"/>
                <w:sz w:val="18"/>
                <w:szCs w:val="18"/>
              </w:rPr>
              <w:t>3</w:t>
            </w:r>
          </w:p>
        </w:tc>
        <w:tc>
          <w:tcPr>
            <w:tcW w:w="309"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p>
        </w:tc>
        <w:tc>
          <w:tcPr>
            <w:tcW w:w="309"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p>
        </w:tc>
        <w:tc>
          <w:tcPr>
            <w:tcW w:w="450"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p>
        </w:tc>
        <w:tc>
          <w:tcPr>
            <w:tcW w:w="453"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p>
        </w:tc>
        <w:tc>
          <w:tcPr>
            <w:tcW w:w="309" w:type="dxa"/>
            <w:shd w:val="clear" w:color="auto" w:fill="auto"/>
            <w:vAlign w:val="center"/>
          </w:tcPr>
          <w:p w:rsidR="00A20229" w:rsidRDefault="00A20229" w:rsidP="00A20229">
            <w:pPr>
              <w:jc w:val="center"/>
              <w:rPr>
                <w:rFonts w:asciiTheme="minorEastAsia" w:eastAsiaTheme="minorEastAsia" w:hAnsiTheme="minorEastAsia"/>
                <w:i/>
                <w:iCs/>
                <w:color w:val="000000"/>
                <w:sz w:val="18"/>
                <w:szCs w:val="18"/>
              </w:rPr>
            </w:pPr>
          </w:p>
        </w:tc>
        <w:tc>
          <w:tcPr>
            <w:tcW w:w="309" w:type="dxa"/>
            <w:shd w:val="clear" w:color="auto" w:fill="auto"/>
            <w:vAlign w:val="center"/>
          </w:tcPr>
          <w:p w:rsidR="00A20229" w:rsidRDefault="00A20229" w:rsidP="00A20229">
            <w:pPr>
              <w:jc w:val="center"/>
              <w:rPr>
                <w:rFonts w:asciiTheme="minorEastAsia" w:eastAsiaTheme="minorEastAsia" w:hAnsiTheme="minorEastAsia"/>
                <w:i/>
                <w:iCs/>
                <w:color w:val="000000"/>
                <w:sz w:val="18"/>
                <w:szCs w:val="18"/>
              </w:rPr>
            </w:pPr>
          </w:p>
        </w:tc>
      </w:tr>
      <w:tr w:rsidR="000A3713">
        <w:trPr>
          <w:cantSplit/>
          <w:trHeight w:val="273"/>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375" w:type="dxa"/>
            <w:gridSpan w:val="2"/>
            <w:vAlign w:val="center"/>
          </w:tcPr>
          <w:p w:rsidR="000A3713" w:rsidRDefault="0004776C">
            <w:pPr>
              <w:widowControl/>
              <w:ind w:leftChars="-50" w:left="-105" w:rightChars="-50" w:right="-105"/>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7</w:t>
            </w:r>
          </w:p>
        </w:tc>
        <w:tc>
          <w:tcPr>
            <w:tcW w:w="1703" w:type="dxa"/>
            <w:vAlign w:val="center"/>
          </w:tcPr>
          <w:p w:rsidR="000A3713" w:rsidRDefault="0004776C">
            <w:pPr>
              <w:rPr>
                <w:rFonts w:asciiTheme="minorEastAsia" w:eastAsiaTheme="minorEastAsia" w:hAnsiTheme="minorEastAsia"/>
                <w:sz w:val="18"/>
                <w:szCs w:val="18"/>
              </w:rPr>
            </w:pPr>
            <w:r>
              <w:rPr>
                <w:rFonts w:asciiTheme="minorEastAsia" w:eastAsiaTheme="minorEastAsia" w:hAnsiTheme="minorEastAsia" w:hint="eastAsia"/>
                <w:sz w:val="18"/>
                <w:szCs w:val="18"/>
              </w:rPr>
              <w:t>电商创业指导</w:t>
            </w:r>
          </w:p>
        </w:tc>
        <w:tc>
          <w:tcPr>
            <w:tcW w:w="53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3</w:t>
            </w:r>
          </w:p>
        </w:tc>
        <w:tc>
          <w:tcPr>
            <w:tcW w:w="621"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sz w:val="18"/>
                <w:szCs w:val="18"/>
              </w:rPr>
              <w:t>54</w:t>
            </w:r>
          </w:p>
        </w:tc>
        <w:tc>
          <w:tcPr>
            <w:tcW w:w="61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18</w:t>
            </w:r>
          </w:p>
        </w:tc>
        <w:tc>
          <w:tcPr>
            <w:tcW w:w="617"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36</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w:t>
            </w: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4776C">
            <w:pPr>
              <w:jc w:val="center"/>
              <w:rPr>
                <w:rFonts w:asciiTheme="minorEastAsia" w:eastAsiaTheme="minorEastAsia" w:hAnsiTheme="minorEastAsia" w:cs="宋体"/>
                <w:i/>
                <w:iCs/>
                <w:color w:val="000000"/>
                <w:sz w:val="18"/>
                <w:szCs w:val="18"/>
              </w:rPr>
            </w:pPr>
            <w:r>
              <w:rPr>
                <w:rFonts w:asciiTheme="minorEastAsia" w:eastAsiaTheme="minorEastAsia" w:hAnsiTheme="minorEastAsia" w:cs="宋体" w:hint="eastAsia"/>
                <w:i/>
                <w:iCs/>
                <w:color w:val="000000"/>
                <w:sz w:val="18"/>
                <w:szCs w:val="18"/>
              </w:rPr>
              <w:t>3</w:t>
            </w:r>
          </w:p>
        </w:tc>
        <w:tc>
          <w:tcPr>
            <w:tcW w:w="309" w:type="dxa"/>
            <w:shd w:val="clear" w:color="auto" w:fill="auto"/>
            <w:vAlign w:val="center"/>
          </w:tcPr>
          <w:p w:rsidR="000A3713" w:rsidRDefault="0004776C">
            <w:pPr>
              <w:jc w:val="center"/>
              <w:rPr>
                <w:rFonts w:asciiTheme="minorEastAsia" w:eastAsiaTheme="minorEastAsia" w:hAnsiTheme="minorEastAsia" w:cs="宋体"/>
                <w:i/>
                <w:iCs/>
                <w:color w:val="000000"/>
                <w:sz w:val="18"/>
                <w:szCs w:val="18"/>
              </w:rPr>
            </w:pPr>
            <w:r>
              <w:rPr>
                <w:rFonts w:asciiTheme="minorEastAsia" w:eastAsiaTheme="minorEastAsia" w:hAnsiTheme="minorEastAsia" w:cs="宋体" w:hint="eastAsia"/>
                <w:i/>
                <w:iCs/>
                <w:color w:val="000000"/>
                <w:sz w:val="18"/>
                <w:szCs w:val="18"/>
              </w:rPr>
              <w:t>3</w:t>
            </w:r>
          </w:p>
        </w:tc>
      </w:tr>
      <w:tr w:rsidR="00A20229">
        <w:trPr>
          <w:cantSplit/>
          <w:trHeight w:val="273"/>
          <w:jc w:val="center"/>
        </w:trPr>
        <w:tc>
          <w:tcPr>
            <w:tcW w:w="535" w:type="dxa"/>
            <w:vMerge/>
            <w:vAlign w:val="center"/>
          </w:tcPr>
          <w:p w:rsidR="00A20229" w:rsidRDefault="00A20229" w:rsidP="00A20229">
            <w:pPr>
              <w:widowControl/>
              <w:jc w:val="left"/>
              <w:rPr>
                <w:rFonts w:asciiTheme="minorEastAsia" w:eastAsiaTheme="minorEastAsia" w:hAnsiTheme="minorEastAsia" w:cs="宋体"/>
                <w:bCs/>
                <w:color w:val="000000"/>
                <w:sz w:val="18"/>
                <w:szCs w:val="18"/>
              </w:rPr>
            </w:pPr>
          </w:p>
        </w:tc>
        <w:tc>
          <w:tcPr>
            <w:tcW w:w="398" w:type="dxa"/>
            <w:vMerge/>
            <w:vAlign w:val="center"/>
          </w:tcPr>
          <w:p w:rsidR="00A20229" w:rsidRDefault="00A20229" w:rsidP="00A20229">
            <w:pPr>
              <w:widowControl/>
              <w:jc w:val="center"/>
              <w:rPr>
                <w:rFonts w:asciiTheme="minorEastAsia" w:eastAsiaTheme="minorEastAsia" w:hAnsiTheme="minorEastAsia" w:cs="宋体"/>
                <w:b/>
                <w:bCs/>
                <w:color w:val="000000"/>
                <w:sz w:val="18"/>
                <w:szCs w:val="18"/>
              </w:rPr>
            </w:pPr>
          </w:p>
        </w:tc>
        <w:tc>
          <w:tcPr>
            <w:tcW w:w="375" w:type="dxa"/>
            <w:gridSpan w:val="2"/>
            <w:vAlign w:val="center"/>
          </w:tcPr>
          <w:p w:rsidR="00A20229" w:rsidRDefault="00A20229" w:rsidP="00A20229">
            <w:pPr>
              <w:widowControl/>
              <w:ind w:leftChars="-50" w:left="-105" w:rightChars="-50" w:right="-105"/>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8</w:t>
            </w:r>
          </w:p>
        </w:tc>
        <w:tc>
          <w:tcPr>
            <w:tcW w:w="1703" w:type="dxa"/>
            <w:vAlign w:val="center"/>
          </w:tcPr>
          <w:p w:rsidR="00A20229" w:rsidRDefault="00A20229" w:rsidP="00A20229">
            <w:pPr>
              <w:rPr>
                <w:rFonts w:asciiTheme="minorEastAsia" w:eastAsiaTheme="minorEastAsia" w:hAnsiTheme="minorEastAsia"/>
                <w:sz w:val="18"/>
                <w:szCs w:val="18"/>
              </w:rPr>
            </w:pPr>
            <w:r w:rsidRPr="009A60C5">
              <w:rPr>
                <w:rFonts w:cs="宋体" w:hint="eastAsia"/>
                <w:bCs/>
                <w:color w:val="000000"/>
                <w:sz w:val="18"/>
                <w:szCs w:val="18"/>
              </w:rPr>
              <w:t>新媒体营销</w:t>
            </w:r>
          </w:p>
        </w:tc>
        <w:tc>
          <w:tcPr>
            <w:tcW w:w="535" w:type="dxa"/>
            <w:vAlign w:val="center"/>
          </w:tcPr>
          <w:p w:rsidR="00A20229" w:rsidRDefault="00A20229" w:rsidP="00A20229">
            <w:pPr>
              <w:jc w:val="center"/>
              <w:rPr>
                <w:rFonts w:asciiTheme="minorEastAsia" w:eastAsiaTheme="minorEastAsia" w:hAnsiTheme="minorEastAsia"/>
                <w:sz w:val="18"/>
                <w:szCs w:val="18"/>
              </w:rPr>
            </w:pPr>
            <w:r w:rsidRPr="00323D3F">
              <w:rPr>
                <w:rFonts w:ascii="Calibri" w:hAnsi="Calibri"/>
                <w:sz w:val="18"/>
                <w:szCs w:val="18"/>
              </w:rPr>
              <w:t>3</w:t>
            </w:r>
          </w:p>
        </w:tc>
        <w:tc>
          <w:tcPr>
            <w:tcW w:w="621" w:type="dxa"/>
            <w:vAlign w:val="center"/>
          </w:tcPr>
          <w:p w:rsidR="00A20229" w:rsidRDefault="00A20229" w:rsidP="00A20229">
            <w:pPr>
              <w:jc w:val="center"/>
              <w:rPr>
                <w:rFonts w:asciiTheme="minorEastAsia" w:eastAsiaTheme="minorEastAsia" w:hAnsiTheme="minorEastAsia"/>
                <w:sz w:val="18"/>
                <w:szCs w:val="18"/>
              </w:rPr>
            </w:pPr>
            <w:r w:rsidRPr="00323D3F">
              <w:rPr>
                <w:rFonts w:ascii="Calibri" w:hAnsi="Calibri"/>
                <w:sz w:val="18"/>
                <w:szCs w:val="18"/>
              </w:rPr>
              <w:t>54</w:t>
            </w:r>
          </w:p>
        </w:tc>
        <w:tc>
          <w:tcPr>
            <w:tcW w:w="615" w:type="dxa"/>
            <w:vAlign w:val="center"/>
          </w:tcPr>
          <w:p w:rsidR="00A20229" w:rsidRDefault="00A20229" w:rsidP="00A20229">
            <w:pPr>
              <w:jc w:val="center"/>
              <w:rPr>
                <w:rFonts w:asciiTheme="minorEastAsia" w:eastAsiaTheme="minorEastAsia" w:hAnsiTheme="minorEastAsia"/>
                <w:sz w:val="18"/>
                <w:szCs w:val="18"/>
              </w:rPr>
            </w:pPr>
            <w:r w:rsidRPr="00323D3F">
              <w:rPr>
                <w:rFonts w:ascii="Calibri" w:hAnsi="Calibri"/>
                <w:sz w:val="18"/>
                <w:szCs w:val="18"/>
              </w:rPr>
              <w:t>27</w:t>
            </w:r>
          </w:p>
        </w:tc>
        <w:tc>
          <w:tcPr>
            <w:tcW w:w="617" w:type="dxa"/>
            <w:vAlign w:val="center"/>
          </w:tcPr>
          <w:p w:rsidR="00A20229" w:rsidRDefault="00A20229" w:rsidP="00A20229">
            <w:pPr>
              <w:jc w:val="center"/>
              <w:rPr>
                <w:rFonts w:asciiTheme="minorEastAsia" w:eastAsiaTheme="minorEastAsia" w:hAnsiTheme="minorEastAsia"/>
                <w:sz w:val="18"/>
                <w:szCs w:val="18"/>
              </w:rPr>
            </w:pPr>
            <w:r w:rsidRPr="00323D3F">
              <w:rPr>
                <w:rFonts w:ascii="Calibri" w:hAnsi="Calibri"/>
                <w:sz w:val="18"/>
                <w:szCs w:val="18"/>
              </w:rPr>
              <w:t>27</w:t>
            </w:r>
          </w:p>
        </w:tc>
        <w:tc>
          <w:tcPr>
            <w:tcW w:w="577" w:type="dxa"/>
            <w:vAlign w:val="center"/>
          </w:tcPr>
          <w:p w:rsidR="00A20229" w:rsidRDefault="00A20229" w:rsidP="00A20229">
            <w:pPr>
              <w:widowControl/>
              <w:jc w:val="center"/>
              <w:rPr>
                <w:rFonts w:asciiTheme="minorEastAsia" w:eastAsiaTheme="minorEastAsia" w:hAnsiTheme="minorEastAsia" w:cs="宋体"/>
                <w:b/>
                <w:bCs/>
                <w:color w:val="000000"/>
                <w:sz w:val="18"/>
                <w:szCs w:val="18"/>
              </w:rPr>
            </w:pPr>
          </w:p>
        </w:tc>
        <w:tc>
          <w:tcPr>
            <w:tcW w:w="556" w:type="dxa"/>
          </w:tcPr>
          <w:p w:rsidR="00A20229" w:rsidRDefault="00A20229" w:rsidP="00A20229">
            <w:pPr>
              <w:jc w:val="center"/>
              <w:rPr>
                <w:rFonts w:asciiTheme="minorEastAsia" w:eastAsiaTheme="minorEastAsia" w:hAnsiTheme="minorEastAsia"/>
                <w:sz w:val="18"/>
                <w:szCs w:val="18"/>
              </w:rPr>
            </w:pPr>
            <w:r w:rsidRPr="00323D3F">
              <w:rPr>
                <w:rFonts w:hint="eastAsia"/>
                <w:sz w:val="18"/>
                <w:szCs w:val="18"/>
              </w:rPr>
              <w:t>√</w:t>
            </w:r>
          </w:p>
        </w:tc>
        <w:tc>
          <w:tcPr>
            <w:tcW w:w="615" w:type="dxa"/>
            <w:vAlign w:val="center"/>
          </w:tcPr>
          <w:p w:rsidR="00A20229" w:rsidRDefault="00A20229" w:rsidP="00A20229">
            <w:pPr>
              <w:jc w:val="center"/>
              <w:rPr>
                <w:rFonts w:asciiTheme="minorEastAsia" w:eastAsiaTheme="minorEastAsia" w:hAnsiTheme="minorEastAsia"/>
                <w:i/>
                <w:color w:val="000000"/>
                <w:sz w:val="18"/>
                <w:szCs w:val="18"/>
              </w:rPr>
            </w:pPr>
          </w:p>
        </w:tc>
        <w:tc>
          <w:tcPr>
            <w:tcW w:w="309"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p>
        </w:tc>
        <w:tc>
          <w:tcPr>
            <w:tcW w:w="309"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p>
        </w:tc>
        <w:tc>
          <w:tcPr>
            <w:tcW w:w="309"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p>
        </w:tc>
        <w:tc>
          <w:tcPr>
            <w:tcW w:w="312"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p>
        </w:tc>
        <w:tc>
          <w:tcPr>
            <w:tcW w:w="309"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p>
        </w:tc>
        <w:tc>
          <w:tcPr>
            <w:tcW w:w="309"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p>
        </w:tc>
        <w:tc>
          <w:tcPr>
            <w:tcW w:w="450"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p>
        </w:tc>
        <w:tc>
          <w:tcPr>
            <w:tcW w:w="453" w:type="dxa"/>
            <w:shd w:val="clear" w:color="auto" w:fill="auto"/>
            <w:vAlign w:val="center"/>
          </w:tcPr>
          <w:p w:rsidR="00A20229" w:rsidRDefault="00A20229" w:rsidP="00A20229">
            <w:pPr>
              <w:jc w:val="center"/>
              <w:rPr>
                <w:rFonts w:asciiTheme="minorEastAsia" w:eastAsiaTheme="minorEastAsia" w:hAnsiTheme="minorEastAsia"/>
                <w:i/>
                <w:color w:val="000000"/>
                <w:sz w:val="18"/>
                <w:szCs w:val="18"/>
              </w:rPr>
            </w:pPr>
          </w:p>
        </w:tc>
        <w:tc>
          <w:tcPr>
            <w:tcW w:w="309" w:type="dxa"/>
            <w:shd w:val="clear" w:color="auto" w:fill="auto"/>
            <w:vAlign w:val="center"/>
          </w:tcPr>
          <w:p w:rsidR="00A20229" w:rsidRDefault="00A20229" w:rsidP="00A20229">
            <w:pPr>
              <w:jc w:val="center"/>
              <w:rPr>
                <w:rFonts w:asciiTheme="minorEastAsia" w:eastAsiaTheme="minorEastAsia" w:hAnsiTheme="minorEastAsia" w:cs="宋体"/>
                <w:i/>
                <w:iCs/>
                <w:color w:val="000000"/>
                <w:sz w:val="18"/>
                <w:szCs w:val="18"/>
              </w:rPr>
            </w:pPr>
            <w:r>
              <w:rPr>
                <w:rFonts w:ascii="Calibri" w:hAnsi="Calibri" w:cs="宋体" w:hint="eastAsia"/>
                <w:i/>
                <w:iCs/>
                <w:color w:val="000000"/>
                <w:sz w:val="18"/>
                <w:szCs w:val="18"/>
              </w:rPr>
              <w:t>3</w:t>
            </w:r>
          </w:p>
        </w:tc>
        <w:tc>
          <w:tcPr>
            <w:tcW w:w="309" w:type="dxa"/>
            <w:shd w:val="clear" w:color="auto" w:fill="auto"/>
            <w:vAlign w:val="center"/>
          </w:tcPr>
          <w:p w:rsidR="00A20229" w:rsidRDefault="00A20229" w:rsidP="00A20229">
            <w:pPr>
              <w:jc w:val="center"/>
              <w:rPr>
                <w:rFonts w:asciiTheme="minorEastAsia" w:eastAsiaTheme="minorEastAsia" w:hAnsiTheme="minorEastAsia" w:cs="宋体"/>
                <w:i/>
                <w:iCs/>
                <w:color w:val="000000"/>
                <w:sz w:val="18"/>
                <w:szCs w:val="18"/>
              </w:rPr>
            </w:pPr>
            <w:r>
              <w:rPr>
                <w:rFonts w:ascii="Calibri" w:hAnsi="Calibri" w:cs="宋体" w:hint="eastAsia"/>
                <w:i/>
                <w:iCs/>
                <w:color w:val="000000"/>
                <w:sz w:val="18"/>
                <w:szCs w:val="18"/>
              </w:rPr>
              <w:t>3</w:t>
            </w:r>
          </w:p>
        </w:tc>
      </w:tr>
      <w:tr w:rsidR="00B81969">
        <w:trPr>
          <w:cantSplit/>
          <w:trHeight w:val="273"/>
          <w:jc w:val="center"/>
        </w:trPr>
        <w:tc>
          <w:tcPr>
            <w:tcW w:w="535" w:type="dxa"/>
            <w:vMerge/>
            <w:vAlign w:val="center"/>
          </w:tcPr>
          <w:p w:rsidR="00B81969" w:rsidRDefault="00B81969" w:rsidP="00B81969">
            <w:pPr>
              <w:widowControl/>
              <w:jc w:val="left"/>
              <w:rPr>
                <w:rFonts w:asciiTheme="minorEastAsia" w:eastAsiaTheme="minorEastAsia" w:hAnsiTheme="minorEastAsia" w:cs="宋体"/>
                <w:bCs/>
                <w:color w:val="000000"/>
                <w:sz w:val="18"/>
                <w:szCs w:val="18"/>
              </w:rPr>
            </w:pPr>
          </w:p>
        </w:tc>
        <w:tc>
          <w:tcPr>
            <w:tcW w:w="398" w:type="dxa"/>
            <w:vMerge/>
            <w:vAlign w:val="center"/>
          </w:tcPr>
          <w:p w:rsidR="00B81969" w:rsidRDefault="00B81969" w:rsidP="00B81969">
            <w:pPr>
              <w:widowControl/>
              <w:jc w:val="center"/>
              <w:rPr>
                <w:rFonts w:asciiTheme="minorEastAsia" w:eastAsiaTheme="minorEastAsia" w:hAnsiTheme="minorEastAsia" w:cs="宋体"/>
                <w:b/>
                <w:bCs/>
                <w:color w:val="000000"/>
                <w:sz w:val="18"/>
                <w:szCs w:val="18"/>
              </w:rPr>
            </w:pPr>
          </w:p>
        </w:tc>
        <w:tc>
          <w:tcPr>
            <w:tcW w:w="375" w:type="dxa"/>
            <w:gridSpan w:val="2"/>
            <w:vAlign w:val="center"/>
          </w:tcPr>
          <w:p w:rsidR="00B81969" w:rsidRDefault="00B81969" w:rsidP="00B81969">
            <w:pPr>
              <w:widowControl/>
              <w:ind w:leftChars="-50" w:left="-105" w:rightChars="-50" w:right="-105"/>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9</w:t>
            </w:r>
          </w:p>
        </w:tc>
        <w:tc>
          <w:tcPr>
            <w:tcW w:w="1703" w:type="dxa"/>
            <w:vAlign w:val="center"/>
          </w:tcPr>
          <w:p w:rsidR="00B81969" w:rsidRPr="009A60C5" w:rsidRDefault="00B81969" w:rsidP="00B81969">
            <w:pPr>
              <w:rPr>
                <w:rFonts w:cs="宋体"/>
                <w:bCs/>
                <w:color w:val="000000"/>
                <w:sz w:val="18"/>
                <w:szCs w:val="18"/>
              </w:rPr>
            </w:pPr>
            <w:r>
              <w:rPr>
                <w:rFonts w:asciiTheme="minorEastAsia" w:eastAsiaTheme="minorEastAsia" w:hAnsiTheme="minorEastAsia" w:hint="eastAsia"/>
                <w:sz w:val="18"/>
                <w:szCs w:val="18"/>
              </w:rPr>
              <w:t>报关基础与实务</w:t>
            </w:r>
          </w:p>
        </w:tc>
        <w:tc>
          <w:tcPr>
            <w:tcW w:w="535" w:type="dxa"/>
            <w:vAlign w:val="center"/>
          </w:tcPr>
          <w:p w:rsidR="00B81969" w:rsidRPr="00323D3F" w:rsidRDefault="00B81969" w:rsidP="00B81969">
            <w:pPr>
              <w:jc w:val="center"/>
              <w:rPr>
                <w:rFonts w:ascii="Calibri" w:hAnsi="Calibri"/>
                <w:sz w:val="18"/>
                <w:szCs w:val="18"/>
              </w:rPr>
            </w:pPr>
            <w:r>
              <w:rPr>
                <w:rFonts w:asciiTheme="minorEastAsia" w:eastAsiaTheme="minorEastAsia" w:hAnsiTheme="minorEastAsia"/>
                <w:sz w:val="18"/>
                <w:szCs w:val="18"/>
              </w:rPr>
              <w:t>3</w:t>
            </w:r>
          </w:p>
        </w:tc>
        <w:tc>
          <w:tcPr>
            <w:tcW w:w="621" w:type="dxa"/>
            <w:vAlign w:val="center"/>
          </w:tcPr>
          <w:p w:rsidR="00B81969" w:rsidRPr="00323D3F" w:rsidRDefault="00B81969" w:rsidP="00B81969">
            <w:pPr>
              <w:jc w:val="center"/>
              <w:rPr>
                <w:rFonts w:ascii="Calibri" w:hAnsi="Calibri"/>
                <w:sz w:val="18"/>
                <w:szCs w:val="18"/>
              </w:rPr>
            </w:pPr>
            <w:r>
              <w:rPr>
                <w:rFonts w:asciiTheme="minorEastAsia" w:eastAsiaTheme="minorEastAsia" w:hAnsiTheme="minorEastAsia"/>
                <w:sz w:val="18"/>
                <w:szCs w:val="18"/>
              </w:rPr>
              <w:t>54</w:t>
            </w:r>
          </w:p>
        </w:tc>
        <w:tc>
          <w:tcPr>
            <w:tcW w:w="615" w:type="dxa"/>
            <w:vAlign w:val="center"/>
          </w:tcPr>
          <w:p w:rsidR="00B81969" w:rsidRPr="00323D3F" w:rsidRDefault="00B81969" w:rsidP="00B81969">
            <w:pPr>
              <w:jc w:val="center"/>
              <w:rPr>
                <w:rFonts w:ascii="Calibri" w:hAnsi="Calibri"/>
                <w:sz w:val="18"/>
                <w:szCs w:val="18"/>
              </w:rPr>
            </w:pPr>
            <w:r>
              <w:rPr>
                <w:rFonts w:asciiTheme="minorEastAsia" w:eastAsiaTheme="minorEastAsia" w:hAnsiTheme="minorEastAsia"/>
                <w:sz w:val="18"/>
                <w:szCs w:val="18"/>
              </w:rPr>
              <w:t>27</w:t>
            </w:r>
          </w:p>
        </w:tc>
        <w:tc>
          <w:tcPr>
            <w:tcW w:w="617" w:type="dxa"/>
            <w:vAlign w:val="center"/>
          </w:tcPr>
          <w:p w:rsidR="00B81969" w:rsidRPr="00323D3F" w:rsidRDefault="00B81969" w:rsidP="00B81969">
            <w:pPr>
              <w:jc w:val="center"/>
              <w:rPr>
                <w:rFonts w:ascii="Calibri" w:hAnsi="Calibri"/>
                <w:sz w:val="18"/>
                <w:szCs w:val="18"/>
              </w:rPr>
            </w:pPr>
            <w:r>
              <w:rPr>
                <w:rFonts w:asciiTheme="minorEastAsia" w:eastAsiaTheme="minorEastAsia" w:hAnsiTheme="minorEastAsia"/>
                <w:sz w:val="18"/>
                <w:szCs w:val="18"/>
              </w:rPr>
              <w:t>27</w:t>
            </w:r>
          </w:p>
        </w:tc>
        <w:tc>
          <w:tcPr>
            <w:tcW w:w="577" w:type="dxa"/>
            <w:vAlign w:val="center"/>
          </w:tcPr>
          <w:p w:rsidR="00B81969" w:rsidRDefault="00B81969" w:rsidP="00B81969">
            <w:pPr>
              <w:widowControl/>
              <w:jc w:val="center"/>
              <w:rPr>
                <w:rFonts w:asciiTheme="minorEastAsia" w:eastAsiaTheme="minorEastAsia" w:hAnsiTheme="minorEastAsia" w:cs="宋体"/>
                <w:b/>
                <w:bCs/>
                <w:color w:val="000000"/>
                <w:sz w:val="18"/>
                <w:szCs w:val="18"/>
              </w:rPr>
            </w:pPr>
          </w:p>
        </w:tc>
        <w:tc>
          <w:tcPr>
            <w:tcW w:w="556" w:type="dxa"/>
          </w:tcPr>
          <w:p w:rsidR="00B81969" w:rsidRPr="00323D3F" w:rsidRDefault="00B81969" w:rsidP="00B81969">
            <w:pPr>
              <w:jc w:val="center"/>
              <w:rPr>
                <w:sz w:val="18"/>
                <w:szCs w:val="18"/>
              </w:rPr>
            </w:pPr>
            <w:r>
              <w:rPr>
                <w:rFonts w:asciiTheme="minorEastAsia" w:eastAsiaTheme="minorEastAsia" w:hAnsiTheme="minorEastAsia" w:hint="eastAsia"/>
                <w:sz w:val="18"/>
                <w:szCs w:val="18"/>
              </w:rPr>
              <w:t>√</w:t>
            </w:r>
          </w:p>
        </w:tc>
        <w:tc>
          <w:tcPr>
            <w:tcW w:w="615" w:type="dxa"/>
            <w:vAlign w:val="center"/>
          </w:tcPr>
          <w:p w:rsidR="00B81969" w:rsidRDefault="00B81969" w:rsidP="00B81969">
            <w:pPr>
              <w:jc w:val="center"/>
              <w:rPr>
                <w:rFonts w:asciiTheme="minorEastAsia" w:eastAsiaTheme="minorEastAsia" w:hAnsiTheme="minorEastAsia"/>
                <w:i/>
                <w:color w:val="000000"/>
                <w:sz w:val="18"/>
                <w:szCs w:val="18"/>
              </w:rPr>
            </w:pPr>
          </w:p>
        </w:tc>
        <w:tc>
          <w:tcPr>
            <w:tcW w:w="309" w:type="dxa"/>
            <w:shd w:val="clear" w:color="auto" w:fill="auto"/>
            <w:vAlign w:val="center"/>
          </w:tcPr>
          <w:p w:rsidR="00B81969" w:rsidRDefault="00B81969" w:rsidP="00B81969">
            <w:pPr>
              <w:jc w:val="center"/>
              <w:rPr>
                <w:rFonts w:asciiTheme="minorEastAsia" w:eastAsiaTheme="minorEastAsia" w:hAnsiTheme="minorEastAsia"/>
                <w:i/>
                <w:color w:val="000000"/>
                <w:sz w:val="18"/>
                <w:szCs w:val="18"/>
              </w:rPr>
            </w:pPr>
          </w:p>
        </w:tc>
        <w:tc>
          <w:tcPr>
            <w:tcW w:w="309" w:type="dxa"/>
            <w:shd w:val="clear" w:color="auto" w:fill="auto"/>
            <w:vAlign w:val="center"/>
          </w:tcPr>
          <w:p w:rsidR="00B81969" w:rsidRDefault="00B81969" w:rsidP="00B81969">
            <w:pPr>
              <w:jc w:val="center"/>
              <w:rPr>
                <w:rFonts w:asciiTheme="minorEastAsia" w:eastAsiaTheme="minorEastAsia" w:hAnsiTheme="minorEastAsia"/>
                <w:i/>
                <w:color w:val="000000"/>
                <w:sz w:val="18"/>
                <w:szCs w:val="18"/>
              </w:rPr>
            </w:pPr>
          </w:p>
        </w:tc>
        <w:tc>
          <w:tcPr>
            <w:tcW w:w="309" w:type="dxa"/>
            <w:shd w:val="clear" w:color="auto" w:fill="auto"/>
            <w:vAlign w:val="center"/>
          </w:tcPr>
          <w:p w:rsidR="00B81969" w:rsidRDefault="00B81969" w:rsidP="00B81969">
            <w:pPr>
              <w:jc w:val="center"/>
              <w:rPr>
                <w:rFonts w:asciiTheme="minorEastAsia" w:eastAsiaTheme="minorEastAsia" w:hAnsiTheme="minorEastAsia"/>
                <w:i/>
                <w:color w:val="000000"/>
                <w:sz w:val="18"/>
                <w:szCs w:val="18"/>
              </w:rPr>
            </w:pPr>
          </w:p>
        </w:tc>
        <w:tc>
          <w:tcPr>
            <w:tcW w:w="312" w:type="dxa"/>
            <w:shd w:val="clear" w:color="auto" w:fill="auto"/>
            <w:vAlign w:val="center"/>
          </w:tcPr>
          <w:p w:rsidR="00B81969" w:rsidRDefault="00B81969" w:rsidP="00B81969">
            <w:pPr>
              <w:jc w:val="center"/>
              <w:rPr>
                <w:rFonts w:asciiTheme="minorEastAsia" w:eastAsiaTheme="minorEastAsia" w:hAnsiTheme="minorEastAsia"/>
                <w:i/>
                <w:color w:val="000000"/>
                <w:sz w:val="18"/>
                <w:szCs w:val="18"/>
              </w:rPr>
            </w:pPr>
          </w:p>
        </w:tc>
        <w:tc>
          <w:tcPr>
            <w:tcW w:w="309" w:type="dxa"/>
            <w:shd w:val="clear" w:color="auto" w:fill="auto"/>
            <w:vAlign w:val="center"/>
          </w:tcPr>
          <w:p w:rsidR="00B81969" w:rsidRDefault="00B81969" w:rsidP="00B81969">
            <w:pPr>
              <w:jc w:val="center"/>
              <w:rPr>
                <w:rFonts w:asciiTheme="minorEastAsia" w:eastAsiaTheme="minorEastAsia" w:hAnsiTheme="minorEastAsia"/>
                <w:i/>
                <w:color w:val="000000"/>
                <w:sz w:val="18"/>
                <w:szCs w:val="18"/>
              </w:rPr>
            </w:pPr>
            <w:r>
              <w:rPr>
                <w:rFonts w:asciiTheme="minorEastAsia" w:eastAsiaTheme="minorEastAsia" w:hAnsiTheme="minorEastAsia" w:hint="eastAsia"/>
                <w:i/>
                <w:iCs/>
                <w:color w:val="000000"/>
                <w:sz w:val="18"/>
                <w:szCs w:val="18"/>
              </w:rPr>
              <w:t>3</w:t>
            </w:r>
          </w:p>
        </w:tc>
        <w:tc>
          <w:tcPr>
            <w:tcW w:w="309" w:type="dxa"/>
            <w:shd w:val="clear" w:color="auto" w:fill="auto"/>
            <w:vAlign w:val="center"/>
          </w:tcPr>
          <w:p w:rsidR="00B81969" w:rsidRDefault="00B81969" w:rsidP="00B81969">
            <w:pPr>
              <w:jc w:val="center"/>
              <w:rPr>
                <w:rFonts w:asciiTheme="minorEastAsia" w:eastAsiaTheme="minorEastAsia" w:hAnsiTheme="minorEastAsia"/>
                <w:i/>
                <w:color w:val="000000"/>
                <w:sz w:val="18"/>
                <w:szCs w:val="18"/>
              </w:rPr>
            </w:pPr>
            <w:r>
              <w:rPr>
                <w:rFonts w:asciiTheme="minorEastAsia" w:eastAsiaTheme="minorEastAsia" w:hAnsiTheme="minorEastAsia" w:hint="eastAsia"/>
                <w:i/>
                <w:iCs/>
                <w:color w:val="000000"/>
                <w:sz w:val="18"/>
                <w:szCs w:val="18"/>
              </w:rPr>
              <w:t>3</w:t>
            </w:r>
          </w:p>
        </w:tc>
        <w:tc>
          <w:tcPr>
            <w:tcW w:w="450" w:type="dxa"/>
            <w:shd w:val="clear" w:color="auto" w:fill="auto"/>
            <w:vAlign w:val="center"/>
          </w:tcPr>
          <w:p w:rsidR="00B81969" w:rsidRDefault="00B81969" w:rsidP="00B81969">
            <w:pPr>
              <w:jc w:val="center"/>
              <w:rPr>
                <w:rFonts w:asciiTheme="minorEastAsia" w:eastAsiaTheme="minorEastAsia" w:hAnsiTheme="minorEastAsia"/>
                <w:i/>
                <w:color w:val="000000"/>
                <w:sz w:val="18"/>
                <w:szCs w:val="18"/>
              </w:rPr>
            </w:pPr>
          </w:p>
        </w:tc>
        <w:tc>
          <w:tcPr>
            <w:tcW w:w="453" w:type="dxa"/>
            <w:shd w:val="clear" w:color="auto" w:fill="auto"/>
            <w:vAlign w:val="center"/>
          </w:tcPr>
          <w:p w:rsidR="00B81969" w:rsidRDefault="00B81969" w:rsidP="00B81969">
            <w:pPr>
              <w:jc w:val="center"/>
              <w:rPr>
                <w:rFonts w:asciiTheme="minorEastAsia" w:eastAsiaTheme="minorEastAsia" w:hAnsiTheme="minorEastAsia"/>
                <w:i/>
                <w:color w:val="000000"/>
                <w:sz w:val="18"/>
                <w:szCs w:val="18"/>
              </w:rPr>
            </w:pPr>
          </w:p>
        </w:tc>
        <w:tc>
          <w:tcPr>
            <w:tcW w:w="309" w:type="dxa"/>
            <w:shd w:val="clear" w:color="auto" w:fill="auto"/>
            <w:vAlign w:val="center"/>
          </w:tcPr>
          <w:p w:rsidR="00B81969" w:rsidRDefault="00B81969" w:rsidP="00B81969">
            <w:pPr>
              <w:jc w:val="center"/>
              <w:rPr>
                <w:rFonts w:ascii="Calibri" w:hAnsi="Calibri" w:cs="宋体"/>
                <w:i/>
                <w:iCs/>
                <w:color w:val="000000"/>
                <w:sz w:val="18"/>
                <w:szCs w:val="18"/>
              </w:rPr>
            </w:pPr>
          </w:p>
        </w:tc>
        <w:tc>
          <w:tcPr>
            <w:tcW w:w="309" w:type="dxa"/>
            <w:shd w:val="clear" w:color="auto" w:fill="auto"/>
            <w:vAlign w:val="center"/>
          </w:tcPr>
          <w:p w:rsidR="00B81969" w:rsidRDefault="00B81969" w:rsidP="00B81969">
            <w:pPr>
              <w:jc w:val="center"/>
              <w:rPr>
                <w:rFonts w:ascii="Calibri" w:hAnsi="Calibri" w:cs="宋体"/>
                <w:i/>
                <w:iCs/>
                <w:color w:val="000000"/>
                <w:sz w:val="18"/>
                <w:szCs w:val="18"/>
              </w:rPr>
            </w:pPr>
          </w:p>
        </w:tc>
      </w:tr>
      <w:tr w:rsidR="000A3713">
        <w:trPr>
          <w:cantSplit/>
          <w:trHeight w:val="273"/>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2078" w:type="dxa"/>
            <w:gridSpan w:val="3"/>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Cs/>
                <w:color w:val="000000"/>
                <w:sz w:val="18"/>
                <w:szCs w:val="18"/>
              </w:rPr>
              <w:t>小计</w:t>
            </w:r>
          </w:p>
        </w:tc>
        <w:tc>
          <w:tcPr>
            <w:tcW w:w="535" w:type="dxa"/>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bCs/>
                <w:color w:val="000000"/>
                <w:sz w:val="18"/>
                <w:szCs w:val="18"/>
              </w:rPr>
              <w:t>6</w:t>
            </w:r>
          </w:p>
        </w:tc>
        <w:tc>
          <w:tcPr>
            <w:tcW w:w="621" w:type="dxa"/>
            <w:vAlign w:val="center"/>
          </w:tcPr>
          <w:p w:rsidR="000A3713" w:rsidRDefault="0004776C">
            <w:pPr>
              <w:widowControl/>
              <w:jc w:val="center"/>
              <w:rPr>
                <w:rFonts w:asciiTheme="minorEastAsia" w:eastAsiaTheme="minorEastAsia" w:hAnsiTheme="minorEastAsia" w:cs="宋体"/>
                <w:bCs/>
                <w:color w:val="000000"/>
                <w:spacing w:val="-6"/>
                <w:sz w:val="18"/>
                <w:szCs w:val="18"/>
              </w:rPr>
            </w:pPr>
            <w:r>
              <w:rPr>
                <w:rFonts w:asciiTheme="minorEastAsia" w:eastAsiaTheme="minorEastAsia" w:hAnsiTheme="minorEastAsia" w:cs="宋体"/>
                <w:bCs/>
                <w:color w:val="000000"/>
                <w:spacing w:val="-6"/>
                <w:sz w:val="18"/>
                <w:szCs w:val="18"/>
              </w:rPr>
              <w:t>108</w:t>
            </w:r>
          </w:p>
        </w:tc>
        <w:tc>
          <w:tcPr>
            <w:tcW w:w="615" w:type="dxa"/>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bCs/>
                <w:color w:val="000000"/>
                <w:sz w:val="18"/>
                <w:szCs w:val="18"/>
              </w:rPr>
              <w:t>54</w:t>
            </w:r>
          </w:p>
        </w:tc>
        <w:tc>
          <w:tcPr>
            <w:tcW w:w="617" w:type="dxa"/>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bCs/>
                <w:color w:val="000000"/>
                <w:sz w:val="18"/>
                <w:szCs w:val="18"/>
              </w:rPr>
              <w:t>54</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r w:rsidR="000A3713">
        <w:trPr>
          <w:cantSplit/>
          <w:trHeight w:val="493"/>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restart"/>
            <w:vAlign w:val="center"/>
          </w:tcPr>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限</w:t>
            </w:r>
          </w:p>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定</w:t>
            </w:r>
          </w:p>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选</w:t>
            </w:r>
          </w:p>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修</w:t>
            </w:r>
          </w:p>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课</w:t>
            </w:r>
          </w:p>
        </w:tc>
        <w:tc>
          <w:tcPr>
            <w:tcW w:w="375" w:type="dxa"/>
            <w:gridSpan w:val="2"/>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lastRenderedPageBreak/>
              <w:t>1</w:t>
            </w:r>
          </w:p>
        </w:tc>
        <w:tc>
          <w:tcPr>
            <w:tcW w:w="1703" w:type="dxa"/>
            <w:vAlign w:val="center"/>
          </w:tcPr>
          <w:p w:rsidR="000A3713" w:rsidRDefault="0004776C">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hint="eastAsia"/>
                <w:sz w:val="18"/>
                <w:szCs w:val="18"/>
              </w:rPr>
              <w:t>党史国史</w:t>
            </w:r>
          </w:p>
        </w:tc>
        <w:tc>
          <w:tcPr>
            <w:tcW w:w="535" w:type="dxa"/>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621" w:type="dxa"/>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615" w:type="dxa"/>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617" w:type="dxa"/>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r w:rsidR="000A3713">
        <w:trPr>
          <w:cantSplit/>
          <w:trHeight w:val="597"/>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375" w:type="dxa"/>
            <w:gridSpan w:val="2"/>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1703" w:type="dxa"/>
            <w:vAlign w:val="center"/>
          </w:tcPr>
          <w:p w:rsidR="000A3713" w:rsidRDefault="0004776C">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美育</w:t>
            </w:r>
          </w:p>
        </w:tc>
        <w:tc>
          <w:tcPr>
            <w:tcW w:w="535" w:type="dxa"/>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621" w:type="dxa"/>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615" w:type="dxa"/>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617" w:type="dxa"/>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r w:rsidR="000A3713">
        <w:trPr>
          <w:cantSplit/>
          <w:trHeight w:val="273"/>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2078" w:type="dxa"/>
            <w:gridSpan w:val="3"/>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hint="eastAsia"/>
                <w:color w:val="000000"/>
                <w:kern w:val="0"/>
                <w:sz w:val="18"/>
                <w:szCs w:val="18"/>
              </w:rPr>
              <w:t>小   计</w:t>
            </w:r>
          </w:p>
        </w:tc>
        <w:tc>
          <w:tcPr>
            <w:tcW w:w="53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621"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5"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7"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0</w:t>
            </w:r>
          </w:p>
        </w:tc>
        <w:tc>
          <w:tcPr>
            <w:tcW w:w="577" w:type="dxa"/>
            <w:vAlign w:val="center"/>
          </w:tcPr>
          <w:p w:rsidR="000A3713" w:rsidRDefault="000A3713">
            <w:pPr>
              <w:jc w:val="center"/>
              <w:rPr>
                <w:rFonts w:asciiTheme="minorEastAsia" w:eastAsiaTheme="minorEastAsia" w:hAnsiTheme="minorEastAsia" w:cs="宋体"/>
                <w:sz w:val="18"/>
                <w:szCs w:val="18"/>
              </w:rPr>
            </w:pPr>
          </w:p>
        </w:tc>
        <w:tc>
          <w:tcPr>
            <w:tcW w:w="556" w:type="dxa"/>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r w:rsidR="000A3713">
        <w:trPr>
          <w:cantSplit/>
          <w:trHeight w:val="273"/>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restart"/>
            <w:vAlign w:val="center"/>
          </w:tcPr>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公</w:t>
            </w:r>
          </w:p>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共</w:t>
            </w:r>
          </w:p>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选</w:t>
            </w:r>
          </w:p>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修</w:t>
            </w:r>
          </w:p>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课</w:t>
            </w:r>
          </w:p>
        </w:tc>
        <w:tc>
          <w:tcPr>
            <w:tcW w:w="375" w:type="dxa"/>
            <w:gridSpan w:val="2"/>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1703" w:type="dxa"/>
            <w:vAlign w:val="center"/>
          </w:tcPr>
          <w:p w:rsidR="000A3713" w:rsidRDefault="0004776C">
            <w:pPr>
              <w:widowControl/>
              <w:jc w:val="left"/>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大学语文</w:t>
            </w:r>
          </w:p>
        </w:tc>
        <w:tc>
          <w:tcPr>
            <w:tcW w:w="53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621"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5"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7"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0</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r w:rsidR="000A3713">
        <w:trPr>
          <w:cantSplit/>
          <w:trHeight w:val="273"/>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375" w:type="dxa"/>
            <w:gridSpan w:val="2"/>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1703" w:type="dxa"/>
            <w:vAlign w:val="center"/>
          </w:tcPr>
          <w:p w:rsidR="000A3713" w:rsidRDefault="0004776C">
            <w:pPr>
              <w:widowControl/>
              <w:jc w:val="left"/>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高等数学</w:t>
            </w:r>
          </w:p>
        </w:tc>
        <w:tc>
          <w:tcPr>
            <w:tcW w:w="53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621"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5"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7"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0</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r w:rsidR="000A3713">
        <w:trPr>
          <w:cantSplit/>
          <w:trHeight w:val="273"/>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375" w:type="dxa"/>
            <w:gridSpan w:val="2"/>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w:t>
            </w:r>
          </w:p>
        </w:tc>
        <w:tc>
          <w:tcPr>
            <w:tcW w:w="1703" w:type="dxa"/>
            <w:vAlign w:val="center"/>
          </w:tcPr>
          <w:p w:rsidR="000A3713" w:rsidRDefault="0004776C">
            <w:pPr>
              <w:widowControl/>
              <w:jc w:val="left"/>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现代科学专题讲座（节能减排、绿色环保、金融知识、社会责任、人口资源、海洋科学等）</w:t>
            </w:r>
          </w:p>
        </w:tc>
        <w:tc>
          <w:tcPr>
            <w:tcW w:w="53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621"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5"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7"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0</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r w:rsidR="000A3713">
        <w:trPr>
          <w:cantSplit/>
          <w:trHeight w:val="273"/>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2078" w:type="dxa"/>
            <w:gridSpan w:val="3"/>
            <w:vAlign w:val="center"/>
          </w:tcPr>
          <w:p w:rsidR="000A3713" w:rsidRDefault="0004776C">
            <w:pPr>
              <w:widowControl/>
              <w:jc w:val="center"/>
              <w:rPr>
                <w:rFonts w:asciiTheme="minorEastAsia" w:eastAsiaTheme="minorEastAsia" w:hAnsiTheme="minorEastAsia" w:cs="宋体"/>
                <w:bCs/>
                <w:color w:val="000000"/>
                <w:sz w:val="18"/>
                <w:szCs w:val="18"/>
              </w:rPr>
            </w:pPr>
            <w:r>
              <w:rPr>
                <w:rFonts w:asciiTheme="minorEastAsia" w:eastAsiaTheme="minorEastAsia" w:hAnsiTheme="minorEastAsia" w:cs="宋体" w:hint="eastAsia"/>
                <w:color w:val="000000"/>
                <w:kern w:val="0"/>
                <w:sz w:val="18"/>
                <w:szCs w:val="18"/>
              </w:rPr>
              <w:t>小   计</w:t>
            </w:r>
          </w:p>
        </w:tc>
        <w:tc>
          <w:tcPr>
            <w:tcW w:w="53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621"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5"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7"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0</w:t>
            </w:r>
          </w:p>
        </w:tc>
        <w:tc>
          <w:tcPr>
            <w:tcW w:w="577" w:type="dxa"/>
            <w:vAlign w:val="center"/>
          </w:tcPr>
          <w:p w:rsidR="000A3713" w:rsidRDefault="000A3713">
            <w:pPr>
              <w:jc w:val="center"/>
              <w:rPr>
                <w:rFonts w:asciiTheme="minorEastAsia" w:eastAsiaTheme="minorEastAsia" w:hAnsiTheme="minorEastAsia" w:cs="宋体"/>
                <w:sz w:val="18"/>
                <w:szCs w:val="18"/>
              </w:rPr>
            </w:pPr>
          </w:p>
        </w:tc>
        <w:tc>
          <w:tcPr>
            <w:tcW w:w="556" w:type="dxa"/>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r w:rsidR="000A3713">
        <w:trPr>
          <w:cantSplit/>
          <w:trHeight w:val="495"/>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restart"/>
            <w:vAlign w:val="center"/>
          </w:tcPr>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普</w:t>
            </w:r>
          </w:p>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通</w:t>
            </w:r>
          </w:p>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选</w:t>
            </w:r>
          </w:p>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修</w:t>
            </w:r>
          </w:p>
          <w:p w:rsidR="000A3713" w:rsidRDefault="0004776C">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课</w:t>
            </w:r>
          </w:p>
        </w:tc>
        <w:tc>
          <w:tcPr>
            <w:tcW w:w="375" w:type="dxa"/>
            <w:gridSpan w:val="2"/>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1703" w:type="dxa"/>
            <w:vAlign w:val="center"/>
          </w:tcPr>
          <w:p w:rsidR="000A3713" w:rsidRDefault="0004776C">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专升本专题辅导</w:t>
            </w:r>
          </w:p>
        </w:tc>
        <w:tc>
          <w:tcPr>
            <w:tcW w:w="53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621"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5"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7"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0</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r w:rsidR="000A3713">
        <w:trPr>
          <w:cantSplit/>
          <w:trHeight w:val="599"/>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375" w:type="dxa"/>
            <w:gridSpan w:val="2"/>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1703" w:type="dxa"/>
            <w:vAlign w:val="center"/>
          </w:tcPr>
          <w:p w:rsidR="000A3713" w:rsidRDefault="0004776C">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w:t>
            </w:r>
          </w:p>
        </w:tc>
        <w:tc>
          <w:tcPr>
            <w:tcW w:w="53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621"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5"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7"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0</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r w:rsidR="000A3713">
        <w:trPr>
          <w:cantSplit/>
          <w:trHeight w:val="241"/>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398" w:type="dxa"/>
            <w:vMerge/>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2078" w:type="dxa"/>
            <w:gridSpan w:val="3"/>
            <w:vAlign w:val="center"/>
          </w:tcPr>
          <w:p w:rsidR="000A3713" w:rsidRDefault="0004776C">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小   计</w:t>
            </w:r>
          </w:p>
        </w:tc>
        <w:tc>
          <w:tcPr>
            <w:tcW w:w="535"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621"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5" w:type="dxa"/>
            <w:vAlign w:val="center"/>
          </w:tcPr>
          <w:p w:rsidR="000A3713" w:rsidRDefault="0004776C">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7" w:type="dxa"/>
            <w:vAlign w:val="center"/>
          </w:tcPr>
          <w:p w:rsidR="000A3713" w:rsidRDefault="0004776C">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0</w:t>
            </w:r>
          </w:p>
        </w:tc>
        <w:tc>
          <w:tcPr>
            <w:tcW w:w="577" w:type="dxa"/>
            <w:vAlign w:val="center"/>
          </w:tcPr>
          <w:p w:rsidR="000A3713" w:rsidRDefault="000A3713">
            <w:pPr>
              <w:jc w:val="center"/>
              <w:rPr>
                <w:rFonts w:asciiTheme="minorEastAsia" w:eastAsiaTheme="minorEastAsia" w:hAnsiTheme="minorEastAsia" w:cs="宋体"/>
                <w:sz w:val="18"/>
                <w:szCs w:val="18"/>
              </w:rPr>
            </w:pPr>
          </w:p>
        </w:tc>
        <w:tc>
          <w:tcPr>
            <w:tcW w:w="556" w:type="dxa"/>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r w:rsidR="000A3713">
        <w:trPr>
          <w:cantSplit/>
          <w:trHeight w:val="273"/>
          <w:jc w:val="center"/>
        </w:trPr>
        <w:tc>
          <w:tcPr>
            <w:tcW w:w="535" w:type="dxa"/>
            <w:vMerge/>
            <w:vAlign w:val="center"/>
          </w:tcPr>
          <w:p w:rsidR="000A3713" w:rsidRDefault="000A3713">
            <w:pPr>
              <w:widowControl/>
              <w:jc w:val="left"/>
              <w:rPr>
                <w:rFonts w:asciiTheme="minorEastAsia" w:eastAsiaTheme="minorEastAsia" w:hAnsiTheme="minorEastAsia" w:cs="宋体"/>
                <w:bCs/>
                <w:color w:val="000000"/>
                <w:sz w:val="18"/>
                <w:szCs w:val="18"/>
              </w:rPr>
            </w:pPr>
          </w:p>
        </w:tc>
        <w:tc>
          <w:tcPr>
            <w:tcW w:w="2476" w:type="dxa"/>
            <w:gridSpan w:val="4"/>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 xml:space="preserve"> 小计</w:t>
            </w:r>
          </w:p>
        </w:tc>
        <w:tc>
          <w:tcPr>
            <w:tcW w:w="535" w:type="dxa"/>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b/>
                <w:bCs/>
                <w:color w:val="000000"/>
                <w:sz w:val="18"/>
                <w:szCs w:val="18"/>
              </w:rPr>
              <w:t>12</w:t>
            </w:r>
          </w:p>
        </w:tc>
        <w:tc>
          <w:tcPr>
            <w:tcW w:w="621" w:type="dxa"/>
            <w:vAlign w:val="center"/>
          </w:tcPr>
          <w:p w:rsidR="000A3713" w:rsidRDefault="0004776C">
            <w:pPr>
              <w:widowControl/>
              <w:ind w:leftChars="-50" w:left="-105" w:rightChars="-50" w:right="-105"/>
              <w:jc w:val="center"/>
              <w:rPr>
                <w:rFonts w:asciiTheme="minorEastAsia" w:eastAsiaTheme="minorEastAsia" w:hAnsiTheme="minorEastAsia" w:cs="宋体"/>
                <w:b/>
                <w:bCs/>
                <w:color w:val="000000"/>
                <w:spacing w:val="-6"/>
                <w:sz w:val="18"/>
                <w:szCs w:val="18"/>
              </w:rPr>
            </w:pPr>
            <w:r>
              <w:rPr>
                <w:rFonts w:asciiTheme="minorEastAsia" w:eastAsiaTheme="minorEastAsia" w:hAnsiTheme="minorEastAsia" w:cs="宋体"/>
                <w:b/>
                <w:bCs/>
                <w:color w:val="000000"/>
                <w:spacing w:val="-6"/>
                <w:sz w:val="18"/>
                <w:szCs w:val="18"/>
              </w:rPr>
              <w:t>216</w:t>
            </w:r>
          </w:p>
        </w:tc>
        <w:tc>
          <w:tcPr>
            <w:tcW w:w="615" w:type="dxa"/>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b/>
                <w:bCs/>
                <w:color w:val="000000"/>
                <w:sz w:val="18"/>
                <w:szCs w:val="18"/>
              </w:rPr>
              <w:t>1</w:t>
            </w:r>
            <w:r>
              <w:rPr>
                <w:rFonts w:asciiTheme="minorEastAsia" w:eastAsiaTheme="minorEastAsia" w:hAnsiTheme="minorEastAsia" w:cs="宋体" w:hint="eastAsia"/>
                <w:b/>
                <w:bCs/>
                <w:color w:val="000000"/>
                <w:sz w:val="18"/>
                <w:szCs w:val="18"/>
              </w:rPr>
              <w:t>62</w:t>
            </w:r>
          </w:p>
        </w:tc>
        <w:tc>
          <w:tcPr>
            <w:tcW w:w="617" w:type="dxa"/>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54</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r w:rsidR="000A3713">
        <w:trPr>
          <w:cantSplit/>
          <w:trHeight w:val="273"/>
          <w:jc w:val="center"/>
        </w:trPr>
        <w:tc>
          <w:tcPr>
            <w:tcW w:w="3011" w:type="dxa"/>
            <w:gridSpan w:val="5"/>
            <w:vAlign w:val="center"/>
          </w:tcPr>
          <w:p w:rsidR="000A3713" w:rsidRDefault="0004776C">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b/>
                <w:bCs/>
                <w:color w:val="000000"/>
                <w:sz w:val="18"/>
                <w:szCs w:val="18"/>
              </w:rPr>
              <w:t>合计</w:t>
            </w:r>
          </w:p>
        </w:tc>
        <w:tc>
          <w:tcPr>
            <w:tcW w:w="535" w:type="dxa"/>
            <w:vAlign w:val="center"/>
          </w:tcPr>
          <w:p w:rsidR="000A3713" w:rsidRDefault="0004776C" w:rsidP="00B81969">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1</w:t>
            </w:r>
            <w:r w:rsidR="00B81969">
              <w:rPr>
                <w:rFonts w:asciiTheme="minorEastAsia" w:eastAsiaTheme="minorEastAsia" w:hAnsiTheme="minorEastAsia" w:cs="宋体"/>
                <w:b/>
                <w:bCs/>
                <w:color w:val="000000"/>
                <w:sz w:val="18"/>
                <w:szCs w:val="18"/>
              </w:rPr>
              <w:t>45</w:t>
            </w:r>
          </w:p>
        </w:tc>
        <w:tc>
          <w:tcPr>
            <w:tcW w:w="621" w:type="dxa"/>
            <w:vAlign w:val="center"/>
          </w:tcPr>
          <w:p w:rsidR="000A3713" w:rsidRDefault="00ED75CE" w:rsidP="00B81969">
            <w:pPr>
              <w:widowControl/>
              <w:ind w:leftChars="-50" w:left="-105" w:rightChars="-50" w:right="-105"/>
              <w:jc w:val="center"/>
              <w:rPr>
                <w:rFonts w:asciiTheme="minorEastAsia" w:eastAsiaTheme="minorEastAsia" w:hAnsiTheme="minorEastAsia" w:cs="宋体"/>
                <w:b/>
                <w:bCs/>
                <w:color w:val="000000"/>
                <w:spacing w:val="-6"/>
                <w:sz w:val="18"/>
                <w:szCs w:val="18"/>
              </w:rPr>
            </w:pPr>
            <w:r>
              <w:rPr>
                <w:rFonts w:asciiTheme="minorEastAsia" w:eastAsiaTheme="minorEastAsia" w:hAnsiTheme="minorEastAsia" w:cs="宋体" w:hint="eastAsia"/>
                <w:b/>
                <w:bCs/>
                <w:color w:val="000000"/>
                <w:spacing w:val="-6"/>
                <w:sz w:val="18"/>
                <w:szCs w:val="18"/>
              </w:rPr>
              <w:t>2650</w:t>
            </w:r>
          </w:p>
        </w:tc>
        <w:tc>
          <w:tcPr>
            <w:tcW w:w="615" w:type="dxa"/>
            <w:vAlign w:val="center"/>
          </w:tcPr>
          <w:p w:rsidR="000A3713" w:rsidRDefault="0004776C" w:rsidP="00ED75CE">
            <w:pPr>
              <w:widowControl/>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1</w:t>
            </w:r>
            <w:r w:rsidR="00ED75CE">
              <w:rPr>
                <w:rFonts w:asciiTheme="minorEastAsia" w:eastAsiaTheme="minorEastAsia" w:hAnsiTheme="minorEastAsia" w:cs="宋体" w:hint="eastAsia"/>
                <w:b/>
                <w:bCs/>
                <w:color w:val="000000"/>
                <w:sz w:val="18"/>
                <w:szCs w:val="18"/>
              </w:rPr>
              <w:t>218</w:t>
            </w:r>
          </w:p>
        </w:tc>
        <w:tc>
          <w:tcPr>
            <w:tcW w:w="617" w:type="dxa"/>
            <w:vAlign w:val="center"/>
          </w:tcPr>
          <w:p w:rsidR="000A3713" w:rsidRDefault="0004776C" w:rsidP="00B81969">
            <w:pPr>
              <w:widowControl/>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14</w:t>
            </w:r>
            <w:r w:rsidR="00B81969">
              <w:rPr>
                <w:rFonts w:asciiTheme="minorEastAsia" w:eastAsiaTheme="minorEastAsia" w:hAnsiTheme="minorEastAsia" w:cs="宋体"/>
                <w:b/>
                <w:bCs/>
                <w:color w:val="000000"/>
                <w:sz w:val="18"/>
                <w:szCs w:val="18"/>
              </w:rPr>
              <w:t>32</w:t>
            </w:r>
          </w:p>
        </w:tc>
        <w:tc>
          <w:tcPr>
            <w:tcW w:w="577" w:type="dxa"/>
            <w:vAlign w:val="center"/>
          </w:tcPr>
          <w:p w:rsidR="000A3713" w:rsidRDefault="000A3713">
            <w:pPr>
              <w:widowControl/>
              <w:jc w:val="center"/>
              <w:rPr>
                <w:rFonts w:asciiTheme="minorEastAsia" w:eastAsiaTheme="minorEastAsia" w:hAnsiTheme="minorEastAsia" w:cs="宋体"/>
                <w:b/>
                <w:bCs/>
                <w:color w:val="000000"/>
                <w:sz w:val="18"/>
                <w:szCs w:val="18"/>
              </w:rPr>
            </w:pPr>
          </w:p>
        </w:tc>
        <w:tc>
          <w:tcPr>
            <w:tcW w:w="556" w:type="dxa"/>
            <w:vAlign w:val="center"/>
          </w:tcPr>
          <w:p w:rsidR="000A3713" w:rsidRDefault="000A3713">
            <w:pPr>
              <w:widowControl/>
              <w:jc w:val="center"/>
              <w:rPr>
                <w:rFonts w:asciiTheme="minorEastAsia" w:eastAsiaTheme="minorEastAsia" w:hAnsiTheme="minorEastAsia" w:cs="宋体"/>
                <w:bCs/>
                <w:color w:val="000000"/>
                <w:sz w:val="18"/>
                <w:szCs w:val="18"/>
              </w:rPr>
            </w:pPr>
          </w:p>
        </w:tc>
        <w:tc>
          <w:tcPr>
            <w:tcW w:w="615" w:type="dxa"/>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12"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0"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453"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c>
          <w:tcPr>
            <w:tcW w:w="309" w:type="dxa"/>
            <w:shd w:val="clear" w:color="auto" w:fill="auto"/>
            <w:vAlign w:val="center"/>
          </w:tcPr>
          <w:p w:rsidR="000A3713" w:rsidRDefault="000A3713">
            <w:pPr>
              <w:jc w:val="center"/>
              <w:rPr>
                <w:rFonts w:asciiTheme="minorEastAsia" w:eastAsiaTheme="minorEastAsia" w:hAnsiTheme="minorEastAsia"/>
                <w:i/>
                <w:color w:val="000000"/>
                <w:sz w:val="18"/>
                <w:szCs w:val="18"/>
              </w:rPr>
            </w:pPr>
          </w:p>
        </w:tc>
      </w:tr>
    </w:tbl>
    <w:p w:rsidR="000A3713" w:rsidRDefault="000A3713">
      <w:pPr>
        <w:spacing w:line="480" w:lineRule="exact"/>
        <w:rPr>
          <w:rFonts w:ascii="宋体" w:hAnsi="宋体" w:cs="宋体"/>
          <w:kern w:val="0"/>
          <w:sz w:val="28"/>
          <w:szCs w:val="28"/>
        </w:rPr>
      </w:pPr>
    </w:p>
    <w:p w:rsidR="00B81969" w:rsidRDefault="00B81969">
      <w:pPr>
        <w:rPr>
          <w:rFonts w:asciiTheme="minorEastAsia" w:hAnsiTheme="minorEastAsia"/>
          <w:sz w:val="24"/>
          <w:szCs w:val="24"/>
        </w:rPr>
      </w:pPr>
    </w:p>
    <w:p w:rsidR="000A3713" w:rsidRPr="00B81969" w:rsidRDefault="00B81969" w:rsidP="00B81969">
      <w:pPr>
        <w:tabs>
          <w:tab w:val="left" w:pos="915"/>
        </w:tabs>
        <w:rPr>
          <w:rFonts w:asciiTheme="minorEastAsia" w:hAnsiTheme="minorEastAsia"/>
          <w:sz w:val="24"/>
          <w:szCs w:val="24"/>
        </w:rPr>
      </w:pPr>
      <w:r>
        <w:rPr>
          <w:rFonts w:asciiTheme="minorEastAsia" w:hAnsiTheme="minorEastAsia"/>
          <w:sz w:val="24"/>
          <w:szCs w:val="24"/>
        </w:rPr>
        <w:tab/>
      </w:r>
    </w:p>
    <w:sectPr w:rsidR="000A3713" w:rsidRPr="00B81969" w:rsidSect="009C160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3DB" w:rsidRDefault="006753DB" w:rsidP="00C73199">
      <w:r>
        <w:separator/>
      </w:r>
    </w:p>
  </w:endnote>
  <w:endnote w:type="continuationSeparator" w:id="1">
    <w:p w:rsidR="006753DB" w:rsidRDefault="006753DB" w:rsidP="00C731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T Extra">
    <w:altName w:val="Symbol"/>
    <w:panose1 w:val="05050102010205020202"/>
    <w:charset w:val="02"/>
    <w:family w:val="roman"/>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方正小标宋_GBK">
    <w:altName w:val="微软雅黑"/>
    <w:charset w:val="86"/>
    <w:family w:val="script"/>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3DB" w:rsidRDefault="006753DB" w:rsidP="00C73199">
      <w:r>
        <w:separator/>
      </w:r>
    </w:p>
  </w:footnote>
  <w:footnote w:type="continuationSeparator" w:id="1">
    <w:p w:rsidR="006753DB" w:rsidRDefault="006753DB" w:rsidP="00C731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45B7"/>
    <w:rsid w:val="0004776C"/>
    <w:rsid w:val="000A3713"/>
    <w:rsid w:val="00253DFA"/>
    <w:rsid w:val="002A2BFC"/>
    <w:rsid w:val="00406B62"/>
    <w:rsid w:val="004156F5"/>
    <w:rsid w:val="0046590A"/>
    <w:rsid w:val="004C08A9"/>
    <w:rsid w:val="006021AA"/>
    <w:rsid w:val="006753DB"/>
    <w:rsid w:val="00737FC3"/>
    <w:rsid w:val="007B2BC6"/>
    <w:rsid w:val="007C1797"/>
    <w:rsid w:val="007E3042"/>
    <w:rsid w:val="00812F94"/>
    <w:rsid w:val="008145B7"/>
    <w:rsid w:val="00833263"/>
    <w:rsid w:val="009A273A"/>
    <w:rsid w:val="009C160E"/>
    <w:rsid w:val="00A1353F"/>
    <w:rsid w:val="00A20229"/>
    <w:rsid w:val="00A36A2C"/>
    <w:rsid w:val="00A62877"/>
    <w:rsid w:val="00B81969"/>
    <w:rsid w:val="00C00897"/>
    <w:rsid w:val="00C73199"/>
    <w:rsid w:val="00CE7E8E"/>
    <w:rsid w:val="00D43509"/>
    <w:rsid w:val="00D61479"/>
    <w:rsid w:val="00D6204A"/>
    <w:rsid w:val="00DD36D1"/>
    <w:rsid w:val="00E27C15"/>
    <w:rsid w:val="00E457A2"/>
    <w:rsid w:val="00E818D6"/>
    <w:rsid w:val="00EA5D7F"/>
    <w:rsid w:val="00ED75CE"/>
    <w:rsid w:val="00F834FE"/>
    <w:rsid w:val="2B1C3C9E"/>
    <w:rsid w:val="33F5552B"/>
    <w:rsid w:val="489C56BB"/>
    <w:rsid w:val="493811FF"/>
    <w:rsid w:val="515701B4"/>
    <w:rsid w:val="65B854A1"/>
    <w:rsid w:val="78C007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qFormat="1"/>
    <w:lsdException w:name="Strong" w:qFormat="1"/>
    <w:lsdException w:name="Emphasis" w:uiPriority="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semiHidden="1" w:unhideWhenUsed="1"/>
    <w:lsdException w:name="HTML Cite" w:uiPriority="0"/>
    <w:lsdException w:name="HTML Code" w:uiPriority="0"/>
    <w:lsdException w:name="HTML Definition" w:uiPriority="0"/>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uiPriority="0"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0"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0"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0" w:qFormat="1"/>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0"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0" w:qFormat="1"/>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160E"/>
    <w:pPr>
      <w:widowControl w:val="0"/>
      <w:jc w:val="both"/>
    </w:pPr>
    <w:rPr>
      <w:rFonts w:ascii="Times New Roman" w:eastAsia="宋体" w:hAnsi="Times New Roman" w:cs="Times New Roman"/>
      <w:kern w:val="2"/>
      <w:sz w:val="21"/>
      <w:szCs w:val="22"/>
    </w:rPr>
  </w:style>
  <w:style w:type="paragraph" w:styleId="1">
    <w:name w:val="heading 1"/>
    <w:basedOn w:val="a"/>
    <w:next w:val="a"/>
    <w:link w:val="1Char"/>
    <w:uiPriority w:val="99"/>
    <w:qFormat/>
    <w:rsid w:val="009C160E"/>
    <w:pPr>
      <w:keepNext/>
      <w:keepLines/>
      <w:spacing w:line="480" w:lineRule="exact"/>
      <w:ind w:firstLineChars="200" w:firstLine="200"/>
      <w:jc w:val="left"/>
      <w:outlineLvl w:val="0"/>
    </w:pPr>
    <w:rPr>
      <w:rFonts w:eastAsiaTheme="minorEastAsia"/>
      <w:b/>
      <w:bCs/>
      <w:kern w:val="44"/>
      <w:sz w:val="24"/>
      <w:szCs w:val="44"/>
    </w:rPr>
  </w:style>
  <w:style w:type="paragraph" w:styleId="2">
    <w:name w:val="heading 2"/>
    <w:basedOn w:val="a"/>
    <w:next w:val="a"/>
    <w:link w:val="2Char"/>
    <w:qFormat/>
    <w:rsid w:val="009C160E"/>
    <w:pPr>
      <w:widowControl/>
      <w:spacing w:before="150" w:after="150"/>
      <w:ind w:left="225" w:right="225"/>
      <w:jc w:val="left"/>
      <w:outlineLvl w:val="1"/>
    </w:pPr>
    <w:rPr>
      <w:rFonts w:ascii="Trebuchet MS" w:hAnsi="Trebuchet MS" w:cs="宋体"/>
      <w:b/>
      <w:bCs/>
      <w:caps/>
      <w:color w:val="339900"/>
      <w:kern w:val="0"/>
      <w:sz w:val="31"/>
      <w:szCs w:val="31"/>
    </w:rPr>
  </w:style>
  <w:style w:type="paragraph" w:styleId="3">
    <w:name w:val="heading 3"/>
    <w:basedOn w:val="a"/>
    <w:next w:val="a"/>
    <w:link w:val="3Char"/>
    <w:uiPriority w:val="9"/>
    <w:qFormat/>
    <w:rsid w:val="009C160E"/>
    <w:pPr>
      <w:keepNext/>
      <w:keepLines/>
      <w:snapToGrid w:val="0"/>
      <w:spacing w:line="360" w:lineRule="auto"/>
      <w:ind w:firstLineChars="200" w:firstLine="560"/>
      <w:outlineLvl w:val="2"/>
    </w:pPr>
    <w:rPr>
      <w:rFonts w:eastAsia="黑体" w:cs="MT Extra"/>
      <w:bCs/>
      <w:sz w:val="28"/>
      <w:szCs w:val="32"/>
    </w:rPr>
  </w:style>
  <w:style w:type="paragraph" w:styleId="4">
    <w:name w:val="heading 4"/>
    <w:basedOn w:val="a"/>
    <w:next w:val="a"/>
    <w:link w:val="4Char"/>
    <w:uiPriority w:val="9"/>
    <w:qFormat/>
    <w:rsid w:val="009C160E"/>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Char"/>
    <w:uiPriority w:val="9"/>
    <w:unhideWhenUsed/>
    <w:qFormat/>
    <w:rsid w:val="009C160E"/>
    <w:pPr>
      <w:widowControl/>
      <w:spacing w:before="200" w:line="276" w:lineRule="auto"/>
      <w:jc w:val="left"/>
      <w:outlineLvl w:val="4"/>
    </w:pPr>
    <w:rPr>
      <w:rFonts w:ascii="Cambria" w:hAnsi="Cambria"/>
      <w:b/>
      <w:bCs/>
      <w:color w:val="7F7F7F"/>
      <w:kern w:val="0"/>
      <w:sz w:val="20"/>
      <w:szCs w:val="20"/>
    </w:rPr>
  </w:style>
  <w:style w:type="paragraph" w:styleId="6">
    <w:name w:val="heading 6"/>
    <w:basedOn w:val="a"/>
    <w:next w:val="a"/>
    <w:link w:val="6Char"/>
    <w:uiPriority w:val="9"/>
    <w:unhideWhenUsed/>
    <w:qFormat/>
    <w:rsid w:val="009C160E"/>
    <w:pPr>
      <w:widowControl/>
      <w:spacing w:line="271" w:lineRule="auto"/>
      <w:jc w:val="left"/>
      <w:outlineLvl w:val="5"/>
    </w:pPr>
    <w:rPr>
      <w:rFonts w:ascii="Cambria" w:hAnsi="Cambria"/>
      <w:b/>
      <w:bCs/>
      <w:i/>
      <w:iCs/>
      <w:color w:val="7F7F7F"/>
      <w:kern w:val="0"/>
      <w:sz w:val="20"/>
      <w:szCs w:val="20"/>
    </w:rPr>
  </w:style>
  <w:style w:type="paragraph" w:styleId="7">
    <w:name w:val="heading 7"/>
    <w:basedOn w:val="a"/>
    <w:next w:val="a"/>
    <w:link w:val="7Char"/>
    <w:uiPriority w:val="9"/>
    <w:unhideWhenUsed/>
    <w:qFormat/>
    <w:rsid w:val="009C160E"/>
    <w:pPr>
      <w:widowControl/>
      <w:spacing w:line="276" w:lineRule="auto"/>
      <w:jc w:val="left"/>
      <w:outlineLvl w:val="6"/>
    </w:pPr>
    <w:rPr>
      <w:rFonts w:ascii="Cambria" w:hAnsi="Cambria"/>
      <w:i/>
      <w:iCs/>
      <w:kern w:val="0"/>
      <w:sz w:val="20"/>
      <w:szCs w:val="20"/>
    </w:rPr>
  </w:style>
  <w:style w:type="paragraph" w:styleId="8">
    <w:name w:val="heading 8"/>
    <w:basedOn w:val="a"/>
    <w:next w:val="a"/>
    <w:link w:val="8Char"/>
    <w:uiPriority w:val="9"/>
    <w:unhideWhenUsed/>
    <w:qFormat/>
    <w:rsid w:val="009C160E"/>
    <w:pPr>
      <w:widowControl/>
      <w:spacing w:line="276" w:lineRule="auto"/>
      <w:jc w:val="left"/>
      <w:outlineLvl w:val="7"/>
    </w:pPr>
    <w:rPr>
      <w:rFonts w:ascii="Cambria" w:hAnsi="Cambria"/>
      <w:kern w:val="0"/>
      <w:sz w:val="20"/>
      <w:szCs w:val="20"/>
    </w:rPr>
  </w:style>
  <w:style w:type="paragraph" w:styleId="9">
    <w:name w:val="heading 9"/>
    <w:basedOn w:val="a"/>
    <w:next w:val="a"/>
    <w:link w:val="9Char"/>
    <w:uiPriority w:val="9"/>
    <w:unhideWhenUsed/>
    <w:qFormat/>
    <w:rsid w:val="009C160E"/>
    <w:pPr>
      <w:widowControl/>
      <w:spacing w:line="276" w:lineRule="auto"/>
      <w:jc w:val="left"/>
      <w:outlineLvl w:val="8"/>
    </w:pPr>
    <w:rPr>
      <w:rFonts w:ascii="Cambria" w:hAnsi="Cambria"/>
      <w:i/>
      <w:iCs/>
      <w:spacing w:val="5"/>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qFormat/>
    <w:rsid w:val="009C160E"/>
    <w:pPr>
      <w:ind w:leftChars="1200" w:left="2520"/>
    </w:pPr>
    <w:rPr>
      <w:rFonts w:asciiTheme="minorHAnsi" w:eastAsiaTheme="minorEastAsia" w:hAnsiTheme="minorHAnsi" w:cstheme="minorBidi"/>
    </w:rPr>
  </w:style>
  <w:style w:type="paragraph" w:styleId="a3">
    <w:name w:val="Normal Indent"/>
    <w:basedOn w:val="a"/>
    <w:link w:val="Char"/>
    <w:qFormat/>
    <w:rsid w:val="009C160E"/>
    <w:pPr>
      <w:widowControl/>
      <w:spacing w:before="100" w:beforeAutospacing="1" w:after="100" w:afterAutospacing="1"/>
      <w:jc w:val="left"/>
    </w:pPr>
    <w:rPr>
      <w:rFonts w:ascii="宋体" w:hAnsi="宋体" w:cs="宋体"/>
      <w:kern w:val="0"/>
      <w:sz w:val="24"/>
      <w:szCs w:val="24"/>
    </w:rPr>
  </w:style>
  <w:style w:type="paragraph" w:styleId="a4">
    <w:name w:val="Document Map"/>
    <w:basedOn w:val="a"/>
    <w:link w:val="Char0"/>
    <w:semiHidden/>
    <w:qFormat/>
    <w:rsid w:val="009C160E"/>
    <w:pPr>
      <w:shd w:val="clear" w:color="auto" w:fill="000080"/>
    </w:pPr>
    <w:rPr>
      <w:szCs w:val="24"/>
    </w:rPr>
  </w:style>
  <w:style w:type="paragraph" w:styleId="a5">
    <w:name w:val="annotation text"/>
    <w:basedOn w:val="a"/>
    <w:link w:val="Char1"/>
    <w:qFormat/>
    <w:rsid w:val="009C160E"/>
    <w:pPr>
      <w:jc w:val="left"/>
    </w:pPr>
    <w:rPr>
      <w:rFonts w:ascii="Calibri" w:hAnsi="Calibri"/>
      <w:szCs w:val="24"/>
    </w:rPr>
  </w:style>
  <w:style w:type="paragraph" w:styleId="30">
    <w:name w:val="Body Text 3"/>
    <w:basedOn w:val="a"/>
    <w:link w:val="3Char1"/>
    <w:qFormat/>
    <w:rsid w:val="009C160E"/>
    <w:pPr>
      <w:spacing w:after="120"/>
    </w:pPr>
    <w:rPr>
      <w:sz w:val="16"/>
      <w:szCs w:val="16"/>
    </w:rPr>
  </w:style>
  <w:style w:type="paragraph" w:styleId="a6">
    <w:name w:val="Body Text"/>
    <w:basedOn w:val="a"/>
    <w:link w:val="Char2"/>
    <w:uiPriority w:val="1"/>
    <w:unhideWhenUsed/>
    <w:qFormat/>
    <w:rsid w:val="009C160E"/>
    <w:pPr>
      <w:spacing w:after="120"/>
    </w:pPr>
  </w:style>
  <w:style w:type="paragraph" w:styleId="a7">
    <w:name w:val="Body Text Indent"/>
    <w:basedOn w:val="a"/>
    <w:link w:val="Char3"/>
    <w:qFormat/>
    <w:rsid w:val="009C160E"/>
    <w:pPr>
      <w:widowControl/>
      <w:spacing w:before="100" w:beforeAutospacing="1" w:after="100" w:afterAutospacing="1"/>
      <w:jc w:val="left"/>
    </w:pPr>
    <w:rPr>
      <w:rFonts w:ascii="宋体" w:hAnsi="宋体" w:cs="宋体"/>
      <w:kern w:val="0"/>
      <w:sz w:val="24"/>
      <w:szCs w:val="24"/>
    </w:rPr>
  </w:style>
  <w:style w:type="paragraph" w:styleId="50">
    <w:name w:val="toc 5"/>
    <w:basedOn w:val="a"/>
    <w:next w:val="a"/>
    <w:uiPriority w:val="39"/>
    <w:unhideWhenUsed/>
    <w:qFormat/>
    <w:rsid w:val="009C160E"/>
    <w:pPr>
      <w:ind w:leftChars="800" w:left="1680"/>
    </w:pPr>
    <w:rPr>
      <w:rFonts w:asciiTheme="minorHAnsi" w:eastAsiaTheme="minorEastAsia" w:hAnsiTheme="minorHAnsi" w:cstheme="minorBidi"/>
    </w:rPr>
  </w:style>
  <w:style w:type="paragraph" w:styleId="31">
    <w:name w:val="toc 3"/>
    <w:basedOn w:val="a"/>
    <w:next w:val="a"/>
    <w:uiPriority w:val="39"/>
    <w:unhideWhenUsed/>
    <w:qFormat/>
    <w:rsid w:val="009C160E"/>
    <w:pPr>
      <w:widowControl/>
      <w:spacing w:after="100" w:line="276" w:lineRule="auto"/>
      <w:ind w:left="440"/>
      <w:jc w:val="left"/>
    </w:pPr>
    <w:rPr>
      <w:rFonts w:ascii="Calibri" w:hAnsi="Calibri"/>
      <w:kern w:val="0"/>
      <w:sz w:val="22"/>
    </w:rPr>
  </w:style>
  <w:style w:type="paragraph" w:styleId="a8">
    <w:name w:val="Plain Text"/>
    <w:basedOn w:val="a"/>
    <w:link w:val="Char4"/>
    <w:uiPriority w:val="99"/>
    <w:qFormat/>
    <w:rsid w:val="009C160E"/>
    <w:pPr>
      <w:widowControl/>
      <w:spacing w:before="100" w:beforeAutospacing="1" w:after="100" w:afterAutospacing="1"/>
      <w:jc w:val="left"/>
    </w:pPr>
    <w:rPr>
      <w:rFonts w:ascii="宋体" w:hAnsi="宋体"/>
      <w:kern w:val="0"/>
      <w:sz w:val="24"/>
      <w:szCs w:val="24"/>
    </w:rPr>
  </w:style>
  <w:style w:type="paragraph" w:styleId="80">
    <w:name w:val="toc 8"/>
    <w:basedOn w:val="a"/>
    <w:next w:val="a"/>
    <w:uiPriority w:val="39"/>
    <w:unhideWhenUsed/>
    <w:qFormat/>
    <w:rsid w:val="009C160E"/>
    <w:pPr>
      <w:ind w:leftChars="1400" w:left="2940"/>
    </w:pPr>
    <w:rPr>
      <w:rFonts w:asciiTheme="minorHAnsi" w:eastAsiaTheme="minorEastAsia" w:hAnsiTheme="minorHAnsi" w:cstheme="minorBidi"/>
    </w:rPr>
  </w:style>
  <w:style w:type="paragraph" w:styleId="a9">
    <w:name w:val="Date"/>
    <w:basedOn w:val="a"/>
    <w:next w:val="a"/>
    <w:link w:val="Char5"/>
    <w:qFormat/>
    <w:rsid w:val="009C160E"/>
    <w:rPr>
      <w:szCs w:val="20"/>
    </w:rPr>
  </w:style>
  <w:style w:type="paragraph" w:styleId="20">
    <w:name w:val="Body Text Indent 2"/>
    <w:basedOn w:val="a"/>
    <w:link w:val="2Char0"/>
    <w:qFormat/>
    <w:rsid w:val="009C160E"/>
    <w:pPr>
      <w:spacing w:after="120" w:line="480" w:lineRule="auto"/>
      <w:ind w:leftChars="200" w:left="420"/>
    </w:pPr>
    <w:rPr>
      <w:szCs w:val="24"/>
    </w:rPr>
  </w:style>
  <w:style w:type="paragraph" w:styleId="aa">
    <w:name w:val="Balloon Text"/>
    <w:basedOn w:val="a"/>
    <w:link w:val="Char6"/>
    <w:uiPriority w:val="99"/>
    <w:qFormat/>
    <w:rsid w:val="009C160E"/>
    <w:rPr>
      <w:sz w:val="18"/>
      <w:szCs w:val="18"/>
    </w:rPr>
  </w:style>
  <w:style w:type="paragraph" w:styleId="ab">
    <w:name w:val="footer"/>
    <w:basedOn w:val="a"/>
    <w:link w:val="Char7"/>
    <w:uiPriority w:val="99"/>
    <w:unhideWhenUsed/>
    <w:qFormat/>
    <w:rsid w:val="009C160E"/>
    <w:pPr>
      <w:tabs>
        <w:tab w:val="center" w:pos="4153"/>
        <w:tab w:val="right" w:pos="8306"/>
      </w:tabs>
      <w:snapToGrid w:val="0"/>
      <w:jc w:val="left"/>
    </w:pPr>
    <w:rPr>
      <w:sz w:val="18"/>
      <w:szCs w:val="18"/>
    </w:rPr>
  </w:style>
  <w:style w:type="paragraph" w:styleId="ac">
    <w:name w:val="header"/>
    <w:basedOn w:val="a"/>
    <w:link w:val="Char8"/>
    <w:uiPriority w:val="99"/>
    <w:unhideWhenUsed/>
    <w:qFormat/>
    <w:rsid w:val="009C160E"/>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9C160E"/>
    <w:rPr>
      <w:szCs w:val="24"/>
    </w:rPr>
  </w:style>
  <w:style w:type="paragraph" w:styleId="40">
    <w:name w:val="toc 4"/>
    <w:basedOn w:val="a"/>
    <w:next w:val="a"/>
    <w:uiPriority w:val="39"/>
    <w:unhideWhenUsed/>
    <w:qFormat/>
    <w:rsid w:val="009C160E"/>
    <w:pPr>
      <w:ind w:leftChars="600" w:left="1260"/>
    </w:pPr>
    <w:rPr>
      <w:rFonts w:asciiTheme="minorHAnsi" w:eastAsiaTheme="minorEastAsia" w:hAnsiTheme="minorHAnsi" w:cstheme="minorBidi"/>
    </w:rPr>
  </w:style>
  <w:style w:type="paragraph" w:styleId="ad">
    <w:name w:val="Subtitle"/>
    <w:basedOn w:val="a"/>
    <w:next w:val="a"/>
    <w:link w:val="Char10"/>
    <w:uiPriority w:val="11"/>
    <w:qFormat/>
    <w:rsid w:val="009C160E"/>
    <w:pPr>
      <w:spacing w:before="240" w:after="60" w:line="312" w:lineRule="auto"/>
      <w:jc w:val="center"/>
      <w:outlineLvl w:val="1"/>
    </w:pPr>
    <w:rPr>
      <w:rFonts w:ascii="Cambria" w:hAnsi="Cambria"/>
      <w:b/>
      <w:bCs/>
      <w:kern w:val="28"/>
      <w:sz w:val="32"/>
      <w:szCs w:val="32"/>
    </w:rPr>
  </w:style>
  <w:style w:type="paragraph" w:styleId="60">
    <w:name w:val="toc 6"/>
    <w:basedOn w:val="a"/>
    <w:next w:val="a"/>
    <w:uiPriority w:val="39"/>
    <w:unhideWhenUsed/>
    <w:qFormat/>
    <w:rsid w:val="009C160E"/>
    <w:pPr>
      <w:ind w:leftChars="1000" w:left="2100"/>
    </w:pPr>
    <w:rPr>
      <w:rFonts w:asciiTheme="minorHAnsi" w:eastAsiaTheme="minorEastAsia" w:hAnsiTheme="minorHAnsi" w:cstheme="minorBidi"/>
    </w:rPr>
  </w:style>
  <w:style w:type="paragraph" w:styleId="32">
    <w:name w:val="Body Text Indent 3"/>
    <w:basedOn w:val="a"/>
    <w:link w:val="3Char0"/>
    <w:qFormat/>
    <w:rsid w:val="009C160E"/>
    <w:pPr>
      <w:spacing w:after="120"/>
      <w:ind w:leftChars="200" w:left="420"/>
    </w:pPr>
    <w:rPr>
      <w:sz w:val="16"/>
      <w:szCs w:val="16"/>
    </w:rPr>
  </w:style>
  <w:style w:type="paragraph" w:styleId="21">
    <w:name w:val="toc 2"/>
    <w:basedOn w:val="a"/>
    <w:next w:val="a"/>
    <w:uiPriority w:val="39"/>
    <w:qFormat/>
    <w:rsid w:val="009C160E"/>
    <w:pPr>
      <w:ind w:leftChars="200" w:left="420"/>
    </w:pPr>
    <w:rPr>
      <w:rFonts w:ascii="Calibri" w:hAnsi="Calibri"/>
      <w:szCs w:val="24"/>
    </w:rPr>
  </w:style>
  <w:style w:type="paragraph" w:styleId="90">
    <w:name w:val="toc 9"/>
    <w:basedOn w:val="a"/>
    <w:next w:val="a"/>
    <w:uiPriority w:val="39"/>
    <w:unhideWhenUsed/>
    <w:qFormat/>
    <w:rsid w:val="009C160E"/>
    <w:pPr>
      <w:ind w:leftChars="1600" w:left="3360"/>
    </w:pPr>
    <w:rPr>
      <w:rFonts w:asciiTheme="minorHAnsi" w:eastAsiaTheme="minorEastAsia" w:hAnsiTheme="minorHAnsi" w:cstheme="minorBidi"/>
    </w:rPr>
  </w:style>
  <w:style w:type="paragraph" w:styleId="HTML">
    <w:name w:val="HTML Preformatted"/>
    <w:basedOn w:val="a"/>
    <w:link w:val="HTMLChar1"/>
    <w:qFormat/>
    <w:rsid w:val="009C16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ae">
    <w:name w:val="Normal (Web)"/>
    <w:basedOn w:val="a"/>
    <w:link w:val="Char9"/>
    <w:qFormat/>
    <w:rsid w:val="009C160E"/>
    <w:pPr>
      <w:widowControl/>
      <w:spacing w:before="100" w:beforeAutospacing="1" w:after="100" w:afterAutospacing="1"/>
      <w:jc w:val="left"/>
    </w:pPr>
    <w:rPr>
      <w:rFonts w:ascii="宋体" w:hAnsi="宋体" w:cs="宋体"/>
      <w:kern w:val="0"/>
      <w:sz w:val="24"/>
      <w:szCs w:val="24"/>
    </w:rPr>
  </w:style>
  <w:style w:type="paragraph" w:styleId="af">
    <w:name w:val="Title"/>
    <w:basedOn w:val="a"/>
    <w:next w:val="a"/>
    <w:link w:val="Chara"/>
    <w:uiPriority w:val="10"/>
    <w:qFormat/>
    <w:rsid w:val="009C160E"/>
    <w:pPr>
      <w:spacing w:before="120" w:after="120" w:line="360" w:lineRule="auto"/>
      <w:jc w:val="center"/>
      <w:outlineLvl w:val="0"/>
    </w:pPr>
    <w:rPr>
      <w:rFonts w:asciiTheme="majorHAnsi" w:eastAsia="黑体" w:hAnsiTheme="majorHAnsi" w:cstheme="majorBidi"/>
      <w:bCs/>
      <w:sz w:val="32"/>
      <w:szCs w:val="32"/>
    </w:rPr>
  </w:style>
  <w:style w:type="paragraph" w:styleId="af0">
    <w:name w:val="annotation subject"/>
    <w:basedOn w:val="a5"/>
    <w:next w:val="a5"/>
    <w:link w:val="Charb"/>
    <w:uiPriority w:val="99"/>
    <w:semiHidden/>
    <w:unhideWhenUsed/>
    <w:rsid w:val="009C160E"/>
    <w:rPr>
      <w:rFonts w:ascii="Times New Roman" w:hAnsi="Times New Roman"/>
      <w:b/>
      <w:bCs/>
      <w:szCs w:val="22"/>
    </w:rPr>
  </w:style>
  <w:style w:type="paragraph" w:styleId="af1">
    <w:name w:val="Body Text First Indent"/>
    <w:basedOn w:val="a6"/>
    <w:link w:val="Char11"/>
    <w:qFormat/>
    <w:rsid w:val="009C160E"/>
    <w:pPr>
      <w:widowControl/>
      <w:ind w:firstLineChars="100" w:firstLine="420"/>
      <w:jc w:val="left"/>
    </w:pPr>
    <w:rPr>
      <w:rFonts w:ascii="Arial" w:hAnsi="Arial"/>
      <w:szCs w:val="24"/>
      <w:lang w:eastAsia="en-US"/>
    </w:rPr>
  </w:style>
  <w:style w:type="table" w:styleId="af2">
    <w:name w:val="Table Grid"/>
    <w:basedOn w:val="a1"/>
    <w:uiPriority w:val="59"/>
    <w:qFormat/>
    <w:rsid w:val="009C160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1"/>
    <w:qFormat/>
    <w:rsid w:val="009C160E"/>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7BFDE"/>
      </w:tcPr>
    </w:tblStylePr>
  </w:style>
  <w:style w:type="table" w:styleId="3-2">
    <w:name w:val="Medium Grid 3 Accent 2"/>
    <w:basedOn w:val="a1"/>
    <w:qFormat/>
    <w:rsid w:val="009C160E"/>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C0504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C0504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C0504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DFA7A6"/>
      </w:tcPr>
    </w:tblStylePr>
  </w:style>
  <w:style w:type="table" w:styleId="3-3">
    <w:name w:val="Medium Grid 3 Accent 3"/>
    <w:basedOn w:val="a1"/>
    <w:qFormat/>
    <w:rsid w:val="009C160E"/>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9BBB59"/>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9BBB59"/>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CDDDAC"/>
      </w:tcPr>
    </w:tblStylePr>
  </w:style>
  <w:style w:type="table" w:styleId="3-4">
    <w:name w:val="Medium Grid 3 Accent 4"/>
    <w:basedOn w:val="a1"/>
    <w:qFormat/>
    <w:rsid w:val="009C160E"/>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8064A2"/>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8064A2"/>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8064A2"/>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BFB1D0"/>
      </w:tcPr>
    </w:tblStylePr>
  </w:style>
  <w:style w:type="table" w:styleId="3-5">
    <w:name w:val="Medium Grid 3 Accent 5"/>
    <w:basedOn w:val="a1"/>
    <w:qFormat/>
    <w:rsid w:val="009C160E"/>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BACC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5D5E2"/>
      </w:tcPr>
    </w:tblStylePr>
  </w:style>
  <w:style w:type="table" w:styleId="3-6">
    <w:name w:val="Medium Grid 3 Accent 6"/>
    <w:basedOn w:val="a1"/>
    <w:qFormat/>
    <w:rsid w:val="009C160E"/>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F7964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F7964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F7964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FBCAA2"/>
      </w:tcPr>
    </w:tblStylePr>
  </w:style>
  <w:style w:type="character" w:styleId="af3">
    <w:name w:val="Strong"/>
    <w:uiPriority w:val="99"/>
    <w:qFormat/>
    <w:rsid w:val="009C160E"/>
    <w:rPr>
      <w:b/>
      <w:bCs/>
    </w:rPr>
  </w:style>
  <w:style w:type="character" w:styleId="af4">
    <w:name w:val="page number"/>
    <w:basedOn w:val="a0"/>
    <w:uiPriority w:val="99"/>
    <w:qFormat/>
    <w:rsid w:val="009C160E"/>
  </w:style>
  <w:style w:type="character" w:styleId="af5">
    <w:name w:val="FollowedHyperlink"/>
    <w:uiPriority w:val="99"/>
    <w:qFormat/>
    <w:rsid w:val="009C160E"/>
    <w:rPr>
      <w:color w:val="393939"/>
      <w:u w:val="none"/>
    </w:rPr>
  </w:style>
  <w:style w:type="character" w:styleId="af6">
    <w:name w:val="Emphasis"/>
    <w:qFormat/>
    <w:rsid w:val="009C160E"/>
  </w:style>
  <w:style w:type="character" w:styleId="HTML0">
    <w:name w:val="HTML Definition"/>
    <w:rsid w:val="009C160E"/>
  </w:style>
  <w:style w:type="character" w:styleId="HTML1">
    <w:name w:val="HTML Acronym"/>
    <w:qFormat/>
    <w:rsid w:val="009C160E"/>
  </w:style>
  <w:style w:type="character" w:styleId="HTML2">
    <w:name w:val="HTML Variable"/>
    <w:qFormat/>
    <w:rsid w:val="009C160E"/>
  </w:style>
  <w:style w:type="character" w:styleId="af7">
    <w:name w:val="Hyperlink"/>
    <w:basedOn w:val="a0"/>
    <w:uiPriority w:val="99"/>
    <w:unhideWhenUsed/>
    <w:qFormat/>
    <w:rsid w:val="009C160E"/>
    <w:rPr>
      <w:color w:val="0000FF"/>
      <w:u w:val="single"/>
    </w:rPr>
  </w:style>
  <w:style w:type="character" w:styleId="HTML3">
    <w:name w:val="HTML Code"/>
    <w:rsid w:val="009C160E"/>
    <w:rPr>
      <w:rFonts w:ascii="Courier New" w:hAnsi="Courier New"/>
      <w:sz w:val="20"/>
    </w:rPr>
  </w:style>
  <w:style w:type="character" w:styleId="af8">
    <w:name w:val="annotation reference"/>
    <w:qFormat/>
    <w:rsid w:val="009C160E"/>
    <w:rPr>
      <w:rFonts w:cs="Times New Roman"/>
      <w:sz w:val="21"/>
      <w:szCs w:val="21"/>
    </w:rPr>
  </w:style>
  <w:style w:type="character" w:styleId="HTML4">
    <w:name w:val="HTML Cite"/>
    <w:rsid w:val="009C160E"/>
  </w:style>
  <w:style w:type="character" w:customStyle="1" w:styleId="Char8">
    <w:name w:val="页眉 Char"/>
    <w:basedOn w:val="a0"/>
    <w:link w:val="ac"/>
    <w:uiPriority w:val="99"/>
    <w:qFormat/>
    <w:rsid w:val="009C160E"/>
    <w:rPr>
      <w:sz w:val="18"/>
      <w:szCs w:val="18"/>
    </w:rPr>
  </w:style>
  <w:style w:type="character" w:customStyle="1" w:styleId="Char7">
    <w:name w:val="页脚 Char"/>
    <w:basedOn w:val="a0"/>
    <w:link w:val="ab"/>
    <w:uiPriority w:val="99"/>
    <w:qFormat/>
    <w:rsid w:val="009C160E"/>
    <w:rPr>
      <w:sz w:val="18"/>
      <w:szCs w:val="18"/>
    </w:rPr>
  </w:style>
  <w:style w:type="character" w:customStyle="1" w:styleId="1Char">
    <w:name w:val="标题 1 Char"/>
    <w:basedOn w:val="a0"/>
    <w:link w:val="1"/>
    <w:uiPriority w:val="99"/>
    <w:qFormat/>
    <w:rsid w:val="009C160E"/>
    <w:rPr>
      <w:rFonts w:ascii="Times New Roman" w:hAnsi="Times New Roman" w:cs="Times New Roman"/>
      <w:b/>
      <w:bCs/>
      <w:kern w:val="44"/>
      <w:sz w:val="24"/>
      <w:szCs w:val="44"/>
    </w:rPr>
  </w:style>
  <w:style w:type="character" w:customStyle="1" w:styleId="2Char">
    <w:name w:val="标题 2 Char"/>
    <w:basedOn w:val="a0"/>
    <w:link w:val="2"/>
    <w:qFormat/>
    <w:rsid w:val="009C160E"/>
    <w:rPr>
      <w:rFonts w:ascii="Trebuchet MS" w:eastAsia="宋体" w:hAnsi="Trebuchet MS" w:cs="宋体"/>
      <w:b/>
      <w:bCs/>
      <w:caps/>
      <w:color w:val="339900"/>
      <w:kern w:val="0"/>
      <w:sz w:val="31"/>
      <w:szCs w:val="31"/>
    </w:rPr>
  </w:style>
  <w:style w:type="character" w:customStyle="1" w:styleId="3Char">
    <w:name w:val="标题 3 Char"/>
    <w:basedOn w:val="a0"/>
    <w:link w:val="3"/>
    <w:uiPriority w:val="9"/>
    <w:qFormat/>
    <w:rsid w:val="009C160E"/>
    <w:rPr>
      <w:rFonts w:ascii="Times New Roman" w:eastAsia="黑体" w:hAnsi="Times New Roman" w:cs="MT Extra"/>
      <w:bCs/>
      <w:sz w:val="28"/>
      <w:szCs w:val="32"/>
    </w:rPr>
  </w:style>
  <w:style w:type="character" w:customStyle="1" w:styleId="4Char">
    <w:name w:val="标题 4 Char"/>
    <w:basedOn w:val="a0"/>
    <w:link w:val="4"/>
    <w:uiPriority w:val="9"/>
    <w:qFormat/>
    <w:rsid w:val="009C160E"/>
    <w:rPr>
      <w:rFonts w:ascii="等线 Light" w:eastAsia="等线 Light" w:hAnsi="等线 Light" w:cs="Times New Roman"/>
      <w:b/>
      <w:bCs/>
      <w:sz w:val="28"/>
      <w:szCs w:val="28"/>
    </w:rPr>
  </w:style>
  <w:style w:type="character" w:customStyle="1" w:styleId="5Char">
    <w:name w:val="标题 5 Char"/>
    <w:basedOn w:val="a0"/>
    <w:link w:val="5"/>
    <w:uiPriority w:val="9"/>
    <w:qFormat/>
    <w:rsid w:val="009C160E"/>
    <w:rPr>
      <w:rFonts w:ascii="Cambria" w:eastAsia="宋体" w:hAnsi="Cambria" w:cs="Times New Roman"/>
      <w:b/>
      <w:bCs/>
      <w:color w:val="7F7F7F"/>
      <w:kern w:val="0"/>
      <w:sz w:val="20"/>
      <w:szCs w:val="20"/>
    </w:rPr>
  </w:style>
  <w:style w:type="character" w:customStyle="1" w:styleId="6Char">
    <w:name w:val="标题 6 Char"/>
    <w:basedOn w:val="a0"/>
    <w:link w:val="6"/>
    <w:uiPriority w:val="9"/>
    <w:qFormat/>
    <w:rsid w:val="009C160E"/>
    <w:rPr>
      <w:rFonts w:ascii="Cambria" w:eastAsia="宋体" w:hAnsi="Cambria" w:cs="Times New Roman"/>
      <w:b/>
      <w:bCs/>
      <w:i/>
      <w:iCs/>
      <w:color w:val="7F7F7F"/>
      <w:kern w:val="0"/>
      <w:sz w:val="20"/>
      <w:szCs w:val="20"/>
    </w:rPr>
  </w:style>
  <w:style w:type="character" w:customStyle="1" w:styleId="7Char">
    <w:name w:val="标题 7 Char"/>
    <w:basedOn w:val="a0"/>
    <w:link w:val="7"/>
    <w:uiPriority w:val="9"/>
    <w:qFormat/>
    <w:rsid w:val="009C160E"/>
    <w:rPr>
      <w:rFonts w:ascii="Cambria" w:eastAsia="宋体" w:hAnsi="Cambria" w:cs="Times New Roman"/>
      <w:i/>
      <w:iCs/>
      <w:kern w:val="0"/>
      <w:sz w:val="20"/>
      <w:szCs w:val="20"/>
    </w:rPr>
  </w:style>
  <w:style w:type="character" w:customStyle="1" w:styleId="8Char">
    <w:name w:val="标题 8 Char"/>
    <w:basedOn w:val="a0"/>
    <w:link w:val="8"/>
    <w:uiPriority w:val="9"/>
    <w:rsid w:val="009C160E"/>
    <w:rPr>
      <w:rFonts w:ascii="Cambria" w:eastAsia="宋体" w:hAnsi="Cambria" w:cs="Times New Roman"/>
      <w:kern w:val="0"/>
      <w:sz w:val="20"/>
      <w:szCs w:val="20"/>
    </w:rPr>
  </w:style>
  <w:style w:type="character" w:customStyle="1" w:styleId="9Char">
    <w:name w:val="标题 9 Char"/>
    <w:basedOn w:val="a0"/>
    <w:link w:val="9"/>
    <w:uiPriority w:val="9"/>
    <w:qFormat/>
    <w:rsid w:val="009C160E"/>
    <w:rPr>
      <w:rFonts w:ascii="Cambria" w:eastAsia="宋体" w:hAnsi="Cambria" w:cs="Times New Roman"/>
      <w:i/>
      <w:iCs/>
      <w:spacing w:val="5"/>
      <w:kern w:val="0"/>
      <w:sz w:val="20"/>
      <w:szCs w:val="20"/>
    </w:rPr>
  </w:style>
  <w:style w:type="character" w:customStyle="1" w:styleId="Char2">
    <w:name w:val="正文文本 Char"/>
    <w:basedOn w:val="a0"/>
    <w:link w:val="a6"/>
    <w:qFormat/>
    <w:rsid w:val="009C160E"/>
    <w:rPr>
      <w:rFonts w:ascii="Times New Roman" w:eastAsia="宋体" w:hAnsi="Times New Roman" w:cs="Times New Roman"/>
    </w:rPr>
  </w:style>
  <w:style w:type="character" w:customStyle="1" w:styleId="Charc">
    <w:name w:val="正文首行缩进 Char"/>
    <w:basedOn w:val="Char2"/>
    <w:rsid w:val="009C160E"/>
    <w:rPr>
      <w:rFonts w:ascii="Times New Roman" w:eastAsia="宋体" w:hAnsi="Times New Roman" w:cs="Times New Roman"/>
    </w:rPr>
  </w:style>
  <w:style w:type="character" w:customStyle="1" w:styleId="Char0">
    <w:name w:val="文档结构图 Char"/>
    <w:basedOn w:val="a0"/>
    <w:link w:val="a4"/>
    <w:semiHidden/>
    <w:qFormat/>
    <w:rsid w:val="009C160E"/>
    <w:rPr>
      <w:rFonts w:ascii="Times New Roman" w:eastAsia="宋体" w:hAnsi="Times New Roman" w:cs="Times New Roman"/>
      <w:szCs w:val="24"/>
      <w:shd w:val="clear" w:color="auto" w:fill="000080"/>
    </w:rPr>
  </w:style>
  <w:style w:type="character" w:customStyle="1" w:styleId="Char1">
    <w:name w:val="批注文字 Char"/>
    <w:basedOn w:val="a0"/>
    <w:link w:val="a5"/>
    <w:rsid w:val="009C160E"/>
    <w:rPr>
      <w:rFonts w:ascii="Calibri" w:eastAsia="宋体" w:hAnsi="Calibri" w:cs="Times New Roman"/>
      <w:szCs w:val="24"/>
    </w:rPr>
  </w:style>
  <w:style w:type="character" w:customStyle="1" w:styleId="3Char2">
    <w:name w:val="正文文本 3 Char"/>
    <w:basedOn w:val="a0"/>
    <w:qFormat/>
    <w:rsid w:val="009C160E"/>
    <w:rPr>
      <w:rFonts w:ascii="Times New Roman" w:eastAsia="宋体" w:hAnsi="Times New Roman" w:cs="Times New Roman"/>
      <w:sz w:val="16"/>
      <w:szCs w:val="16"/>
    </w:rPr>
  </w:style>
  <w:style w:type="character" w:customStyle="1" w:styleId="Char3">
    <w:name w:val="正文文本缩进 Char"/>
    <w:basedOn w:val="a0"/>
    <w:link w:val="a7"/>
    <w:qFormat/>
    <w:rsid w:val="009C160E"/>
    <w:rPr>
      <w:rFonts w:ascii="宋体" w:eastAsia="宋体" w:hAnsi="宋体" w:cs="宋体"/>
      <w:kern w:val="0"/>
      <w:sz w:val="24"/>
      <w:szCs w:val="24"/>
    </w:rPr>
  </w:style>
  <w:style w:type="character" w:customStyle="1" w:styleId="Char4">
    <w:name w:val="纯文本 Char"/>
    <w:basedOn w:val="a0"/>
    <w:link w:val="a8"/>
    <w:uiPriority w:val="99"/>
    <w:rsid w:val="009C160E"/>
    <w:rPr>
      <w:rFonts w:ascii="宋体" w:eastAsia="宋体" w:hAnsi="宋体" w:cs="Times New Roman"/>
      <w:kern w:val="0"/>
      <w:sz w:val="24"/>
      <w:szCs w:val="24"/>
    </w:rPr>
  </w:style>
  <w:style w:type="character" w:customStyle="1" w:styleId="Char5">
    <w:name w:val="日期 Char"/>
    <w:basedOn w:val="a0"/>
    <w:link w:val="a9"/>
    <w:qFormat/>
    <w:rsid w:val="009C160E"/>
    <w:rPr>
      <w:rFonts w:ascii="Times New Roman" w:eastAsia="宋体" w:hAnsi="Times New Roman" w:cs="Times New Roman"/>
      <w:szCs w:val="20"/>
    </w:rPr>
  </w:style>
  <w:style w:type="character" w:customStyle="1" w:styleId="2Char0">
    <w:name w:val="正文文本缩进 2 Char"/>
    <w:basedOn w:val="a0"/>
    <w:link w:val="20"/>
    <w:qFormat/>
    <w:rsid w:val="009C160E"/>
    <w:rPr>
      <w:rFonts w:ascii="Times New Roman" w:eastAsia="宋体" w:hAnsi="Times New Roman" w:cs="Times New Roman"/>
      <w:szCs w:val="24"/>
    </w:rPr>
  </w:style>
  <w:style w:type="character" w:customStyle="1" w:styleId="Char6">
    <w:name w:val="批注框文本 Char"/>
    <w:basedOn w:val="a0"/>
    <w:link w:val="aa"/>
    <w:uiPriority w:val="99"/>
    <w:qFormat/>
    <w:rsid w:val="009C160E"/>
    <w:rPr>
      <w:rFonts w:ascii="Times New Roman" w:eastAsia="宋体" w:hAnsi="Times New Roman" w:cs="Times New Roman"/>
      <w:sz w:val="18"/>
      <w:szCs w:val="18"/>
    </w:rPr>
  </w:style>
  <w:style w:type="character" w:customStyle="1" w:styleId="Chard">
    <w:name w:val="副标题 Char"/>
    <w:basedOn w:val="a0"/>
    <w:uiPriority w:val="11"/>
    <w:qFormat/>
    <w:rsid w:val="009C160E"/>
    <w:rPr>
      <w:rFonts w:asciiTheme="majorHAnsi" w:eastAsia="宋体" w:hAnsiTheme="majorHAnsi" w:cstheme="majorBidi"/>
      <w:b/>
      <w:bCs/>
      <w:kern w:val="28"/>
      <w:sz w:val="32"/>
      <w:szCs w:val="32"/>
    </w:rPr>
  </w:style>
  <w:style w:type="character" w:customStyle="1" w:styleId="3Char0">
    <w:name w:val="正文文本缩进 3 Char"/>
    <w:basedOn w:val="a0"/>
    <w:link w:val="32"/>
    <w:qFormat/>
    <w:rsid w:val="009C160E"/>
    <w:rPr>
      <w:rFonts w:ascii="Times New Roman" w:eastAsia="宋体" w:hAnsi="Times New Roman" w:cs="Times New Roman"/>
      <w:sz w:val="16"/>
      <w:szCs w:val="16"/>
    </w:rPr>
  </w:style>
  <w:style w:type="character" w:customStyle="1" w:styleId="HTMLChar">
    <w:name w:val="HTML 预设格式 Char"/>
    <w:basedOn w:val="a0"/>
    <w:rsid w:val="009C160E"/>
    <w:rPr>
      <w:rFonts w:ascii="Courier New" w:eastAsia="宋体" w:hAnsi="Courier New" w:cs="Courier New"/>
      <w:sz w:val="20"/>
      <w:szCs w:val="20"/>
    </w:rPr>
  </w:style>
  <w:style w:type="character" w:customStyle="1" w:styleId="Chara">
    <w:name w:val="标题 Char"/>
    <w:basedOn w:val="a0"/>
    <w:link w:val="af"/>
    <w:uiPriority w:val="10"/>
    <w:rsid w:val="009C160E"/>
    <w:rPr>
      <w:rFonts w:asciiTheme="majorHAnsi" w:eastAsia="黑体" w:hAnsiTheme="majorHAnsi" w:cstheme="majorBidi"/>
      <w:bCs/>
      <w:sz w:val="32"/>
      <w:szCs w:val="32"/>
    </w:rPr>
  </w:style>
  <w:style w:type="character" w:customStyle="1" w:styleId="Char9">
    <w:name w:val="普通(网站) Char"/>
    <w:link w:val="ae"/>
    <w:qFormat/>
    <w:rsid w:val="009C160E"/>
    <w:rPr>
      <w:rFonts w:ascii="宋体" w:eastAsia="宋体" w:hAnsi="宋体" w:cs="宋体"/>
      <w:kern w:val="0"/>
      <w:sz w:val="24"/>
      <w:szCs w:val="24"/>
    </w:rPr>
  </w:style>
  <w:style w:type="character" w:customStyle="1" w:styleId="font01">
    <w:name w:val="font01"/>
    <w:basedOn w:val="a0"/>
    <w:qFormat/>
    <w:rsid w:val="009C160E"/>
    <w:rPr>
      <w:rFonts w:ascii="Times New Roman" w:hAnsi="Times New Roman" w:cs="Times New Roman" w:hint="default"/>
      <w:b/>
      <w:color w:val="000000"/>
      <w:sz w:val="18"/>
      <w:szCs w:val="18"/>
      <w:u w:val="none"/>
    </w:rPr>
  </w:style>
  <w:style w:type="character" w:customStyle="1" w:styleId="font11">
    <w:name w:val="font11"/>
    <w:basedOn w:val="a0"/>
    <w:qFormat/>
    <w:rsid w:val="009C160E"/>
    <w:rPr>
      <w:rFonts w:ascii="宋体" w:eastAsia="宋体" w:hAnsi="宋体" w:cs="宋体" w:hint="eastAsia"/>
      <w:b/>
      <w:color w:val="000000"/>
      <w:sz w:val="18"/>
      <w:szCs w:val="18"/>
      <w:u w:val="none"/>
    </w:rPr>
  </w:style>
  <w:style w:type="paragraph" w:customStyle="1" w:styleId="TableParagraph">
    <w:name w:val="Table Paragraph"/>
    <w:basedOn w:val="a"/>
    <w:uiPriority w:val="1"/>
    <w:qFormat/>
    <w:rsid w:val="009C160E"/>
    <w:rPr>
      <w:rFonts w:ascii="仿宋" w:eastAsia="仿宋" w:hAnsi="仿宋" w:cs="仿宋"/>
      <w:lang w:val="zh-CN" w:bidi="zh-CN"/>
    </w:rPr>
  </w:style>
  <w:style w:type="character" w:customStyle="1" w:styleId="Chare">
    <w:name w:val="表中文字 Char"/>
    <w:link w:val="af9"/>
    <w:qFormat/>
    <w:locked/>
    <w:rsid w:val="009C160E"/>
    <w:rPr>
      <w:rFonts w:ascii="宋体" w:eastAsia="宋体" w:hAnsi="宋体" w:cs="宋体"/>
      <w:szCs w:val="21"/>
    </w:rPr>
  </w:style>
  <w:style w:type="paragraph" w:customStyle="1" w:styleId="af9">
    <w:name w:val="表中文字"/>
    <w:link w:val="Chare"/>
    <w:qFormat/>
    <w:rsid w:val="009C160E"/>
    <w:pPr>
      <w:widowControl w:val="0"/>
      <w:spacing w:line="240" w:lineRule="atLeast"/>
    </w:pPr>
    <w:rPr>
      <w:rFonts w:ascii="宋体" w:eastAsia="宋体" w:hAnsi="宋体" w:cs="宋体"/>
      <w:kern w:val="2"/>
      <w:sz w:val="21"/>
      <w:szCs w:val="21"/>
    </w:rPr>
  </w:style>
  <w:style w:type="character" w:customStyle="1" w:styleId="Charf">
    <w:name w:val="表头文字 Char"/>
    <w:link w:val="afa"/>
    <w:qFormat/>
    <w:locked/>
    <w:rsid w:val="009C160E"/>
    <w:rPr>
      <w:rFonts w:ascii="仿宋_GB2312" w:eastAsia="宋体" w:hAnsi="宋体" w:cs="仿宋_GB2312"/>
      <w:b/>
      <w:bCs/>
      <w:szCs w:val="21"/>
    </w:rPr>
  </w:style>
  <w:style w:type="paragraph" w:customStyle="1" w:styleId="afa">
    <w:name w:val="表头文字"/>
    <w:link w:val="Charf"/>
    <w:qFormat/>
    <w:rsid w:val="009C160E"/>
    <w:pPr>
      <w:jc w:val="center"/>
    </w:pPr>
    <w:rPr>
      <w:rFonts w:ascii="仿宋_GB2312" w:eastAsia="宋体" w:hAnsi="宋体" w:cs="仿宋_GB2312"/>
      <w:b/>
      <w:bCs/>
      <w:kern w:val="2"/>
      <w:sz w:val="21"/>
      <w:szCs w:val="21"/>
    </w:rPr>
  </w:style>
  <w:style w:type="character" w:customStyle="1" w:styleId="style9">
    <w:name w:val="style9"/>
    <w:basedOn w:val="a0"/>
    <w:qFormat/>
    <w:rsid w:val="009C160E"/>
  </w:style>
  <w:style w:type="character" w:customStyle="1" w:styleId="tit1">
    <w:name w:val="tit1"/>
    <w:qFormat/>
    <w:rsid w:val="009C160E"/>
    <w:rPr>
      <w:rFonts w:ascii="ˎ̥" w:hAnsi="ˎ̥" w:hint="default"/>
      <w:b/>
      <w:bCs/>
      <w:color w:val="000000"/>
      <w:sz w:val="21"/>
      <w:szCs w:val="21"/>
      <w:u w:val="none"/>
    </w:rPr>
  </w:style>
  <w:style w:type="character" w:customStyle="1" w:styleId="apple-style-span">
    <w:name w:val="apple-style-span"/>
    <w:basedOn w:val="a0"/>
    <w:uiPriority w:val="99"/>
    <w:qFormat/>
    <w:rsid w:val="009C160E"/>
  </w:style>
  <w:style w:type="character" w:customStyle="1" w:styleId="Charf0">
    <w:name w:val="无间隔 Char"/>
    <w:link w:val="afb"/>
    <w:qFormat/>
    <w:rsid w:val="009C160E"/>
    <w:rPr>
      <w:rFonts w:ascii="Calibri" w:eastAsia="宋体" w:hAnsi="Calibri"/>
      <w:sz w:val="22"/>
    </w:rPr>
  </w:style>
  <w:style w:type="paragraph" w:styleId="afb">
    <w:name w:val="No Spacing"/>
    <w:link w:val="Charf0"/>
    <w:qFormat/>
    <w:rsid w:val="009C160E"/>
    <w:rPr>
      <w:rFonts w:ascii="Calibri" w:eastAsia="宋体" w:hAnsi="Calibri"/>
      <w:kern w:val="2"/>
      <w:sz w:val="22"/>
      <w:szCs w:val="22"/>
    </w:rPr>
  </w:style>
  <w:style w:type="paragraph" w:customStyle="1" w:styleId="CharCharCharChar">
    <w:name w:val="Char Char Char Char"/>
    <w:basedOn w:val="a"/>
    <w:qFormat/>
    <w:rsid w:val="009C160E"/>
    <w:pPr>
      <w:widowControl/>
      <w:spacing w:after="160" w:line="240" w:lineRule="exact"/>
      <w:jc w:val="left"/>
    </w:pPr>
    <w:rPr>
      <w:rFonts w:ascii="Verdana" w:hAnsi="Verdana"/>
      <w:kern w:val="0"/>
      <w:sz w:val="20"/>
      <w:szCs w:val="20"/>
      <w:lang w:eastAsia="en-US"/>
    </w:rPr>
  </w:style>
  <w:style w:type="paragraph" w:customStyle="1" w:styleId="CharCharChar">
    <w:name w:val="Char Char Char"/>
    <w:basedOn w:val="a"/>
    <w:qFormat/>
    <w:rsid w:val="009C160E"/>
    <w:rPr>
      <w:rFonts w:ascii="Tahoma" w:hAnsi="Tahoma"/>
      <w:sz w:val="24"/>
      <w:szCs w:val="20"/>
    </w:rPr>
  </w:style>
  <w:style w:type="paragraph" w:customStyle="1" w:styleId="Charf1">
    <w:name w:val="Char"/>
    <w:basedOn w:val="a"/>
    <w:qFormat/>
    <w:rsid w:val="009C160E"/>
    <w:pPr>
      <w:widowControl/>
      <w:spacing w:after="160" w:line="240" w:lineRule="exact"/>
      <w:jc w:val="left"/>
    </w:pPr>
    <w:rPr>
      <w:rFonts w:ascii="Verdana" w:hAnsi="Verdana"/>
      <w:kern w:val="0"/>
      <w:sz w:val="20"/>
      <w:szCs w:val="20"/>
      <w:lang w:eastAsia="en-US"/>
    </w:rPr>
  </w:style>
  <w:style w:type="paragraph" w:customStyle="1" w:styleId="CharCharCharCharCharCharChar">
    <w:name w:val="Char Char Char Char Char Char Char"/>
    <w:basedOn w:val="a"/>
    <w:qFormat/>
    <w:rsid w:val="009C160E"/>
    <w:pPr>
      <w:widowControl/>
      <w:spacing w:after="160" w:line="240" w:lineRule="exact"/>
      <w:jc w:val="left"/>
    </w:pPr>
    <w:rPr>
      <w:rFonts w:ascii="Verdana" w:hAnsi="Verdana"/>
      <w:kern w:val="0"/>
      <w:sz w:val="20"/>
      <w:szCs w:val="20"/>
      <w:lang w:eastAsia="en-US"/>
    </w:rPr>
  </w:style>
  <w:style w:type="paragraph" w:customStyle="1" w:styleId="11">
    <w:name w:val="样式1"/>
    <w:basedOn w:val="a"/>
    <w:qFormat/>
    <w:rsid w:val="009C160E"/>
    <w:rPr>
      <w:szCs w:val="24"/>
    </w:rPr>
  </w:style>
  <w:style w:type="character" w:customStyle="1" w:styleId="yongrinewsarticlestitle1">
    <w:name w:val="yongri_newsarticles_title1"/>
    <w:qFormat/>
    <w:rsid w:val="009C160E"/>
    <w:rPr>
      <w:rFonts w:ascii="Tahoma" w:hAnsi="Tahoma" w:cs="Tahoma" w:hint="default"/>
      <w:b/>
      <w:bCs/>
      <w:sz w:val="27"/>
      <w:szCs w:val="27"/>
    </w:rPr>
  </w:style>
  <w:style w:type="character" w:customStyle="1" w:styleId="normal1">
    <w:name w:val="normal1"/>
    <w:qFormat/>
    <w:rsid w:val="009C160E"/>
    <w:rPr>
      <w:rFonts w:ascii="Tahoma" w:hAnsi="Tahoma" w:cs="Tahoma" w:hint="default"/>
      <w:color w:val="000000"/>
      <w:spacing w:val="8"/>
      <w:sz w:val="18"/>
      <w:szCs w:val="18"/>
    </w:rPr>
  </w:style>
  <w:style w:type="paragraph" w:customStyle="1" w:styleId="afc">
    <w:name w:val="表格标题"/>
    <w:basedOn w:val="a"/>
    <w:qFormat/>
    <w:rsid w:val="009C160E"/>
    <w:pPr>
      <w:ind w:firstLineChars="200" w:firstLine="200"/>
      <w:jc w:val="center"/>
      <w:outlineLvl w:val="1"/>
    </w:pPr>
    <w:rPr>
      <w:b/>
      <w:sz w:val="24"/>
      <w:szCs w:val="24"/>
    </w:rPr>
  </w:style>
  <w:style w:type="paragraph" w:customStyle="1" w:styleId="default">
    <w:name w:val="default"/>
    <w:basedOn w:val="a"/>
    <w:qFormat/>
    <w:rsid w:val="009C160E"/>
    <w:pPr>
      <w:widowControl/>
      <w:spacing w:before="100" w:beforeAutospacing="1" w:after="100" w:afterAutospacing="1"/>
      <w:jc w:val="left"/>
    </w:pPr>
    <w:rPr>
      <w:rFonts w:ascii="宋体" w:hAnsi="宋体" w:cs="宋体"/>
      <w:kern w:val="0"/>
      <w:sz w:val="24"/>
      <w:szCs w:val="24"/>
    </w:rPr>
  </w:style>
  <w:style w:type="paragraph" w:customStyle="1" w:styleId="CharCharCharChar3">
    <w:name w:val="Char Char Char Char3"/>
    <w:basedOn w:val="a"/>
    <w:qFormat/>
    <w:rsid w:val="009C160E"/>
    <w:rPr>
      <w:rFonts w:ascii="Tahoma" w:hAnsi="Tahoma"/>
      <w:sz w:val="24"/>
      <w:szCs w:val="20"/>
    </w:rPr>
  </w:style>
  <w:style w:type="paragraph" w:customStyle="1" w:styleId="Default0">
    <w:name w:val="Default"/>
    <w:qFormat/>
    <w:rsid w:val="009C160E"/>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unnamed111">
    <w:name w:val="unnamed111"/>
    <w:qFormat/>
    <w:rsid w:val="009C160E"/>
    <w:rPr>
      <w:spacing w:val="375"/>
      <w:sz w:val="22"/>
      <w:szCs w:val="22"/>
    </w:rPr>
  </w:style>
  <w:style w:type="paragraph" w:customStyle="1" w:styleId="Char12">
    <w:name w:val="Char1"/>
    <w:basedOn w:val="a"/>
    <w:qFormat/>
    <w:rsid w:val="009C160E"/>
    <w:pPr>
      <w:spacing w:line="360" w:lineRule="auto"/>
    </w:pPr>
    <w:rPr>
      <w:szCs w:val="24"/>
    </w:rPr>
  </w:style>
  <w:style w:type="character" w:customStyle="1" w:styleId="CharChar2">
    <w:name w:val="Char Char2"/>
    <w:qFormat/>
    <w:rsid w:val="009C160E"/>
    <w:rPr>
      <w:rFonts w:ascii="宋体" w:eastAsia="宋体" w:hAnsi="宋体"/>
      <w:snapToGrid w:val="0"/>
      <w:sz w:val="24"/>
      <w:szCs w:val="24"/>
      <w:lang w:val="en-US" w:eastAsia="zh-CN" w:bidi="ar-SA"/>
    </w:rPr>
  </w:style>
  <w:style w:type="paragraph" w:customStyle="1" w:styleId="Char110">
    <w:name w:val="Char11"/>
    <w:basedOn w:val="a"/>
    <w:qFormat/>
    <w:rsid w:val="009C160E"/>
    <w:pPr>
      <w:widowControl/>
      <w:spacing w:after="160" w:line="240" w:lineRule="exact"/>
      <w:jc w:val="left"/>
    </w:pPr>
    <w:rPr>
      <w:rFonts w:ascii="Verdana" w:hAnsi="Verdana" w:cs="Verdana"/>
      <w:kern w:val="0"/>
      <w:sz w:val="20"/>
      <w:szCs w:val="20"/>
      <w:lang w:eastAsia="en-US"/>
    </w:rPr>
  </w:style>
  <w:style w:type="character" w:customStyle="1" w:styleId="style61">
    <w:name w:val="style61"/>
    <w:rsid w:val="009C160E"/>
    <w:rPr>
      <w:sz w:val="21"/>
      <w:szCs w:val="21"/>
    </w:rPr>
  </w:style>
  <w:style w:type="paragraph" w:customStyle="1" w:styleId="afd">
    <w:name w:val="表格内容"/>
    <w:basedOn w:val="a"/>
    <w:qFormat/>
    <w:rsid w:val="009C160E"/>
    <w:pPr>
      <w:keepNext/>
      <w:keepLines/>
      <w:spacing w:before="260" w:after="260"/>
      <w:ind w:firstLineChars="200" w:firstLine="480"/>
      <w:outlineLvl w:val="2"/>
    </w:pPr>
    <w:rPr>
      <w:sz w:val="18"/>
      <w:szCs w:val="20"/>
    </w:rPr>
  </w:style>
  <w:style w:type="table" w:customStyle="1" w:styleId="12">
    <w:name w:val="网格型1"/>
    <w:basedOn w:val="a1"/>
    <w:qFormat/>
    <w:rsid w:val="009C160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qFormat/>
    <w:rsid w:val="009C160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basedOn w:val="a"/>
    <w:qFormat/>
    <w:rsid w:val="009C160E"/>
    <w:pPr>
      <w:widowControl/>
      <w:spacing w:after="160" w:line="240" w:lineRule="exact"/>
      <w:jc w:val="left"/>
    </w:pPr>
    <w:rPr>
      <w:szCs w:val="20"/>
    </w:rPr>
  </w:style>
  <w:style w:type="paragraph" w:customStyle="1" w:styleId="gg-2">
    <w:name w:val="gg-2级序号"/>
    <w:basedOn w:val="gg-"/>
    <w:qFormat/>
    <w:rsid w:val="009C160E"/>
    <w:pPr>
      <w:ind w:firstLineChars="0" w:firstLine="0"/>
    </w:pPr>
  </w:style>
  <w:style w:type="paragraph" w:customStyle="1" w:styleId="gg-">
    <w:name w:val="gg-正文"/>
    <w:basedOn w:val="a"/>
    <w:qFormat/>
    <w:rsid w:val="009C160E"/>
    <w:pPr>
      <w:spacing w:line="400" w:lineRule="exact"/>
      <w:ind w:firstLineChars="200" w:firstLine="200"/>
    </w:pPr>
    <w:rPr>
      <w:rFonts w:ascii="仿宋" w:eastAsia="仿宋_GB2312" w:hAnsi="仿宋"/>
      <w:sz w:val="24"/>
      <w:szCs w:val="24"/>
    </w:rPr>
  </w:style>
  <w:style w:type="paragraph" w:customStyle="1" w:styleId="afe">
    <w:name w:val="内容"/>
    <w:basedOn w:val="a"/>
    <w:qFormat/>
    <w:rsid w:val="009C160E"/>
    <w:pPr>
      <w:snapToGrid w:val="0"/>
      <w:spacing w:line="312" w:lineRule="atLeast"/>
      <w:ind w:firstLine="425"/>
    </w:pPr>
    <w:rPr>
      <w:szCs w:val="20"/>
    </w:rPr>
  </w:style>
  <w:style w:type="paragraph" w:styleId="aff">
    <w:name w:val="List Paragraph"/>
    <w:basedOn w:val="a"/>
    <w:uiPriority w:val="99"/>
    <w:qFormat/>
    <w:rsid w:val="009C160E"/>
    <w:pPr>
      <w:ind w:firstLineChars="200" w:firstLine="420"/>
    </w:pPr>
    <w:rPr>
      <w:rFonts w:ascii="Calibri" w:hAnsi="Calibri"/>
    </w:rPr>
  </w:style>
  <w:style w:type="paragraph" w:customStyle="1" w:styleId="Style2">
    <w:name w:val="_Style 2"/>
    <w:basedOn w:val="a"/>
    <w:uiPriority w:val="99"/>
    <w:qFormat/>
    <w:rsid w:val="009C160E"/>
    <w:pPr>
      <w:ind w:firstLineChars="200" w:firstLine="420"/>
    </w:pPr>
    <w:rPr>
      <w:szCs w:val="24"/>
    </w:rPr>
  </w:style>
  <w:style w:type="character" w:customStyle="1" w:styleId="font101">
    <w:name w:val="font101"/>
    <w:qFormat/>
    <w:rsid w:val="009C160E"/>
    <w:rPr>
      <w:rFonts w:ascii="宋体" w:eastAsia="宋体" w:hAnsi="宋体" w:cs="宋体"/>
      <w:color w:val="000000"/>
      <w:sz w:val="18"/>
      <w:szCs w:val="18"/>
      <w:u w:val="none"/>
    </w:rPr>
  </w:style>
  <w:style w:type="character" w:customStyle="1" w:styleId="bdsnopic1">
    <w:name w:val="bds_nopic1"/>
    <w:basedOn w:val="a0"/>
    <w:qFormat/>
    <w:rsid w:val="009C160E"/>
  </w:style>
  <w:style w:type="character" w:customStyle="1" w:styleId="bdsmore">
    <w:name w:val="bds_more"/>
    <w:qFormat/>
    <w:rsid w:val="009C160E"/>
  </w:style>
  <w:style w:type="character" w:customStyle="1" w:styleId="resultsource">
    <w:name w:val="result_source"/>
    <w:qFormat/>
    <w:rsid w:val="009C160E"/>
    <w:rPr>
      <w:color w:val="666666"/>
      <w:sz w:val="18"/>
      <w:szCs w:val="18"/>
    </w:rPr>
  </w:style>
  <w:style w:type="character" w:customStyle="1" w:styleId="bdsmore1">
    <w:name w:val="bds_more1"/>
    <w:rsid w:val="009C160E"/>
    <w:rPr>
      <w:rFonts w:ascii="宋体" w:eastAsia="宋体" w:hAnsi="宋体" w:cs="宋体" w:hint="eastAsia"/>
    </w:rPr>
  </w:style>
  <w:style w:type="character" w:customStyle="1" w:styleId="bdsnopic2">
    <w:name w:val="bds_nopic2"/>
    <w:basedOn w:val="a0"/>
    <w:qFormat/>
    <w:rsid w:val="009C160E"/>
  </w:style>
  <w:style w:type="character" w:customStyle="1" w:styleId="fred2">
    <w:name w:val="f_red2"/>
    <w:rsid w:val="009C160E"/>
    <w:rPr>
      <w:color w:val="FC3804"/>
    </w:rPr>
  </w:style>
  <w:style w:type="character" w:customStyle="1" w:styleId="resulttime">
    <w:name w:val="result_time"/>
    <w:qFormat/>
    <w:rsid w:val="009C160E"/>
    <w:rPr>
      <w:color w:val="4D4D4D"/>
      <w:sz w:val="18"/>
      <w:szCs w:val="18"/>
    </w:rPr>
  </w:style>
  <w:style w:type="character" w:customStyle="1" w:styleId="bdsmore2">
    <w:name w:val="bds_more2"/>
    <w:qFormat/>
    <w:rsid w:val="009C160E"/>
  </w:style>
  <w:style w:type="character" w:customStyle="1" w:styleId="33">
    <w:name w:val="标题 3 字符"/>
    <w:qFormat/>
    <w:rsid w:val="009C160E"/>
    <w:rPr>
      <w:b/>
      <w:bCs/>
      <w:kern w:val="2"/>
      <w:sz w:val="32"/>
      <w:szCs w:val="32"/>
    </w:rPr>
  </w:style>
  <w:style w:type="character" w:customStyle="1" w:styleId="bdsnopic">
    <w:name w:val="bds_nopic"/>
    <w:basedOn w:val="a0"/>
    <w:qFormat/>
    <w:rsid w:val="009C160E"/>
  </w:style>
  <w:style w:type="paragraph" w:customStyle="1" w:styleId="Char20">
    <w:name w:val="Char2"/>
    <w:next w:val="a"/>
    <w:uiPriority w:val="99"/>
    <w:qFormat/>
    <w:rsid w:val="009C160E"/>
    <w:pPr>
      <w:keepNext/>
      <w:keepLines/>
      <w:spacing w:before="240" w:after="240"/>
      <w:outlineLvl w:val="7"/>
    </w:pPr>
    <w:rPr>
      <w:rFonts w:ascii="Times New Roman" w:eastAsia="宋体" w:hAnsi="Times New Roman" w:cs="Times New Roman"/>
    </w:rPr>
  </w:style>
  <w:style w:type="paragraph" w:customStyle="1" w:styleId="23">
    <w:name w:val="样式2"/>
    <w:basedOn w:val="a"/>
    <w:qFormat/>
    <w:rsid w:val="009C160E"/>
    <w:rPr>
      <w:rFonts w:eastAsia="仿宋_GB2312"/>
      <w:sz w:val="28"/>
      <w:szCs w:val="28"/>
    </w:rPr>
  </w:style>
  <w:style w:type="paragraph" w:customStyle="1" w:styleId="41">
    <w:name w:val="4"/>
    <w:qFormat/>
    <w:rsid w:val="009C160E"/>
    <w:pPr>
      <w:widowControl w:val="0"/>
      <w:jc w:val="both"/>
    </w:pPr>
    <w:rPr>
      <w:rFonts w:ascii="Times New Roman" w:eastAsia="宋体" w:hAnsi="Times New Roman" w:cs="Times New Roman"/>
      <w:kern w:val="2"/>
      <w:sz w:val="21"/>
      <w:szCs w:val="22"/>
    </w:rPr>
  </w:style>
  <w:style w:type="paragraph" w:customStyle="1" w:styleId="Char1CharCharChar">
    <w:name w:val="Char1 Char Char Char"/>
    <w:basedOn w:val="a"/>
    <w:qFormat/>
    <w:rsid w:val="009C160E"/>
    <w:pPr>
      <w:tabs>
        <w:tab w:val="left" w:pos="900"/>
      </w:tabs>
      <w:spacing w:before="312" w:after="312" w:line="360" w:lineRule="auto"/>
      <w:ind w:left="900" w:hanging="360"/>
    </w:pPr>
    <w:rPr>
      <w:sz w:val="24"/>
      <w:szCs w:val="24"/>
    </w:rPr>
  </w:style>
  <w:style w:type="paragraph" w:customStyle="1" w:styleId="24">
    <w:name w:val="2"/>
    <w:basedOn w:val="a"/>
    <w:qFormat/>
    <w:rsid w:val="009C160E"/>
    <w:pPr>
      <w:widowControl/>
      <w:spacing w:before="100" w:beforeAutospacing="1" w:after="100" w:afterAutospacing="1"/>
      <w:jc w:val="left"/>
    </w:pPr>
    <w:rPr>
      <w:rFonts w:ascii="宋体" w:hAnsi="宋体" w:cs="宋体"/>
      <w:kern w:val="0"/>
      <w:sz w:val="24"/>
      <w:szCs w:val="24"/>
    </w:rPr>
  </w:style>
  <w:style w:type="character" w:customStyle="1" w:styleId="Char">
    <w:name w:val="正文缩进 Char"/>
    <w:link w:val="a3"/>
    <w:qFormat/>
    <w:rsid w:val="009C160E"/>
    <w:rPr>
      <w:rFonts w:ascii="宋体" w:eastAsia="宋体" w:hAnsi="宋体" w:cs="宋体"/>
      <w:kern w:val="0"/>
      <w:sz w:val="24"/>
      <w:szCs w:val="24"/>
    </w:rPr>
  </w:style>
  <w:style w:type="character" w:customStyle="1" w:styleId="a14px">
    <w:name w:val="a14px"/>
    <w:qFormat/>
    <w:rsid w:val="009C160E"/>
  </w:style>
  <w:style w:type="character" w:customStyle="1" w:styleId="Char13">
    <w:name w:val="批注框文本 Char1"/>
    <w:qFormat/>
    <w:rsid w:val="009C160E"/>
    <w:rPr>
      <w:kern w:val="2"/>
      <w:sz w:val="18"/>
      <w:szCs w:val="18"/>
    </w:rPr>
  </w:style>
  <w:style w:type="paragraph" w:customStyle="1" w:styleId="font5">
    <w:name w:val="font5"/>
    <w:basedOn w:val="a"/>
    <w:qFormat/>
    <w:rsid w:val="009C160E"/>
    <w:pPr>
      <w:widowControl/>
      <w:spacing w:before="100" w:beforeAutospacing="1" w:after="100" w:afterAutospacing="1"/>
      <w:jc w:val="left"/>
    </w:pPr>
    <w:rPr>
      <w:color w:val="000000"/>
      <w:kern w:val="0"/>
      <w:sz w:val="18"/>
      <w:szCs w:val="18"/>
    </w:rPr>
  </w:style>
  <w:style w:type="paragraph" w:customStyle="1" w:styleId="font6">
    <w:name w:val="font6"/>
    <w:basedOn w:val="a"/>
    <w:qFormat/>
    <w:rsid w:val="009C160E"/>
    <w:pPr>
      <w:widowControl/>
      <w:spacing w:before="100" w:beforeAutospacing="1" w:after="100" w:afterAutospacing="1"/>
      <w:jc w:val="left"/>
    </w:pPr>
    <w:rPr>
      <w:rFonts w:ascii="宋体" w:hAnsi="宋体" w:cs="宋体"/>
      <w:color w:val="000000"/>
      <w:kern w:val="0"/>
      <w:sz w:val="18"/>
      <w:szCs w:val="18"/>
    </w:rPr>
  </w:style>
  <w:style w:type="paragraph" w:customStyle="1" w:styleId="font7">
    <w:name w:val="font7"/>
    <w:basedOn w:val="a"/>
    <w:qFormat/>
    <w:rsid w:val="009C160E"/>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qFormat/>
    <w:rsid w:val="009C160E"/>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
    <w:qFormat/>
    <w:rsid w:val="009C160E"/>
    <w:pPr>
      <w:widowControl/>
      <w:spacing w:before="100" w:beforeAutospacing="1" w:after="100" w:afterAutospacing="1"/>
      <w:jc w:val="left"/>
    </w:pPr>
    <w:rPr>
      <w:b/>
      <w:bCs/>
      <w:color w:val="000000"/>
      <w:kern w:val="0"/>
      <w:szCs w:val="21"/>
    </w:rPr>
  </w:style>
  <w:style w:type="paragraph" w:customStyle="1" w:styleId="font10">
    <w:name w:val="font10"/>
    <w:basedOn w:val="a"/>
    <w:qFormat/>
    <w:rsid w:val="009C160E"/>
    <w:pPr>
      <w:widowControl/>
      <w:spacing w:before="100" w:beforeAutospacing="1" w:after="100" w:afterAutospacing="1"/>
      <w:jc w:val="left"/>
    </w:pPr>
    <w:rPr>
      <w:rFonts w:ascii="宋体" w:hAnsi="宋体" w:cs="宋体"/>
      <w:b/>
      <w:bCs/>
      <w:color w:val="000000"/>
      <w:kern w:val="0"/>
      <w:szCs w:val="21"/>
    </w:rPr>
  </w:style>
  <w:style w:type="paragraph" w:customStyle="1" w:styleId="xl63">
    <w:name w:val="xl63"/>
    <w:basedOn w:val="a"/>
    <w:qFormat/>
    <w:rsid w:val="009C160E"/>
    <w:pPr>
      <w:widowControl/>
      <w:pBdr>
        <w:bottom w:val="single" w:sz="8" w:space="0" w:color="auto"/>
        <w:right w:val="single" w:sz="8" w:space="0" w:color="auto"/>
      </w:pBdr>
      <w:spacing w:before="100" w:beforeAutospacing="1" w:after="100" w:afterAutospacing="1"/>
      <w:textAlignment w:val="center"/>
    </w:pPr>
    <w:rPr>
      <w:rFonts w:ascii="宋体" w:hAnsi="宋体" w:cs="宋体"/>
      <w:color w:val="000000"/>
      <w:kern w:val="0"/>
      <w:sz w:val="18"/>
      <w:szCs w:val="18"/>
    </w:rPr>
  </w:style>
  <w:style w:type="paragraph" w:customStyle="1" w:styleId="xl64">
    <w:name w:val="xl64"/>
    <w:basedOn w:val="a"/>
    <w:qFormat/>
    <w:rsid w:val="009C160E"/>
    <w:pPr>
      <w:widowControl/>
      <w:pBdr>
        <w:bottom w:val="single" w:sz="8" w:space="0" w:color="auto"/>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65">
    <w:name w:val="xl65"/>
    <w:basedOn w:val="a"/>
    <w:qFormat/>
    <w:rsid w:val="009C160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6">
    <w:name w:val="xl66"/>
    <w:basedOn w:val="a"/>
    <w:qFormat/>
    <w:rsid w:val="009C160E"/>
    <w:pPr>
      <w:widowControl/>
      <w:pBdr>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7">
    <w:name w:val="xl67"/>
    <w:basedOn w:val="a"/>
    <w:qFormat/>
    <w:rsid w:val="009C160E"/>
    <w:pPr>
      <w:widowControl/>
      <w:pBdr>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68">
    <w:name w:val="xl68"/>
    <w:basedOn w:val="a"/>
    <w:qFormat/>
    <w:rsid w:val="009C160E"/>
    <w:pPr>
      <w:widowControl/>
      <w:spacing w:before="100" w:beforeAutospacing="1" w:after="100" w:afterAutospacing="1"/>
      <w:textAlignment w:val="center"/>
    </w:pPr>
    <w:rPr>
      <w:rFonts w:ascii="宋体" w:hAnsi="宋体" w:cs="宋体"/>
      <w:kern w:val="0"/>
      <w:sz w:val="18"/>
      <w:szCs w:val="18"/>
    </w:rPr>
  </w:style>
  <w:style w:type="paragraph" w:customStyle="1" w:styleId="xl69">
    <w:name w:val="xl69"/>
    <w:basedOn w:val="a"/>
    <w:qFormat/>
    <w:rsid w:val="009C160E"/>
    <w:pPr>
      <w:widowControl/>
      <w:pBdr>
        <w:bottom w:val="single" w:sz="8" w:space="0" w:color="auto"/>
        <w:right w:val="single" w:sz="8" w:space="0" w:color="auto"/>
      </w:pBdr>
      <w:spacing w:before="100" w:beforeAutospacing="1" w:after="100" w:afterAutospacing="1"/>
      <w:jc w:val="left"/>
      <w:textAlignment w:val="center"/>
    </w:pPr>
    <w:rPr>
      <w:color w:val="000000"/>
      <w:kern w:val="0"/>
      <w:sz w:val="18"/>
      <w:szCs w:val="18"/>
    </w:rPr>
  </w:style>
  <w:style w:type="paragraph" w:customStyle="1" w:styleId="xl70">
    <w:name w:val="xl70"/>
    <w:basedOn w:val="a"/>
    <w:qFormat/>
    <w:rsid w:val="009C160E"/>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1">
    <w:name w:val="xl71"/>
    <w:basedOn w:val="a"/>
    <w:qFormat/>
    <w:rsid w:val="009C160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2">
    <w:name w:val="xl72"/>
    <w:basedOn w:val="a"/>
    <w:qFormat/>
    <w:rsid w:val="009C160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3">
    <w:name w:val="xl73"/>
    <w:basedOn w:val="a"/>
    <w:qFormat/>
    <w:rsid w:val="009C160E"/>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4">
    <w:name w:val="xl74"/>
    <w:basedOn w:val="a"/>
    <w:qFormat/>
    <w:rsid w:val="009C160E"/>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5">
    <w:name w:val="xl75"/>
    <w:basedOn w:val="a"/>
    <w:qFormat/>
    <w:rsid w:val="009C160E"/>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6">
    <w:name w:val="xl76"/>
    <w:basedOn w:val="a"/>
    <w:qFormat/>
    <w:rsid w:val="009C160E"/>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7">
    <w:name w:val="xl77"/>
    <w:basedOn w:val="a"/>
    <w:qFormat/>
    <w:rsid w:val="009C160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8">
    <w:name w:val="xl78"/>
    <w:basedOn w:val="a"/>
    <w:qFormat/>
    <w:rsid w:val="009C160E"/>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9">
    <w:name w:val="xl79"/>
    <w:basedOn w:val="a"/>
    <w:qFormat/>
    <w:rsid w:val="009C160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0">
    <w:name w:val="xl80"/>
    <w:basedOn w:val="a"/>
    <w:qFormat/>
    <w:rsid w:val="009C160E"/>
    <w:pPr>
      <w:widowControl/>
      <w:pBdr>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81">
    <w:name w:val="xl81"/>
    <w:basedOn w:val="a"/>
    <w:qFormat/>
    <w:rsid w:val="009C160E"/>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2">
    <w:name w:val="xl82"/>
    <w:basedOn w:val="a"/>
    <w:qFormat/>
    <w:rsid w:val="009C160E"/>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3">
    <w:name w:val="xl83"/>
    <w:basedOn w:val="a"/>
    <w:qFormat/>
    <w:rsid w:val="009C160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4">
    <w:name w:val="xl84"/>
    <w:basedOn w:val="a"/>
    <w:qFormat/>
    <w:rsid w:val="009C160E"/>
    <w:pPr>
      <w:widowControl/>
      <w:pBdr>
        <w:top w:val="single" w:sz="8" w:space="0" w:color="auto"/>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5">
    <w:name w:val="xl85"/>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6">
    <w:name w:val="xl86"/>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87">
    <w:name w:val="xl87"/>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8">
    <w:name w:val="xl88"/>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002">
    <w:name w:val="002"/>
    <w:basedOn w:val="a"/>
    <w:qFormat/>
    <w:rsid w:val="009C160E"/>
    <w:pPr>
      <w:spacing w:beforeLines="50" w:afterLines="50" w:line="400" w:lineRule="exact"/>
      <w:jc w:val="left"/>
    </w:pPr>
    <w:rPr>
      <w:rFonts w:ascii="黑体" w:eastAsia="黑体" w:hAnsi="宋体" w:cs="宋体"/>
      <w:sz w:val="28"/>
      <w:szCs w:val="28"/>
    </w:rPr>
  </w:style>
  <w:style w:type="character" w:customStyle="1" w:styleId="opdicttext2">
    <w:name w:val="op_dict_text2"/>
    <w:qFormat/>
    <w:rsid w:val="009C160E"/>
    <w:rPr>
      <w:rFonts w:ascii="Times New Roman" w:eastAsia="宋体" w:hAnsi="Times New Roman" w:cs="Times New Roman"/>
    </w:rPr>
  </w:style>
  <w:style w:type="character" w:customStyle="1" w:styleId="apple-converted-space">
    <w:name w:val="apple-converted-space"/>
    <w:qFormat/>
    <w:rsid w:val="009C160E"/>
    <w:rPr>
      <w:rFonts w:ascii="Times New Roman" w:eastAsia="宋体" w:hAnsi="Times New Roman" w:cs="Times New Roman"/>
    </w:rPr>
  </w:style>
  <w:style w:type="character" w:customStyle="1" w:styleId="content">
    <w:name w:val="content"/>
    <w:qFormat/>
    <w:rsid w:val="009C160E"/>
    <w:rPr>
      <w:rFonts w:ascii="Times New Roman" w:eastAsia="宋体" w:hAnsi="Times New Roman" w:cs="Times New Roman"/>
    </w:rPr>
  </w:style>
  <w:style w:type="character" w:customStyle="1" w:styleId="Char14">
    <w:name w:val="正文文本 Char1"/>
    <w:qFormat/>
    <w:rsid w:val="009C160E"/>
    <w:rPr>
      <w:rFonts w:ascii="Times New Roman" w:eastAsia="宋体" w:hAnsi="Times New Roman" w:cs="Times New Roman"/>
      <w:kern w:val="2"/>
      <w:sz w:val="21"/>
      <w:szCs w:val="24"/>
    </w:rPr>
  </w:style>
  <w:style w:type="character" w:customStyle="1" w:styleId="Char11">
    <w:name w:val="正文首行缩进 Char1"/>
    <w:basedOn w:val="Char2"/>
    <w:link w:val="af1"/>
    <w:qFormat/>
    <w:rsid w:val="009C160E"/>
    <w:rPr>
      <w:rFonts w:ascii="Arial" w:eastAsia="宋体" w:hAnsi="Arial" w:cs="Times New Roman"/>
      <w:szCs w:val="24"/>
      <w:lang w:eastAsia="en-US"/>
    </w:rPr>
  </w:style>
  <w:style w:type="character" w:customStyle="1" w:styleId="3Char1">
    <w:name w:val="正文文本 3 Char1"/>
    <w:basedOn w:val="a0"/>
    <w:link w:val="30"/>
    <w:qFormat/>
    <w:rsid w:val="009C160E"/>
    <w:rPr>
      <w:rFonts w:ascii="Times New Roman" w:eastAsia="宋体" w:hAnsi="Times New Roman" w:cs="Times New Roman"/>
      <w:sz w:val="16"/>
      <w:szCs w:val="16"/>
    </w:rPr>
  </w:style>
  <w:style w:type="character" w:customStyle="1" w:styleId="HTMLChar1">
    <w:name w:val="HTML 预设格式 Char1"/>
    <w:basedOn w:val="a0"/>
    <w:link w:val="HTML"/>
    <w:rsid w:val="009C160E"/>
    <w:rPr>
      <w:rFonts w:ascii="宋体" w:eastAsia="宋体" w:hAnsi="宋体" w:cs="宋体"/>
      <w:sz w:val="24"/>
      <w:szCs w:val="24"/>
    </w:rPr>
  </w:style>
  <w:style w:type="paragraph" w:customStyle="1" w:styleId="xl22">
    <w:name w:val="xl22"/>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25">
    <w:name w:val="xl25"/>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4">
    <w:name w:val="xl34"/>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kern w:val="0"/>
      <w:szCs w:val="21"/>
    </w:rPr>
  </w:style>
  <w:style w:type="paragraph" w:customStyle="1" w:styleId="xl53">
    <w:name w:val="xl53"/>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42">
    <w:name w:val="xl42"/>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Cs w:val="21"/>
    </w:rPr>
  </w:style>
  <w:style w:type="paragraph" w:customStyle="1" w:styleId="xl27">
    <w:name w:val="xl27"/>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38">
    <w:name w:val="xl38"/>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45">
    <w:name w:val="xl45"/>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color w:val="000000"/>
      <w:kern w:val="0"/>
      <w:szCs w:val="21"/>
    </w:rPr>
  </w:style>
  <w:style w:type="paragraph" w:customStyle="1" w:styleId="xl24">
    <w:name w:val="xl24"/>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37">
    <w:name w:val="xl37"/>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Cs w:val="21"/>
    </w:rPr>
  </w:style>
  <w:style w:type="paragraph" w:customStyle="1" w:styleId="xl23">
    <w:name w:val="xl23"/>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2">
    <w:name w:val="xl62"/>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29">
    <w:name w:val="xl29"/>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18"/>
      <w:szCs w:val="18"/>
    </w:rPr>
  </w:style>
  <w:style w:type="paragraph" w:customStyle="1" w:styleId="Char1CharCharChar3">
    <w:name w:val="Char1 Char Char Char3"/>
    <w:basedOn w:val="a"/>
    <w:qFormat/>
    <w:rsid w:val="009C160E"/>
    <w:pPr>
      <w:tabs>
        <w:tab w:val="left" w:pos="900"/>
      </w:tabs>
      <w:spacing w:before="312" w:after="312" w:line="360" w:lineRule="auto"/>
      <w:ind w:left="900" w:hanging="360"/>
    </w:pPr>
    <w:rPr>
      <w:sz w:val="24"/>
      <w:szCs w:val="24"/>
    </w:rPr>
  </w:style>
  <w:style w:type="paragraph" w:customStyle="1" w:styleId="xl35">
    <w:name w:val="xl35"/>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kern w:val="0"/>
      <w:szCs w:val="21"/>
    </w:rPr>
  </w:style>
  <w:style w:type="paragraph" w:customStyle="1" w:styleId="xl32">
    <w:name w:val="xl32"/>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40">
    <w:name w:val="xl40"/>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cs="宋体"/>
      <w:b/>
      <w:bCs/>
      <w:kern w:val="0"/>
      <w:sz w:val="18"/>
      <w:szCs w:val="18"/>
    </w:rPr>
  </w:style>
  <w:style w:type="paragraph" w:customStyle="1" w:styleId="xl58">
    <w:name w:val="xl58"/>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46">
    <w:name w:val="xl46"/>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b/>
      <w:bCs/>
      <w:color w:val="000000"/>
      <w:kern w:val="0"/>
      <w:szCs w:val="21"/>
    </w:rPr>
  </w:style>
  <w:style w:type="paragraph" w:customStyle="1" w:styleId="xl47">
    <w:name w:val="xl47"/>
    <w:basedOn w:val="a"/>
    <w:qFormat/>
    <w:rsid w:val="009C160E"/>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30">
    <w:name w:val="xl30"/>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xl56">
    <w:name w:val="xl56"/>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36">
    <w:name w:val="xl36"/>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 w:val="18"/>
      <w:szCs w:val="18"/>
    </w:rPr>
  </w:style>
  <w:style w:type="paragraph" w:customStyle="1" w:styleId="xl41">
    <w:name w:val="xl41"/>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color w:val="000000"/>
      <w:kern w:val="0"/>
      <w:szCs w:val="21"/>
    </w:rPr>
  </w:style>
  <w:style w:type="paragraph" w:customStyle="1" w:styleId="xl51">
    <w:name w:val="xl51"/>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color w:val="000000"/>
      <w:kern w:val="0"/>
      <w:szCs w:val="21"/>
    </w:rPr>
  </w:style>
  <w:style w:type="paragraph" w:customStyle="1" w:styleId="xl26">
    <w:name w:val="xl26"/>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CharCharChar1CharCharCharChar">
    <w:name w:val="Char Char Char1 Char Char Char Char"/>
    <w:basedOn w:val="a"/>
    <w:qFormat/>
    <w:rsid w:val="009C160E"/>
    <w:pPr>
      <w:widowControl/>
      <w:spacing w:after="160" w:line="240" w:lineRule="exact"/>
      <w:jc w:val="left"/>
    </w:pPr>
    <w:rPr>
      <w:rFonts w:ascii="Verdana" w:hAnsi="Verdana"/>
      <w:kern w:val="0"/>
      <w:sz w:val="20"/>
      <w:szCs w:val="20"/>
      <w:lang w:eastAsia="en-US"/>
    </w:rPr>
  </w:style>
  <w:style w:type="paragraph" w:customStyle="1" w:styleId="xl49">
    <w:name w:val="xl49"/>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48">
    <w:name w:val="xl48"/>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43">
    <w:name w:val="xl43"/>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61">
    <w:name w:val="xl61"/>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33">
    <w:name w:val="xl33"/>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Cs w:val="21"/>
    </w:rPr>
  </w:style>
  <w:style w:type="paragraph" w:customStyle="1" w:styleId="xl28">
    <w:name w:val="xl28"/>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52">
    <w:name w:val="xl52"/>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333333"/>
      <w:kern w:val="0"/>
      <w:sz w:val="19"/>
      <w:szCs w:val="19"/>
    </w:rPr>
  </w:style>
  <w:style w:type="paragraph" w:customStyle="1" w:styleId="CharCharChar1CharCharCharChar3">
    <w:name w:val="Char Char Char1 Char Char Char Char3"/>
    <w:basedOn w:val="a"/>
    <w:qFormat/>
    <w:rsid w:val="009C160E"/>
    <w:pPr>
      <w:widowControl/>
      <w:spacing w:after="160" w:line="240" w:lineRule="exact"/>
      <w:jc w:val="left"/>
    </w:pPr>
    <w:rPr>
      <w:rFonts w:ascii="Verdana" w:hAnsi="Verdana"/>
      <w:kern w:val="0"/>
      <w:sz w:val="20"/>
      <w:szCs w:val="20"/>
      <w:lang w:eastAsia="en-US"/>
    </w:rPr>
  </w:style>
  <w:style w:type="paragraph" w:customStyle="1" w:styleId="xl50">
    <w:name w:val="xl50"/>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44">
    <w:name w:val="xl44"/>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39">
    <w:name w:val="xl39"/>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Cs w:val="21"/>
    </w:rPr>
  </w:style>
  <w:style w:type="paragraph" w:customStyle="1" w:styleId="xl31">
    <w:name w:val="xl31"/>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54">
    <w:name w:val="xl54"/>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18"/>
      <w:szCs w:val="18"/>
    </w:rPr>
  </w:style>
  <w:style w:type="paragraph" w:customStyle="1" w:styleId="xl55">
    <w:name w:val="xl55"/>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kern w:val="0"/>
      <w:szCs w:val="21"/>
    </w:rPr>
  </w:style>
  <w:style w:type="paragraph" w:customStyle="1" w:styleId="xl57">
    <w:name w:val="xl57"/>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59">
    <w:name w:val="xl59"/>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18"/>
      <w:szCs w:val="18"/>
    </w:rPr>
  </w:style>
  <w:style w:type="paragraph" w:customStyle="1" w:styleId="xl60">
    <w:name w:val="xl60"/>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reader-word-layer">
    <w:name w:val="reader-word-layer"/>
    <w:basedOn w:val="a"/>
    <w:qFormat/>
    <w:rsid w:val="009C160E"/>
    <w:pPr>
      <w:widowControl/>
      <w:spacing w:before="100" w:beforeAutospacing="1" w:after="100" w:afterAutospacing="1"/>
      <w:jc w:val="left"/>
    </w:pPr>
    <w:rPr>
      <w:rFonts w:ascii="宋体" w:hAnsi="宋体" w:cs="宋体"/>
      <w:kern w:val="0"/>
      <w:sz w:val="24"/>
      <w:szCs w:val="24"/>
    </w:rPr>
  </w:style>
  <w:style w:type="table" w:customStyle="1" w:styleId="310">
    <w:name w:val="中等深浅网格 31"/>
    <w:basedOn w:val="a1"/>
    <w:qFormat/>
    <w:rsid w:val="009C160E"/>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C0C0C0"/>
    </w:tcPr>
    <w:tblStylePr w:type="firstRow">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000000"/>
      </w:tcPr>
    </w:tblStylePr>
    <w:tblStylePr w:type="lastRow">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000000"/>
      </w:tcPr>
    </w:tblStylePr>
    <w:tblStylePr w:type="firstCol">
      <w:tblPr/>
      <w:tcPr>
        <w:tcBorders>
          <w:top w:val="nil"/>
          <w:left w:val="single" w:sz="8" w:space="0" w:color="CCE8CF"/>
          <w:bottom w:val="nil"/>
          <w:right w:val="single" w:sz="24" w:space="0" w:color="CCE8CF"/>
          <w:insideH w:val="nil"/>
          <w:insideV w:val="nil"/>
          <w:tl2br w:val="nil"/>
          <w:tr2bl w:val="nil"/>
        </w:tcBorders>
        <w:shd w:val="clear" w:color="auto" w:fill="000000"/>
      </w:tcPr>
    </w:tblStylePr>
    <w:tblStylePr w:type="lastCol">
      <w:tblPr/>
      <w:tcPr>
        <w:tcBorders>
          <w:top w:val="nil"/>
          <w:left w:val="single" w:sz="24" w:space="0" w:color="CCE8CF"/>
          <w:bottom w:val="nil"/>
          <w:right w:val="nil"/>
          <w:insideH w:val="nil"/>
          <w:insideV w:val="nil"/>
          <w:tl2br w:val="nil"/>
          <w:tr2bl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808080"/>
      </w:tcPr>
    </w:tblStylePr>
  </w:style>
  <w:style w:type="character" w:customStyle="1" w:styleId="HTML5">
    <w:name w:val="HTML 预设格式 字符"/>
    <w:qFormat/>
    <w:rsid w:val="009C160E"/>
    <w:rPr>
      <w:rFonts w:ascii="宋体" w:eastAsia="宋体" w:hAnsi="宋体" w:cs="宋体"/>
      <w:sz w:val="24"/>
      <w:szCs w:val="24"/>
    </w:rPr>
  </w:style>
  <w:style w:type="paragraph" w:customStyle="1" w:styleId="TOC1">
    <w:name w:val="TOC 标题1"/>
    <w:basedOn w:val="1"/>
    <w:next w:val="a"/>
    <w:qFormat/>
    <w:rsid w:val="009C160E"/>
    <w:pPr>
      <w:widowControl/>
      <w:spacing w:before="480" w:line="276" w:lineRule="auto"/>
      <w:outlineLvl w:val="9"/>
    </w:pPr>
    <w:rPr>
      <w:rFonts w:ascii="Cambria" w:eastAsia="宋体" w:hAnsi="Cambria"/>
      <w:color w:val="365F91"/>
      <w:kern w:val="0"/>
      <w:sz w:val="28"/>
      <w:szCs w:val="28"/>
    </w:rPr>
  </w:style>
  <w:style w:type="paragraph" w:customStyle="1" w:styleId="xl89">
    <w:name w:val="xl89"/>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0">
    <w:name w:val="xl90"/>
    <w:basedOn w:val="a"/>
    <w:qFormat/>
    <w:rsid w:val="009C160E"/>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1">
    <w:name w:val="xl91"/>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2">
    <w:name w:val="xl92"/>
    <w:basedOn w:val="a"/>
    <w:qFormat/>
    <w:rsid w:val="009C160E"/>
    <w:pPr>
      <w:widowControl/>
      <w:pBdr>
        <w:bottom w:val="single" w:sz="4" w:space="0" w:color="000000"/>
        <w:right w:val="single" w:sz="4" w:space="0" w:color="000000"/>
      </w:pBdr>
      <w:spacing w:before="100" w:beforeAutospacing="1" w:after="100" w:afterAutospacing="1"/>
      <w:jc w:val="center"/>
    </w:pPr>
    <w:rPr>
      <w:kern w:val="0"/>
      <w:szCs w:val="21"/>
    </w:rPr>
  </w:style>
  <w:style w:type="paragraph" w:customStyle="1" w:styleId="xl93">
    <w:name w:val="xl93"/>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xl94">
    <w:name w:val="xl94"/>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95">
    <w:name w:val="xl95"/>
    <w:basedOn w:val="a"/>
    <w:qFormat/>
    <w:rsid w:val="009C160E"/>
    <w:pPr>
      <w:widowControl/>
      <w:pBdr>
        <w:bottom w:val="single" w:sz="4" w:space="0" w:color="000000"/>
      </w:pBdr>
      <w:spacing w:before="100" w:beforeAutospacing="1" w:after="100" w:afterAutospacing="1"/>
      <w:jc w:val="center"/>
    </w:pPr>
    <w:rPr>
      <w:rFonts w:ascii="宋体" w:hAnsi="宋体" w:cs="宋体"/>
      <w:kern w:val="0"/>
      <w:szCs w:val="21"/>
    </w:rPr>
  </w:style>
  <w:style w:type="paragraph" w:customStyle="1" w:styleId="xl96">
    <w:name w:val="xl96"/>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7">
    <w:name w:val="xl97"/>
    <w:basedOn w:val="a"/>
    <w:qFormat/>
    <w:rsid w:val="009C160E"/>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8">
    <w:name w:val="xl98"/>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qFormat/>
    <w:rsid w:val="009C160E"/>
    <w:pPr>
      <w:widowControl/>
      <w:pBdr>
        <w:bottom w:val="single" w:sz="4" w:space="0" w:color="000000"/>
      </w:pBdr>
      <w:spacing w:before="100" w:beforeAutospacing="1" w:after="100" w:afterAutospacing="1"/>
      <w:jc w:val="center"/>
    </w:pPr>
    <w:rPr>
      <w:rFonts w:ascii="Calibri" w:hAnsi="Calibri" w:cs="宋体"/>
      <w:kern w:val="0"/>
      <w:sz w:val="18"/>
      <w:szCs w:val="18"/>
    </w:rPr>
  </w:style>
  <w:style w:type="paragraph" w:customStyle="1" w:styleId="xl100">
    <w:name w:val="xl100"/>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01">
    <w:name w:val="xl101"/>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2">
    <w:name w:val="xl102"/>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03">
    <w:name w:val="xl103"/>
    <w:basedOn w:val="a"/>
    <w:qFormat/>
    <w:rsid w:val="009C160E"/>
    <w:pPr>
      <w:widowControl/>
      <w:pBdr>
        <w:bottom w:val="single" w:sz="4" w:space="0" w:color="000000"/>
        <w:right w:val="single" w:sz="4" w:space="0" w:color="000000"/>
      </w:pBdr>
      <w:spacing w:before="100" w:beforeAutospacing="1" w:after="100" w:afterAutospacing="1"/>
      <w:jc w:val="center"/>
    </w:pPr>
    <w:rPr>
      <w:color w:val="000000"/>
      <w:kern w:val="0"/>
      <w:szCs w:val="21"/>
    </w:rPr>
  </w:style>
  <w:style w:type="paragraph" w:customStyle="1" w:styleId="xl104">
    <w:name w:val="xl104"/>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5">
    <w:name w:val="xl105"/>
    <w:basedOn w:val="a"/>
    <w:qFormat/>
    <w:rsid w:val="009C160E"/>
    <w:pPr>
      <w:widowControl/>
      <w:pBdr>
        <w:bottom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6">
    <w:name w:val="xl106"/>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107">
    <w:name w:val="xl107"/>
    <w:basedOn w:val="a"/>
    <w:qFormat/>
    <w:rsid w:val="009C160E"/>
    <w:pPr>
      <w:widowControl/>
      <w:pBdr>
        <w:bottom w:val="single" w:sz="4" w:space="0" w:color="000000"/>
      </w:pBdr>
      <w:spacing w:before="100" w:beforeAutospacing="1" w:after="100" w:afterAutospacing="1"/>
      <w:jc w:val="center"/>
    </w:pPr>
    <w:rPr>
      <w:color w:val="000000"/>
      <w:kern w:val="0"/>
      <w:szCs w:val="21"/>
    </w:rPr>
  </w:style>
  <w:style w:type="paragraph" w:customStyle="1" w:styleId="xl108">
    <w:name w:val="xl108"/>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109">
    <w:name w:val="xl109"/>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0">
    <w:name w:val="xl110"/>
    <w:basedOn w:val="a"/>
    <w:qFormat/>
    <w:rsid w:val="009C160E"/>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1">
    <w:name w:val="xl111"/>
    <w:basedOn w:val="a"/>
    <w:qFormat/>
    <w:rsid w:val="009C160E"/>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2">
    <w:name w:val="xl112"/>
    <w:basedOn w:val="a"/>
    <w:qFormat/>
    <w:rsid w:val="009C160E"/>
    <w:pPr>
      <w:widowControl/>
      <w:spacing w:before="100" w:beforeAutospacing="1" w:after="100" w:afterAutospacing="1"/>
      <w:jc w:val="center"/>
    </w:pPr>
    <w:rPr>
      <w:rFonts w:ascii="宋体" w:hAnsi="宋体" w:cs="宋体"/>
      <w:color w:val="000000"/>
      <w:kern w:val="0"/>
      <w:sz w:val="18"/>
      <w:szCs w:val="18"/>
    </w:rPr>
  </w:style>
  <w:style w:type="paragraph" w:customStyle="1" w:styleId="xl113">
    <w:name w:val="xl113"/>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14">
    <w:name w:val="xl114"/>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115">
    <w:name w:val="xl115"/>
    <w:basedOn w:val="a"/>
    <w:qFormat/>
    <w:rsid w:val="009C160E"/>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6">
    <w:name w:val="xl116"/>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117">
    <w:name w:val="xl117"/>
    <w:basedOn w:val="a"/>
    <w:qFormat/>
    <w:rsid w:val="009C160E"/>
    <w:pPr>
      <w:widowControl/>
      <w:pBdr>
        <w:bottom w:val="single" w:sz="4" w:space="0" w:color="000000"/>
        <w:right w:val="single" w:sz="4" w:space="0" w:color="000000"/>
      </w:pBdr>
      <w:spacing w:before="100" w:beforeAutospacing="1" w:after="100" w:afterAutospacing="1"/>
      <w:jc w:val="center"/>
    </w:pPr>
    <w:rPr>
      <w:color w:val="000000"/>
      <w:kern w:val="0"/>
      <w:sz w:val="18"/>
      <w:szCs w:val="18"/>
    </w:rPr>
  </w:style>
  <w:style w:type="paragraph" w:customStyle="1" w:styleId="xl118">
    <w:name w:val="xl118"/>
    <w:basedOn w:val="a"/>
    <w:qFormat/>
    <w:rsid w:val="009C160E"/>
    <w:pPr>
      <w:widowControl/>
      <w:pBdr>
        <w:left w:val="single" w:sz="4" w:space="0" w:color="000000"/>
        <w:bottom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19">
    <w:name w:val="xl119"/>
    <w:basedOn w:val="a"/>
    <w:qFormat/>
    <w:rsid w:val="009C160E"/>
    <w:pPr>
      <w:widowControl/>
      <w:pBdr>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0">
    <w:name w:val="xl120"/>
    <w:basedOn w:val="a"/>
    <w:qFormat/>
    <w:rsid w:val="009C160E"/>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21">
    <w:name w:val="xl121"/>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3">
    <w:name w:val="xl123"/>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4">
    <w:name w:val="xl124"/>
    <w:basedOn w:val="a"/>
    <w:qFormat/>
    <w:rsid w:val="009C160E"/>
    <w:pPr>
      <w:widowControl/>
      <w:pBdr>
        <w:bottom w:val="single" w:sz="4" w:space="0" w:color="000000"/>
      </w:pBdr>
      <w:spacing w:before="100" w:beforeAutospacing="1" w:after="100" w:afterAutospacing="1"/>
      <w:jc w:val="center"/>
    </w:pPr>
    <w:rPr>
      <w:rFonts w:ascii="宋体" w:hAnsi="宋体" w:cs="宋体"/>
      <w:kern w:val="0"/>
      <w:sz w:val="18"/>
      <w:szCs w:val="18"/>
    </w:rPr>
  </w:style>
  <w:style w:type="paragraph" w:customStyle="1" w:styleId="xl125">
    <w:name w:val="xl125"/>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6">
    <w:name w:val="xl126"/>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7">
    <w:name w:val="xl127"/>
    <w:basedOn w:val="a"/>
    <w:qFormat/>
    <w:rsid w:val="009C160E"/>
    <w:pPr>
      <w:widowControl/>
      <w:spacing w:before="100" w:beforeAutospacing="1" w:after="100" w:afterAutospacing="1"/>
      <w:jc w:val="center"/>
    </w:pPr>
    <w:rPr>
      <w:rFonts w:ascii="宋体" w:hAnsi="宋体" w:cs="宋体"/>
      <w:kern w:val="0"/>
      <w:sz w:val="18"/>
      <w:szCs w:val="18"/>
    </w:rPr>
  </w:style>
  <w:style w:type="paragraph" w:customStyle="1" w:styleId="xl128">
    <w:name w:val="xl128"/>
    <w:basedOn w:val="a"/>
    <w:qFormat/>
    <w:rsid w:val="009C160E"/>
    <w:pPr>
      <w:widowControl/>
      <w:pBdr>
        <w:bottom w:val="single" w:sz="4" w:space="0" w:color="000000"/>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29">
    <w:name w:val="xl129"/>
    <w:basedOn w:val="a"/>
    <w:qFormat/>
    <w:rsid w:val="009C160E"/>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0">
    <w:name w:val="xl130"/>
    <w:basedOn w:val="a"/>
    <w:qFormat/>
    <w:rsid w:val="009C160E"/>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1">
    <w:name w:val="xl131"/>
    <w:basedOn w:val="a"/>
    <w:qFormat/>
    <w:rsid w:val="009C160E"/>
    <w:pPr>
      <w:widowControl/>
      <w:pBdr>
        <w:top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2">
    <w:name w:val="xl132"/>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3">
    <w:name w:val="xl133"/>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4">
    <w:name w:val="xl134"/>
    <w:basedOn w:val="a"/>
    <w:qFormat/>
    <w:rsid w:val="009C160E"/>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5">
    <w:name w:val="xl135"/>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6">
    <w:name w:val="xl136"/>
    <w:basedOn w:val="a"/>
    <w:qFormat/>
    <w:rsid w:val="009C160E"/>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37">
    <w:name w:val="xl137"/>
    <w:basedOn w:val="a"/>
    <w:qFormat/>
    <w:rsid w:val="009C160E"/>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8">
    <w:name w:val="xl138"/>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kern w:val="0"/>
      <w:szCs w:val="21"/>
    </w:rPr>
  </w:style>
  <w:style w:type="paragraph" w:customStyle="1" w:styleId="xl139">
    <w:name w:val="xl139"/>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40">
    <w:name w:val="xl140"/>
    <w:basedOn w:val="a"/>
    <w:qFormat/>
    <w:rsid w:val="009C160E"/>
    <w:pPr>
      <w:widowControl/>
      <w:pBdr>
        <w:top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1">
    <w:name w:val="xl141"/>
    <w:basedOn w:val="a"/>
    <w:qFormat/>
    <w:rsid w:val="009C160E"/>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2">
    <w:name w:val="xl142"/>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Cs w:val="21"/>
    </w:rPr>
  </w:style>
  <w:style w:type="paragraph" w:customStyle="1" w:styleId="xl143">
    <w:name w:val="xl143"/>
    <w:basedOn w:val="a"/>
    <w:qFormat/>
    <w:rsid w:val="009C160E"/>
    <w:pPr>
      <w:widowControl/>
      <w:pBdr>
        <w:bottom w:val="single" w:sz="4" w:space="0" w:color="000000"/>
        <w:right w:val="single" w:sz="4" w:space="0" w:color="000000"/>
      </w:pBdr>
      <w:spacing w:before="100" w:beforeAutospacing="1" w:after="100" w:afterAutospacing="1"/>
      <w:jc w:val="center"/>
    </w:pPr>
    <w:rPr>
      <w:color w:val="0000FF"/>
      <w:kern w:val="0"/>
      <w:szCs w:val="21"/>
    </w:rPr>
  </w:style>
  <w:style w:type="paragraph" w:customStyle="1" w:styleId="xl144">
    <w:name w:val="xl144"/>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color w:val="0000FF"/>
      <w:kern w:val="0"/>
      <w:sz w:val="24"/>
      <w:szCs w:val="24"/>
    </w:rPr>
  </w:style>
  <w:style w:type="paragraph" w:customStyle="1" w:styleId="xl145">
    <w:name w:val="xl145"/>
    <w:basedOn w:val="a"/>
    <w:qFormat/>
    <w:rsid w:val="009C160E"/>
    <w:pPr>
      <w:widowControl/>
      <w:pBdr>
        <w:bottom w:val="single" w:sz="4" w:space="0" w:color="000000"/>
        <w:right w:val="single" w:sz="4" w:space="0" w:color="000000"/>
      </w:pBdr>
      <w:spacing w:before="100" w:beforeAutospacing="1" w:after="100" w:afterAutospacing="1"/>
      <w:jc w:val="center"/>
    </w:pPr>
    <w:rPr>
      <w:color w:val="0000FF"/>
      <w:kern w:val="0"/>
      <w:sz w:val="18"/>
      <w:szCs w:val="18"/>
    </w:rPr>
  </w:style>
  <w:style w:type="paragraph" w:customStyle="1" w:styleId="xl146">
    <w:name w:val="xl146"/>
    <w:basedOn w:val="a"/>
    <w:qFormat/>
    <w:rsid w:val="009C160E"/>
    <w:pPr>
      <w:widowControl/>
      <w:pBdr>
        <w:bottom w:val="single" w:sz="4" w:space="0" w:color="000000"/>
      </w:pBdr>
      <w:spacing w:before="100" w:beforeAutospacing="1" w:after="100" w:afterAutospacing="1"/>
      <w:jc w:val="center"/>
    </w:pPr>
    <w:rPr>
      <w:color w:val="0000FF"/>
      <w:kern w:val="0"/>
      <w:sz w:val="18"/>
      <w:szCs w:val="18"/>
    </w:rPr>
  </w:style>
  <w:style w:type="paragraph" w:customStyle="1" w:styleId="xl147">
    <w:name w:val="xl147"/>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148">
    <w:name w:val="xl148"/>
    <w:basedOn w:val="a"/>
    <w:qFormat/>
    <w:rsid w:val="009C160E"/>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szCs w:val="21"/>
    </w:rPr>
  </w:style>
  <w:style w:type="paragraph" w:customStyle="1" w:styleId="xl149">
    <w:name w:val="xl149"/>
    <w:basedOn w:val="a"/>
    <w:qFormat/>
    <w:rsid w:val="009C160E"/>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0">
    <w:name w:val="xl150"/>
    <w:basedOn w:val="a"/>
    <w:qFormat/>
    <w:rsid w:val="009C160E"/>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1">
    <w:name w:val="xl151"/>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2">
    <w:name w:val="xl152"/>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3">
    <w:name w:val="xl153"/>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4">
    <w:name w:val="xl154"/>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5">
    <w:name w:val="xl155"/>
    <w:basedOn w:val="a"/>
    <w:qFormat/>
    <w:rsid w:val="009C160E"/>
    <w:pPr>
      <w:widowControl/>
      <w:pBdr>
        <w:bottom w:val="single" w:sz="8" w:space="0" w:color="auto"/>
        <w:right w:val="single" w:sz="8" w:space="0" w:color="auto"/>
      </w:pBdr>
      <w:spacing w:before="100" w:beforeAutospacing="1" w:after="100" w:afterAutospacing="1"/>
      <w:jc w:val="center"/>
    </w:pPr>
    <w:rPr>
      <w:b/>
      <w:bCs/>
      <w:color w:val="FF0000"/>
      <w:kern w:val="0"/>
      <w:sz w:val="18"/>
      <w:szCs w:val="18"/>
    </w:rPr>
  </w:style>
  <w:style w:type="paragraph" w:customStyle="1" w:styleId="xl156">
    <w:name w:val="xl156"/>
    <w:basedOn w:val="a"/>
    <w:qFormat/>
    <w:rsid w:val="009C160E"/>
    <w:pPr>
      <w:widowControl/>
      <w:pBdr>
        <w:bottom w:val="single" w:sz="8" w:space="0" w:color="auto"/>
        <w:right w:val="single" w:sz="8" w:space="0" w:color="auto"/>
      </w:pBdr>
      <w:spacing w:before="100" w:beforeAutospacing="1" w:after="100" w:afterAutospacing="1"/>
      <w:jc w:val="center"/>
    </w:pPr>
    <w:rPr>
      <w:rFonts w:ascii="宋体" w:hAnsi="宋体" w:cs="宋体"/>
      <w:b/>
      <w:bCs/>
      <w:color w:val="FF0000"/>
      <w:kern w:val="0"/>
      <w:sz w:val="18"/>
      <w:szCs w:val="18"/>
    </w:rPr>
  </w:style>
  <w:style w:type="paragraph" w:customStyle="1" w:styleId="xl157">
    <w:name w:val="xl157"/>
    <w:basedOn w:val="a"/>
    <w:qFormat/>
    <w:rsid w:val="009C160E"/>
    <w:pPr>
      <w:widowControl/>
      <w:pBdr>
        <w:bottom w:val="single" w:sz="8"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58">
    <w:name w:val="xl158"/>
    <w:basedOn w:val="a"/>
    <w:qFormat/>
    <w:rsid w:val="009C160E"/>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59">
    <w:name w:val="xl159"/>
    <w:basedOn w:val="a"/>
    <w:qFormat/>
    <w:rsid w:val="009C160E"/>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60">
    <w:name w:val="xl160"/>
    <w:basedOn w:val="a"/>
    <w:qFormat/>
    <w:rsid w:val="009C160E"/>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61">
    <w:name w:val="xl161"/>
    <w:basedOn w:val="a"/>
    <w:qFormat/>
    <w:rsid w:val="009C160E"/>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2">
    <w:name w:val="xl162"/>
    <w:basedOn w:val="a"/>
    <w:qFormat/>
    <w:rsid w:val="009C160E"/>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3">
    <w:name w:val="xl163"/>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164">
    <w:name w:val="xl164"/>
    <w:basedOn w:val="a"/>
    <w:qFormat/>
    <w:rsid w:val="009C160E"/>
    <w:pPr>
      <w:widowControl/>
      <w:pBdr>
        <w:right w:val="single" w:sz="4" w:space="0" w:color="000000"/>
      </w:pBdr>
      <w:spacing w:before="100" w:beforeAutospacing="1" w:after="100" w:afterAutospacing="1"/>
      <w:jc w:val="center"/>
    </w:pPr>
    <w:rPr>
      <w:rFonts w:ascii="宋体" w:hAnsi="宋体" w:cs="宋体"/>
      <w:kern w:val="0"/>
      <w:szCs w:val="21"/>
    </w:rPr>
  </w:style>
  <w:style w:type="paragraph" w:customStyle="1" w:styleId="xl165">
    <w:name w:val="xl165"/>
    <w:basedOn w:val="a"/>
    <w:qFormat/>
    <w:rsid w:val="009C160E"/>
    <w:pPr>
      <w:widowControl/>
      <w:pBdr>
        <w:right w:val="single" w:sz="4" w:space="0" w:color="000000"/>
      </w:pBdr>
      <w:spacing w:before="100" w:beforeAutospacing="1" w:after="100" w:afterAutospacing="1"/>
      <w:jc w:val="center"/>
    </w:pPr>
    <w:rPr>
      <w:kern w:val="0"/>
      <w:szCs w:val="21"/>
    </w:rPr>
  </w:style>
  <w:style w:type="paragraph" w:customStyle="1" w:styleId="xl166">
    <w:name w:val="xl166"/>
    <w:basedOn w:val="a"/>
    <w:qFormat/>
    <w:rsid w:val="009C160E"/>
    <w:pPr>
      <w:widowControl/>
      <w:pBdr>
        <w:right w:val="single" w:sz="4" w:space="0" w:color="000000"/>
      </w:pBdr>
      <w:spacing w:before="100" w:beforeAutospacing="1" w:after="100" w:afterAutospacing="1"/>
      <w:jc w:val="center"/>
    </w:pPr>
    <w:rPr>
      <w:color w:val="000000"/>
      <w:kern w:val="0"/>
      <w:szCs w:val="21"/>
    </w:rPr>
  </w:style>
  <w:style w:type="paragraph" w:customStyle="1" w:styleId="xl167">
    <w:name w:val="xl167"/>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68">
    <w:name w:val="xl168"/>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szCs w:val="21"/>
    </w:rPr>
  </w:style>
  <w:style w:type="paragraph" w:customStyle="1" w:styleId="xl169">
    <w:name w:val="xl169"/>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70">
    <w:name w:val="xl170"/>
    <w:basedOn w:val="a"/>
    <w:qFormat/>
    <w:rsid w:val="009C160E"/>
    <w:pPr>
      <w:widowControl/>
      <w:pBdr>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1">
    <w:name w:val="xl171"/>
    <w:basedOn w:val="a"/>
    <w:qFormat/>
    <w:rsid w:val="009C160E"/>
    <w:pPr>
      <w:widowControl/>
      <w:pBdr>
        <w:bottom w:val="single" w:sz="4" w:space="0" w:color="000000"/>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2">
    <w:name w:val="xl172"/>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xl173">
    <w:name w:val="xl173"/>
    <w:basedOn w:val="a"/>
    <w:qFormat/>
    <w:rsid w:val="009C160E"/>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74">
    <w:name w:val="xl174"/>
    <w:basedOn w:val="a"/>
    <w:qFormat/>
    <w:rsid w:val="009C160E"/>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75">
    <w:name w:val="xl175"/>
    <w:basedOn w:val="a"/>
    <w:qFormat/>
    <w:rsid w:val="009C160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6">
    <w:name w:val="xl176"/>
    <w:basedOn w:val="a"/>
    <w:qFormat/>
    <w:rsid w:val="009C160E"/>
    <w:pPr>
      <w:widowControl/>
      <w:pBdr>
        <w:bottom w:val="single" w:sz="4" w:space="0" w:color="000000"/>
      </w:pBdr>
      <w:spacing w:before="100" w:beforeAutospacing="1" w:after="100" w:afterAutospacing="1"/>
      <w:jc w:val="center"/>
    </w:pPr>
    <w:rPr>
      <w:rFonts w:ascii="宋体" w:hAnsi="宋体" w:cs="宋体"/>
      <w:kern w:val="0"/>
      <w:sz w:val="24"/>
      <w:szCs w:val="24"/>
    </w:rPr>
  </w:style>
  <w:style w:type="paragraph" w:customStyle="1" w:styleId="xl177">
    <w:name w:val="xl177"/>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78">
    <w:name w:val="xl178"/>
    <w:basedOn w:val="a"/>
    <w:qFormat/>
    <w:rsid w:val="009C160E"/>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9">
    <w:name w:val="xl179"/>
    <w:basedOn w:val="a"/>
    <w:qFormat/>
    <w:rsid w:val="009C160E"/>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0">
    <w:name w:val="xl180"/>
    <w:basedOn w:val="a"/>
    <w:qFormat/>
    <w:rsid w:val="009C160E"/>
    <w:pPr>
      <w:widowControl/>
      <w:pBdr>
        <w:top w:val="single" w:sz="4" w:space="0" w:color="000000"/>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1">
    <w:name w:val="xl181"/>
    <w:basedOn w:val="a"/>
    <w:qFormat/>
    <w:rsid w:val="009C160E"/>
    <w:pPr>
      <w:widowControl/>
      <w:pBdr>
        <w:top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2">
    <w:name w:val="xl182"/>
    <w:basedOn w:val="a"/>
    <w:qFormat/>
    <w:rsid w:val="009C160E"/>
    <w:pPr>
      <w:widowControl/>
      <w:pBdr>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3">
    <w:name w:val="xl183"/>
    <w:basedOn w:val="a"/>
    <w:qFormat/>
    <w:rsid w:val="009C160E"/>
    <w:pPr>
      <w:widowControl/>
      <w:pBdr>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4">
    <w:name w:val="xl184"/>
    <w:basedOn w:val="a"/>
    <w:qFormat/>
    <w:rsid w:val="009C160E"/>
    <w:pPr>
      <w:widowControl/>
      <w:pBdr>
        <w:left w:val="single" w:sz="4" w:space="0" w:color="000000"/>
        <w:bottom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5">
    <w:name w:val="xl185"/>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color w:val="000000"/>
      <w:kern w:val="0"/>
      <w:sz w:val="18"/>
      <w:szCs w:val="18"/>
    </w:rPr>
  </w:style>
  <w:style w:type="paragraph" w:customStyle="1" w:styleId="xl186">
    <w:name w:val="xl186"/>
    <w:basedOn w:val="a"/>
    <w:qFormat/>
    <w:rsid w:val="009C160E"/>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87">
    <w:name w:val="xl187"/>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kern w:val="0"/>
      <w:sz w:val="18"/>
      <w:szCs w:val="18"/>
    </w:rPr>
  </w:style>
  <w:style w:type="paragraph" w:customStyle="1" w:styleId="xl188">
    <w:name w:val="xl188"/>
    <w:basedOn w:val="a"/>
    <w:qFormat/>
    <w:rsid w:val="009C160E"/>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89">
    <w:name w:val="xl189"/>
    <w:basedOn w:val="a"/>
    <w:qFormat/>
    <w:rsid w:val="009C160E"/>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90">
    <w:name w:val="xl190"/>
    <w:basedOn w:val="a"/>
    <w:qFormat/>
    <w:rsid w:val="009C160E"/>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1">
    <w:name w:val="xl191"/>
    <w:basedOn w:val="a"/>
    <w:qFormat/>
    <w:rsid w:val="009C160E"/>
    <w:pPr>
      <w:widowControl/>
      <w:pBdr>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2">
    <w:name w:val="xl192"/>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93">
    <w:name w:val="xl193"/>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Cs w:val="21"/>
    </w:rPr>
  </w:style>
  <w:style w:type="paragraph" w:customStyle="1" w:styleId="xl194">
    <w:name w:val="xl194"/>
    <w:basedOn w:val="a"/>
    <w:qFormat/>
    <w:rsid w:val="009C160E"/>
    <w:pPr>
      <w:widowControl/>
      <w:pBdr>
        <w:top w:val="single" w:sz="4" w:space="0" w:color="auto"/>
        <w:left w:val="single" w:sz="4" w:space="0" w:color="auto"/>
        <w:right w:val="single" w:sz="4" w:space="0" w:color="auto"/>
      </w:pBdr>
      <w:spacing w:before="100" w:beforeAutospacing="1" w:after="100" w:afterAutospacing="1"/>
      <w:jc w:val="left"/>
    </w:pPr>
    <w:rPr>
      <w:kern w:val="0"/>
      <w:szCs w:val="21"/>
    </w:rPr>
  </w:style>
  <w:style w:type="paragraph" w:customStyle="1" w:styleId="xl195">
    <w:name w:val="xl195"/>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Cs w:val="21"/>
    </w:rPr>
  </w:style>
  <w:style w:type="paragraph" w:customStyle="1" w:styleId="xl196">
    <w:name w:val="xl196"/>
    <w:basedOn w:val="a"/>
    <w:qFormat/>
    <w:rsid w:val="009C160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Cs w:val="21"/>
    </w:rPr>
  </w:style>
  <w:style w:type="paragraph" w:customStyle="1" w:styleId="13">
    <w:name w:val="列出段落1"/>
    <w:basedOn w:val="a"/>
    <w:qFormat/>
    <w:rsid w:val="009C160E"/>
    <w:pPr>
      <w:ind w:firstLineChars="200" w:firstLine="420"/>
    </w:pPr>
    <w:rPr>
      <w:rFonts w:ascii="Calibri" w:hAnsi="Calibri"/>
      <w:szCs w:val="24"/>
    </w:rPr>
  </w:style>
  <w:style w:type="character" w:customStyle="1" w:styleId="aff0">
    <w:name w:val="页眉 字符"/>
    <w:qFormat/>
    <w:rsid w:val="009C160E"/>
    <w:rPr>
      <w:kern w:val="2"/>
      <w:sz w:val="18"/>
      <w:szCs w:val="18"/>
    </w:rPr>
  </w:style>
  <w:style w:type="paragraph" w:customStyle="1" w:styleId="34">
    <w:name w:val="3"/>
    <w:basedOn w:val="a"/>
    <w:next w:val="a"/>
    <w:qFormat/>
    <w:rsid w:val="009C160E"/>
    <w:pPr>
      <w:ind w:leftChars="1600" w:left="3360"/>
    </w:pPr>
    <w:rPr>
      <w:szCs w:val="24"/>
    </w:rPr>
  </w:style>
  <w:style w:type="character" w:customStyle="1" w:styleId="aff1">
    <w:name w:val="页脚 字符"/>
    <w:uiPriority w:val="99"/>
    <w:qFormat/>
    <w:rsid w:val="009C160E"/>
    <w:rPr>
      <w:kern w:val="2"/>
      <w:sz w:val="18"/>
      <w:szCs w:val="18"/>
    </w:rPr>
  </w:style>
  <w:style w:type="character" w:customStyle="1" w:styleId="aff2">
    <w:name w:val="未处理的提及"/>
    <w:uiPriority w:val="99"/>
    <w:semiHidden/>
    <w:unhideWhenUsed/>
    <w:qFormat/>
    <w:rsid w:val="009C160E"/>
    <w:rPr>
      <w:color w:val="605E5C"/>
      <w:shd w:val="clear" w:color="auto" w:fill="E1DFDD"/>
    </w:rPr>
  </w:style>
  <w:style w:type="character" w:customStyle="1" w:styleId="aff3">
    <w:name w:val="正文文本缩进 字符"/>
    <w:qFormat/>
    <w:rsid w:val="009C160E"/>
    <w:rPr>
      <w:rFonts w:ascii="仿宋_GB2312" w:eastAsia="仿宋_GB2312"/>
      <w:color w:val="000000"/>
      <w:kern w:val="2"/>
      <w:sz w:val="24"/>
      <w:szCs w:val="24"/>
    </w:rPr>
  </w:style>
  <w:style w:type="character" w:customStyle="1" w:styleId="14">
    <w:name w:val="标题 1 字符"/>
    <w:rsid w:val="009C160E"/>
    <w:rPr>
      <w:rFonts w:eastAsia="黑体"/>
      <w:b/>
      <w:bCs/>
      <w:kern w:val="44"/>
      <w:sz w:val="36"/>
      <w:szCs w:val="44"/>
    </w:rPr>
  </w:style>
  <w:style w:type="paragraph" w:customStyle="1" w:styleId="unnamed1">
    <w:name w:val="unnamed1"/>
    <w:basedOn w:val="a"/>
    <w:qFormat/>
    <w:rsid w:val="009C160E"/>
    <w:pPr>
      <w:widowControl/>
      <w:spacing w:before="100" w:beforeAutospacing="1" w:after="100" w:afterAutospacing="1" w:line="450" w:lineRule="atLeast"/>
      <w:jc w:val="left"/>
    </w:pPr>
    <w:rPr>
      <w:rFonts w:ascii="宋体" w:hAnsi="宋体"/>
      <w:color w:val="000000"/>
      <w:kern w:val="0"/>
      <w:sz w:val="24"/>
      <w:szCs w:val="24"/>
    </w:rPr>
  </w:style>
  <w:style w:type="character" w:customStyle="1" w:styleId="aff4">
    <w:name w:val="批注框文本 字符"/>
    <w:qFormat/>
    <w:rsid w:val="009C160E"/>
    <w:rPr>
      <w:kern w:val="2"/>
      <w:sz w:val="18"/>
      <w:szCs w:val="18"/>
    </w:rPr>
  </w:style>
  <w:style w:type="character" w:customStyle="1" w:styleId="aff5">
    <w:name w:val="正文文本 字符"/>
    <w:rsid w:val="009C160E"/>
    <w:rPr>
      <w:b/>
      <w:bCs/>
      <w:kern w:val="2"/>
      <w:sz w:val="36"/>
      <w:szCs w:val="24"/>
    </w:rPr>
  </w:style>
  <w:style w:type="character" w:customStyle="1" w:styleId="25">
    <w:name w:val="正文文本缩进 2 字符"/>
    <w:qFormat/>
    <w:rsid w:val="009C160E"/>
    <w:rPr>
      <w:rFonts w:ascii="宋体" w:hAnsi="宋体"/>
      <w:kern w:val="2"/>
      <w:sz w:val="24"/>
    </w:rPr>
  </w:style>
  <w:style w:type="character" w:customStyle="1" w:styleId="CharChar3">
    <w:name w:val="Char Char3"/>
    <w:qFormat/>
    <w:rsid w:val="009C160E"/>
    <w:rPr>
      <w:kern w:val="2"/>
      <w:sz w:val="21"/>
      <w:szCs w:val="24"/>
    </w:rPr>
  </w:style>
  <w:style w:type="character" w:customStyle="1" w:styleId="3CharChar">
    <w:name w:val="样式3 Char Char"/>
    <w:link w:val="35"/>
    <w:qFormat/>
    <w:rsid w:val="009C160E"/>
    <w:rPr>
      <w:rFonts w:ascii="宋体" w:hAnsi="宋体"/>
      <w:sz w:val="24"/>
      <w:szCs w:val="24"/>
    </w:rPr>
  </w:style>
  <w:style w:type="paragraph" w:customStyle="1" w:styleId="35">
    <w:name w:val="样式3"/>
    <w:basedOn w:val="a"/>
    <w:link w:val="3CharChar"/>
    <w:qFormat/>
    <w:rsid w:val="009C160E"/>
    <w:pPr>
      <w:tabs>
        <w:tab w:val="left" w:pos="0"/>
      </w:tabs>
      <w:autoSpaceDE w:val="0"/>
      <w:autoSpaceDN w:val="0"/>
      <w:adjustRightInd w:val="0"/>
      <w:spacing w:line="360" w:lineRule="auto"/>
      <w:ind w:firstLineChars="200" w:firstLine="480"/>
    </w:pPr>
    <w:rPr>
      <w:rFonts w:ascii="宋体" w:eastAsiaTheme="minorEastAsia" w:hAnsi="宋体" w:cstheme="minorBidi"/>
      <w:sz w:val="24"/>
      <w:szCs w:val="24"/>
    </w:rPr>
  </w:style>
  <w:style w:type="character" w:customStyle="1" w:styleId="Char10">
    <w:name w:val="副标题 Char1"/>
    <w:link w:val="ad"/>
    <w:uiPriority w:val="11"/>
    <w:qFormat/>
    <w:rsid w:val="009C160E"/>
    <w:rPr>
      <w:rFonts w:ascii="Cambria" w:eastAsia="宋体" w:hAnsi="Cambria" w:cs="Times New Roman"/>
      <w:b/>
      <w:bCs/>
      <w:kern w:val="28"/>
      <w:sz w:val="32"/>
      <w:szCs w:val="32"/>
    </w:rPr>
  </w:style>
  <w:style w:type="paragraph" w:customStyle="1" w:styleId="p0">
    <w:name w:val="p0"/>
    <w:basedOn w:val="a"/>
    <w:qFormat/>
    <w:rsid w:val="009C160E"/>
    <w:pPr>
      <w:widowControl/>
    </w:pPr>
    <w:rPr>
      <w:kern w:val="0"/>
      <w:szCs w:val="21"/>
    </w:rPr>
  </w:style>
  <w:style w:type="paragraph" w:customStyle="1" w:styleId="Char1CharCharChar2">
    <w:name w:val="Char1 Char Char Char2"/>
    <w:basedOn w:val="a"/>
    <w:qFormat/>
    <w:rsid w:val="009C160E"/>
    <w:pPr>
      <w:tabs>
        <w:tab w:val="left" w:pos="900"/>
      </w:tabs>
      <w:spacing w:before="312" w:after="312" w:line="360" w:lineRule="auto"/>
      <w:ind w:left="900" w:hanging="360"/>
    </w:pPr>
    <w:rPr>
      <w:sz w:val="24"/>
      <w:szCs w:val="24"/>
    </w:rPr>
  </w:style>
  <w:style w:type="paragraph" w:customStyle="1" w:styleId="CharCharCharChar2">
    <w:name w:val="Char Char Char Char2"/>
    <w:basedOn w:val="a"/>
    <w:qFormat/>
    <w:rsid w:val="009C160E"/>
    <w:pPr>
      <w:widowControl/>
      <w:spacing w:after="160" w:line="240" w:lineRule="exact"/>
      <w:jc w:val="left"/>
    </w:pPr>
    <w:rPr>
      <w:rFonts w:ascii="Verdana" w:hAnsi="Verdana"/>
      <w:kern w:val="0"/>
      <w:sz w:val="20"/>
      <w:szCs w:val="20"/>
      <w:lang w:eastAsia="en-US"/>
    </w:rPr>
  </w:style>
  <w:style w:type="paragraph" w:customStyle="1" w:styleId="abstract">
    <w:name w:val="abstract"/>
    <w:basedOn w:val="a"/>
    <w:qFormat/>
    <w:rsid w:val="009C160E"/>
    <w:pPr>
      <w:widowControl/>
      <w:spacing w:before="100" w:beforeAutospacing="1" w:after="100" w:afterAutospacing="1"/>
      <w:jc w:val="left"/>
    </w:pPr>
    <w:rPr>
      <w:rFonts w:ascii="宋体" w:hAnsi="宋体" w:cs="宋体"/>
      <w:kern w:val="0"/>
      <w:sz w:val="24"/>
      <w:szCs w:val="24"/>
    </w:rPr>
  </w:style>
  <w:style w:type="paragraph" w:customStyle="1" w:styleId="15">
    <w:name w:val="1"/>
    <w:basedOn w:val="a"/>
    <w:qFormat/>
    <w:rsid w:val="009C160E"/>
    <w:pPr>
      <w:widowControl/>
      <w:spacing w:before="100" w:beforeAutospacing="1" w:after="100" w:afterAutospacing="1" w:line="276" w:lineRule="auto"/>
      <w:jc w:val="left"/>
    </w:pPr>
    <w:rPr>
      <w:rFonts w:ascii="宋体" w:hAnsi="宋体" w:cs="宋体"/>
      <w:kern w:val="0"/>
      <w:sz w:val="24"/>
    </w:rPr>
  </w:style>
  <w:style w:type="paragraph" w:customStyle="1" w:styleId="main">
    <w:name w:val="main"/>
    <w:basedOn w:val="a"/>
    <w:qFormat/>
    <w:rsid w:val="009C160E"/>
    <w:pPr>
      <w:widowControl/>
      <w:spacing w:before="100" w:beforeAutospacing="1" w:after="100" w:afterAutospacing="1" w:line="276" w:lineRule="auto"/>
      <w:jc w:val="left"/>
    </w:pPr>
    <w:rPr>
      <w:rFonts w:ascii="宋体" w:hAnsi="宋体" w:hint="eastAsia"/>
      <w:kern w:val="0"/>
      <w:sz w:val="18"/>
      <w:szCs w:val="18"/>
    </w:rPr>
  </w:style>
  <w:style w:type="character" w:customStyle="1" w:styleId="style31">
    <w:name w:val="style31"/>
    <w:rsid w:val="009C160E"/>
    <w:rPr>
      <w:sz w:val="21"/>
      <w:szCs w:val="21"/>
    </w:rPr>
  </w:style>
  <w:style w:type="paragraph" w:customStyle="1" w:styleId="pa-3">
    <w:name w:val="pa-3"/>
    <w:basedOn w:val="a"/>
    <w:qFormat/>
    <w:rsid w:val="009C160E"/>
    <w:pPr>
      <w:widowControl/>
      <w:spacing w:after="200" w:line="280" w:lineRule="atLeast"/>
      <w:ind w:firstLine="480"/>
      <w:jc w:val="left"/>
    </w:pPr>
    <w:rPr>
      <w:rFonts w:ascii="宋体" w:hAnsi="宋体"/>
      <w:kern w:val="0"/>
      <w:sz w:val="24"/>
    </w:rPr>
  </w:style>
  <w:style w:type="character" w:customStyle="1" w:styleId="ca-21">
    <w:name w:val="ca-21"/>
    <w:qFormat/>
    <w:rsid w:val="009C160E"/>
    <w:rPr>
      <w:rFonts w:ascii="宋体" w:eastAsia="宋体" w:hAnsi="宋体" w:hint="eastAsia"/>
      <w:sz w:val="24"/>
      <w:szCs w:val="24"/>
    </w:rPr>
  </w:style>
  <w:style w:type="paragraph" w:customStyle="1" w:styleId="aff6">
    <w:name w:val="计划正文"/>
    <w:basedOn w:val="a"/>
    <w:qFormat/>
    <w:rsid w:val="009C160E"/>
    <w:pPr>
      <w:widowControl/>
      <w:spacing w:after="200" w:line="360" w:lineRule="auto"/>
      <w:ind w:firstLineChars="200" w:firstLine="420"/>
      <w:jc w:val="left"/>
    </w:pPr>
    <w:rPr>
      <w:rFonts w:ascii="宋体" w:hAnsi="宋体"/>
      <w:kern w:val="0"/>
      <w:sz w:val="22"/>
    </w:rPr>
  </w:style>
  <w:style w:type="paragraph" w:customStyle="1" w:styleId="CharCharChar1CharCharCharChar2">
    <w:name w:val="Char Char Char1 Char Char Char Char2"/>
    <w:basedOn w:val="a"/>
    <w:semiHidden/>
    <w:qFormat/>
    <w:rsid w:val="009C160E"/>
    <w:pPr>
      <w:widowControl/>
      <w:spacing w:after="160" w:line="240" w:lineRule="exact"/>
      <w:jc w:val="left"/>
    </w:pPr>
    <w:rPr>
      <w:rFonts w:ascii="Verdana" w:hAnsi="Verdana"/>
      <w:kern w:val="0"/>
      <w:sz w:val="20"/>
      <w:szCs w:val="20"/>
      <w:lang w:eastAsia="en-US"/>
    </w:rPr>
  </w:style>
  <w:style w:type="paragraph" w:customStyle="1" w:styleId="200">
    <w:name w:val="正文+20"/>
    <w:link w:val="20Char"/>
    <w:qFormat/>
    <w:rsid w:val="009C160E"/>
    <w:pPr>
      <w:spacing w:afterLines="50" w:line="400" w:lineRule="atLeast"/>
      <w:ind w:firstLineChars="200" w:firstLine="200"/>
    </w:pPr>
    <w:rPr>
      <w:rFonts w:ascii="Calibri" w:eastAsia="仿宋_GB2312" w:hAnsi="Calibri" w:cs="Times New Roman"/>
      <w:kern w:val="2"/>
      <w:sz w:val="24"/>
      <w:szCs w:val="24"/>
    </w:rPr>
  </w:style>
  <w:style w:type="character" w:customStyle="1" w:styleId="20Char">
    <w:name w:val="正文+20 Char"/>
    <w:link w:val="200"/>
    <w:qFormat/>
    <w:rsid w:val="009C160E"/>
    <w:rPr>
      <w:rFonts w:ascii="Calibri" w:eastAsia="仿宋_GB2312" w:hAnsi="Calibri" w:cs="Times New Roman"/>
      <w:sz w:val="24"/>
      <w:szCs w:val="24"/>
    </w:rPr>
  </w:style>
  <w:style w:type="paragraph" w:customStyle="1" w:styleId="c">
    <w:name w:val="c正文"/>
    <w:link w:val="cChar"/>
    <w:qFormat/>
    <w:rsid w:val="009C160E"/>
    <w:pPr>
      <w:tabs>
        <w:tab w:val="left" w:pos="1800"/>
        <w:tab w:val="right" w:leader="middleDot" w:pos="8100"/>
      </w:tabs>
      <w:spacing w:after="200" w:line="360" w:lineRule="auto"/>
      <w:ind w:firstLineChars="200" w:firstLine="200"/>
      <w:jc w:val="both"/>
    </w:pPr>
    <w:rPr>
      <w:rFonts w:ascii="仿宋_GB2312" w:eastAsia="仿宋_GB2312" w:hAnsi="宋体" w:cs="Times New Roman"/>
      <w:kern w:val="2"/>
      <w:sz w:val="28"/>
      <w:szCs w:val="22"/>
    </w:rPr>
  </w:style>
  <w:style w:type="paragraph" w:styleId="aff7">
    <w:name w:val="Quote"/>
    <w:basedOn w:val="a"/>
    <w:next w:val="a"/>
    <w:link w:val="Charf2"/>
    <w:uiPriority w:val="29"/>
    <w:qFormat/>
    <w:rsid w:val="009C160E"/>
    <w:pPr>
      <w:widowControl/>
      <w:spacing w:before="200" w:line="276" w:lineRule="auto"/>
      <w:ind w:left="360" w:right="360"/>
      <w:jc w:val="left"/>
    </w:pPr>
    <w:rPr>
      <w:rFonts w:ascii="Calibri" w:hAnsi="Calibri"/>
      <w:i/>
      <w:iCs/>
      <w:kern w:val="0"/>
      <w:sz w:val="20"/>
      <w:szCs w:val="20"/>
    </w:rPr>
  </w:style>
  <w:style w:type="character" w:customStyle="1" w:styleId="Charf2">
    <w:name w:val="引用 Char"/>
    <w:basedOn w:val="a0"/>
    <w:link w:val="aff7"/>
    <w:uiPriority w:val="29"/>
    <w:qFormat/>
    <w:rsid w:val="009C160E"/>
    <w:rPr>
      <w:rFonts w:ascii="Calibri" w:eastAsia="宋体" w:hAnsi="Calibri" w:cs="Times New Roman"/>
      <w:i/>
      <w:iCs/>
      <w:kern w:val="0"/>
      <w:sz w:val="20"/>
      <w:szCs w:val="20"/>
    </w:rPr>
  </w:style>
  <w:style w:type="paragraph" w:styleId="aff8">
    <w:name w:val="Intense Quote"/>
    <w:basedOn w:val="a"/>
    <w:next w:val="a"/>
    <w:link w:val="Charf3"/>
    <w:uiPriority w:val="30"/>
    <w:qFormat/>
    <w:rsid w:val="009C160E"/>
    <w:pPr>
      <w:widowControl/>
      <w:pBdr>
        <w:bottom w:val="single" w:sz="4" w:space="1" w:color="auto"/>
      </w:pBdr>
      <w:spacing w:before="200" w:after="280" w:line="276" w:lineRule="auto"/>
      <w:ind w:left="1008" w:right="1152"/>
    </w:pPr>
    <w:rPr>
      <w:rFonts w:ascii="Calibri" w:hAnsi="Calibri"/>
      <w:b/>
      <w:bCs/>
      <w:i/>
      <w:iCs/>
      <w:kern w:val="0"/>
      <w:sz w:val="20"/>
      <w:szCs w:val="20"/>
    </w:rPr>
  </w:style>
  <w:style w:type="character" w:customStyle="1" w:styleId="Charf3">
    <w:name w:val="明显引用 Char"/>
    <w:basedOn w:val="a0"/>
    <w:link w:val="aff8"/>
    <w:uiPriority w:val="30"/>
    <w:qFormat/>
    <w:rsid w:val="009C160E"/>
    <w:rPr>
      <w:rFonts w:ascii="Calibri" w:eastAsia="宋体" w:hAnsi="Calibri" w:cs="Times New Roman"/>
      <w:b/>
      <w:bCs/>
      <w:i/>
      <w:iCs/>
      <w:kern w:val="0"/>
      <w:sz w:val="20"/>
      <w:szCs w:val="20"/>
    </w:rPr>
  </w:style>
  <w:style w:type="character" w:customStyle="1" w:styleId="16">
    <w:name w:val="不明显强调1"/>
    <w:uiPriority w:val="19"/>
    <w:qFormat/>
    <w:rsid w:val="009C160E"/>
    <w:rPr>
      <w:i/>
      <w:iCs/>
    </w:rPr>
  </w:style>
  <w:style w:type="character" w:customStyle="1" w:styleId="17">
    <w:name w:val="明显强调1"/>
    <w:uiPriority w:val="21"/>
    <w:qFormat/>
    <w:rsid w:val="009C160E"/>
    <w:rPr>
      <w:b/>
      <w:bCs/>
    </w:rPr>
  </w:style>
  <w:style w:type="character" w:customStyle="1" w:styleId="18">
    <w:name w:val="不明显参考1"/>
    <w:uiPriority w:val="31"/>
    <w:qFormat/>
    <w:rsid w:val="009C160E"/>
    <w:rPr>
      <w:smallCaps/>
    </w:rPr>
  </w:style>
  <w:style w:type="character" w:customStyle="1" w:styleId="19">
    <w:name w:val="明显参考1"/>
    <w:uiPriority w:val="32"/>
    <w:qFormat/>
    <w:rsid w:val="009C160E"/>
    <w:rPr>
      <w:smallCaps/>
      <w:spacing w:val="5"/>
      <w:u w:val="single"/>
    </w:rPr>
  </w:style>
  <w:style w:type="character" w:customStyle="1" w:styleId="1a">
    <w:name w:val="书籍标题1"/>
    <w:uiPriority w:val="33"/>
    <w:qFormat/>
    <w:rsid w:val="009C160E"/>
    <w:rPr>
      <w:i/>
      <w:iCs/>
      <w:smallCaps/>
      <w:spacing w:val="5"/>
    </w:rPr>
  </w:style>
  <w:style w:type="paragraph" w:customStyle="1" w:styleId="aff9">
    <w:name w:val="正文可用"/>
    <w:basedOn w:val="a"/>
    <w:qFormat/>
    <w:rsid w:val="009C160E"/>
    <w:pPr>
      <w:adjustRightInd w:val="0"/>
      <w:spacing w:line="360" w:lineRule="auto"/>
      <w:ind w:leftChars="228" w:left="479" w:firstLineChars="175" w:firstLine="420"/>
      <w:textAlignment w:val="baseline"/>
    </w:pPr>
    <w:rPr>
      <w:rFonts w:ascii="宋体" w:hAnsi="宋体" w:cs="宋体"/>
      <w:sz w:val="24"/>
      <w:szCs w:val="20"/>
    </w:rPr>
  </w:style>
  <w:style w:type="paragraph" w:customStyle="1" w:styleId="CharCharCharChar1">
    <w:name w:val="Char Char Char Char1"/>
    <w:basedOn w:val="a"/>
    <w:uiPriority w:val="99"/>
    <w:qFormat/>
    <w:rsid w:val="009C160E"/>
    <w:pPr>
      <w:widowControl/>
      <w:spacing w:after="160" w:line="240" w:lineRule="exact"/>
      <w:jc w:val="left"/>
    </w:pPr>
    <w:rPr>
      <w:szCs w:val="24"/>
    </w:rPr>
  </w:style>
  <w:style w:type="paragraph" w:customStyle="1" w:styleId="220">
    <w:name w:val="样式 标题 2 + 首行缩进:  2 字符"/>
    <w:basedOn w:val="2"/>
    <w:qFormat/>
    <w:rsid w:val="009C160E"/>
    <w:pPr>
      <w:keepNext/>
      <w:keepLines/>
      <w:widowControl w:val="0"/>
      <w:spacing w:before="0" w:after="0" w:line="413" w:lineRule="auto"/>
      <w:ind w:left="0" w:right="0" w:firstLineChars="200" w:firstLine="200"/>
    </w:pPr>
    <w:rPr>
      <w:rFonts w:ascii="Arial" w:hAnsi="Arial"/>
      <w:caps w:val="0"/>
      <w:color w:val="auto"/>
      <w:kern w:val="2"/>
      <w:sz w:val="28"/>
      <w:szCs w:val="20"/>
    </w:rPr>
  </w:style>
  <w:style w:type="paragraph" w:customStyle="1" w:styleId="SFChar">
    <w:name w:val="SF正文 Char"/>
    <w:basedOn w:val="a"/>
    <w:qFormat/>
    <w:rsid w:val="009C160E"/>
    <w:pPr>
      <w:ind w:firstLineChars="200" w:firstLine="200"/>
    </w:pPr>
    <w:rPr>
      <w:rFonts w:ascii="Century Gothic" w:hAnsi="Century Gothic"/>
      <w:sz w:val="24"/>
      <w:szCs w:val="24"/>
    </w:rPr>
  </w:style>
  <w:style w:type="paragraph" w:customStyle="1" w:styleId="nw">
    <w:name w:val="nw"/>
    <w:basedOn w:val="a"/>
    <w:qFormat/>
    <w:rsid w:val="009C160E"/>
    <w:pPr>
      <w:widowControl/>
      <w:spacing w:before="100" w:beforeAutospacing="1" w:after="100" w:afterAutospacing="1"/>
      <w:jc w:val="left"/>
    </w:pPr>
    <w:rPr>
      <w:rFonts w:ascii="宋体" w:hAnsi="宋体" w:cs="宋体"/>
      <w:kern w:val="0"/>
      <w:sz w:val="24"/>
      <w:szCs w:val="24"/>
    </w:rPr>
  </w:style>
  <w:style w:type="paragraph" w:customStyle="1" w:styleId="Char1CharCharChar1">
    <w:name w:val="Char1 Char Char Char1"/>
    <w:basedOn w:val="a"/>
    <w:qFormat/>
    <w:rsid w:val="009C160E"/>
    <w:pPr>
      <w:widowControl/>
      <w:tabs>
        <w:tab w:val="left" w:pos="900"/>
      </w:tabs>
      <w:spacing w:before="312" w:after="312" w:line="360" w:lineRule="auto"/>
      <w:ind w:left="900" w:hanging="360"/>
      <w:jc w:val="left"/>
    </w:pPr>
    <w:rPr>
      <w:kern w:val="0"/>
      <w:sz w:val="24"/>
    </w:rPr>
  </w:style>
  <w:style w:type="paragraph" w:customStyle="1" w:styleId="CharCharChar1CharCharCharChar1">
    <w:name w:val="Char Char Char1 Char Char Char Char1"/>
    <w:basedOn w:val="a"/>
    <w:semiHidden/>
    <w:qFormat/>
    <w:rsid w:val="009C160E"/>
    <w:pPr>
      <w:widowControl/>
      <w:spacing w:after="160" w:line="240" w:lineRule="exact"/>
      <w:jc w:val="left"/>
    </w:pPr>
    <w:rPr>
      <w:rFonts w:ascii="Verdana" w:hAnsi="Verdana"/>
      <w:kern w:val="0"/>
      <w:sz w:val="20"/>
      <w:szCs w:val="20"/>
      <w:lang w:eastAsia="en-US"/>
    </w:rPr>
  </w:style>
  <w:style w:type="character" w:customStyle="1" w:styleId="font61">
    <w:name w:val="font61"/>
    <w:basedOn w:val="a0"/>
    <w:qFormat/>
    <w:rsid w:val="009C160E"/>
    <w:rPr>
      <w:rFonts w:ascii="Times New Roman" w:hAnsi="Times New Roman" w:cs="Times New Roman" w:hint="default"/>
      <w:b/>
      <w:color w:val="000000"/>
      <w:sz w:val="18"/>
      <w:szCs w:val="18"/>
      <w:u w:val="none"/>
    </w:rPr>
  </w:style>
  <w:style w:type="character" w:customStyle="1" w:styleId="font51">
    <w:name w:val="font51"/>
    <w:basedOn w:val="a0"/>
    <w:qFormat/>
    <w:rsid w:val="009C160E"/>
    <w:rPr>
      <w:rFonts w:ascii="宋体" w:eastAsia="宋体" w:hAnsi="宋体" w:cs="宋体" w:hint="eastAsia"/>
      <w:b/>
      <w:color w:val="000000"/>
      <w:sz w:val="18"/>
      <w:szCs w:val="18"/>
      <w:u w:val="none"/>
    </w:rPr>
  </w:style>
  <w:style w:type="paragraph" w:customStyle="1" w:styleId="111">
    <w:name w:val="表文111"/>
    <w:basedOn w:val="a"/>
    <w:qFormat/>
    <w:rsid w:val="009C160E"/>
    <w:pPr>
      <w:widowControl/>
      <w:spacing w:beforeLines="10" w:afterLines="10" w:line="240" w:lineRule="exact"/>
      <w:ind w:leftChars="10" w:left="21"/>
    </w:pPr>
    <w:rPr>
      <w:kern w:val="0"/>
      <w:sz w:val="15"/>
      <w:szCs w:val="15"/>
    </w:rPr>
  </w:style>
  <w:style w:type="paragraph" w:customStyle="1" w:styleId="26">
    <w:name w:val="列出段落2"/>
    <w:basedOn w:val="a"/>
    <w:qFormat/>
    <w:rsid w:val="009C160E"/>
    <w:pPr>
      <w:ind w:firstLineChars="200" w:firstLine="200"/>
    </w:pPr>
  </w:style>
  <w:style w:type="paragraph" w:customStyle="1" w:styleId="36">
    <w:name w:val="教育部3"/>
    <w:basedOn w:val="a"/>
    <w:uiPriority w:val="99"/>
    <w:qFormat/>
    <w:rsid w:val="009C160E"/>
    <w:pPr>
      <w:widowControl/>
      <w:spacing w:line="440" w:lineRule="exact"/>
      <w:jc w:val="center"/>
    </w:pPr>
    <w:rPr>
      <w:rFonts w:ascii="方正小标宋_GBK" w:eastAsia="方正小标宋_GBK" w:cs="方正小标宋_GBK"/>
      <w:kern w:val="0"/>
      <w:sz w:val="32"/>
      <w:szCs w:val="32"/>
    </w:rPr>
  </w:style>
  <w:style w:type="paragraph" w:customStyle="1" w:styleId="affa">
    <w:name w:val="[基本段落]"/>
    <w:basedOn w:val="a"/>
    <w:uiPriority w:val="99"/>
    <w:qFormat/>
    <w:rsid w:val="009C160E"/>
    <w:pPr>
      <w:autoSpaceDE w:val="0"/>
      <w:autoSpaceDN w:val="0"/>
      <w:adjustRightInd w:val="0"/>
      <w:spacing w:line="288" w:lineRule="auto"/>
      <w:textAlignment w:val="center"/>
    </w:pPr>
    <w:rPr>
      <w:rFonts w:ascii="宋体" w:hAnsi="Calibri" w:cs="宋体"/>
      <w:color w:val="000000"/>
      <w:kern w:val="0"/>
      <w:sz w:val="24"/>
      <w:szCs w:val="24"/>
      <w:lang w:val="zh-CN"/>
    </w:rPr>
  </w:style>
  <w:style w:type="character" w:customStyle="1" w:styleId="f12green2">
    <w:name w:val="f12_green2"/>
    <w:uiPriority w:val="99"/>
    <w:qFormat/>
    <w:rsid w:val="009C160E"/>
    <w:rPr>
      <w:color w:val="6EB803"/>
      <w:sz w:val="18"/>
    </w:rPr>
  </w:style>
  <w:style w:type="character" w:customStyle="1" w:styleId="cChar">
    <w:name w:val="c正文 Char"/>
    <w:link w:val="c"/>
    <w:qFormat/>
    <w:locked/>
    <w:rsid w:val="009C160E"/>
    <w:rPr>
      <w:rFonts w:ascii="仿宋_GB2312" w:eastAsia="仿宋_GB2312" w:hAnsi="宋体" w:cs="Times New Roman"/>
      <w:sz w:val="28"/>
    </w:rPr>
  </w:style>
  <w:style w:type="character" w:customStyle="1" w:styleId="font112">
    <w:name w:val="font112"/>
    <w:basedOn w:val="a0"/>
    <w:qFormat/>
    <w:rsid w:val="009C160E"/>
    <w:rPr>
      <w:rFonts w:ascii="宋体" w:eastAsia="宋体" w:hAnsi="宋体" w:cs="宋体" w:hint="eastAsia"/>
      <w:color w:val="000000"/>
      <w:sz w:val="20"/>
      <w:szCs w:val="20"/>
      <w:u w:val="none"/>
    </w:rPr>
  </w:style>
  <w:style w:type="character" w:customStyle="1" w:styleId="Heading2Char">
    <w:name w:val="Heading 2 Char"/>
    <w:uiPriority w:val="99"/>
    <w:semiHidden/>
    <w:qFormat/>
    <w:locked/>
    <w:rsid w:val="009C160E"/>
    <w:rPr>
      <w:rFonts w:ascii="Cambria" w:eastAsia="宋体" w:hAnsi="Cambria" w:cs="Cambria"/>
      <w:b/>
      <w:bCs/>
      <w:sz w:val="32"/>
      <w:szCs w:val="32"/>
    </w:rPr>
  </w:style>
  <w:style w:type="character" w:customStyle="1" w:styleId="Heading3Char">
    <w:name w:val="Heading 3 Char"/>
    <w:uiPriority w:val="99"/>
    <w:semiHidden/>
    <w:qFormat/>
    <w:locked/>
    <w:rsid w:val="009C160E"/>
    <w:rPr>
      <w:rFonts w:ascii="Times New Roman" w:eastAsia="仿宋_GB2312" w:hAnsi="Times New Roman" w:cs="Times New Roman"/>
      <w:b/>
      <w:bCs/>
      <w:sz w:val="32"/>
      <w:szCs w:val="32"/>
    </w:rPr>
  </w:style>
  <w:style w:type="paragraph" w:customStyle="1" w:styleId="Char30">
    <w:name w:val="Char3"/>
    <w:basedOn w:val="a"/>
    <w:uiPriority w:val="99"/>
    <w:qFormat/>
    <w:rsid w:val="009C160E"/>
    <w:pPr>
      <w:widowControl/>
      <w:spacing w:after="160" w:line="240" w:lineRule="exact"/>
      <w:jc w:val="left"/>
    </w:pPr>
    <w:rPr>
      <w:rFonts w:ascii="Verdana" w:hAnsi="Verdana" w:cs="Verdana"/>
      <w:kern w:val="0"/>
      <w:szCs w:val="21"/>
      <w:lang w:eastAsia="en-US"/>
    </w:rPr>
  </w:style>
  <w:style w:type="character" w:customStyle="1" w:styleId="Char15">
    <w:name w:val="日期 Char1"/>
    <w:uiPriority w:val="99"/>
    <w:semiHidden/>
    <w:rsid w:val="009C160E"/>
    <w:rPr>
      <w:rFonts w:eastAsia="仿宋_GB2312"/>
      <w:kern w:val="2"/>
      <w:sz w:val="32"/>
      <w:szCs w:val="32"/>
    </w:rPr>
  </w:style>
  <w:style w:type="paragraph" w:customStyle="1" w:styleId="msonormal0">
    <w:name w:val="msonormal"/>
    <w:basedOn w:val="a"/>
    <w:rsid w:val="009C160E"/>
    <w:pPr>
      <w:widowControl/>
      <w:spacing w:before="100" w:beforeAutospacing="1" w:after="100" w:afterAutospacing="1"/>
      <w:jc w:val="left"/>
    </w:pPr>
    <w:rPr>
      <w:rFonts w:ascii="宋体" w:hAnsi="宋体" w:cs="宋体"/>
      <w:kern w:val="0"/>
      <w:sz w:val="24"/>
      <w:szCs w:val="24"/>
    </w:rPr>
  </w:style>
  <w:style w:type="paragraph" w:customStyle="1" w:styleId="1b">
    <w:name w:val="修订1"/>
    <w:hidden/>
    <w:uiPriority w:val="99"/>
    <w:unhideWhenUsed/>
    <w:rsid w:val="009C160E"/>
    <w:rPr>
      <w:rFonts w:ascii="Times New Roman" w:eastAsia="宋体" w:hAnsi="Times New Roman" w:cs="Times New Roman"/>
      <w:kern w:val="2"/>
      <w:sz w:val="21"/>
      <w:szCs w:val="22"/>
    </w:rPr>
  </w:style>
  <w:style w:type="character" w:customStyle="1" w:styleId="Charb">
    <w:name w:val="批注主题 Char"/>
    <w:basedOn w:val="Char1"/>
    <w:link w:val="af0"/>
    <w:uiPriority w:val="99"/>
    <w:semiHidden/>
    <w:rsid w:val="009C160E"/>
    <w:rPr>
      <w:rFonts w:ascii="Times New Roman" w:eastAsia="宋体" w:hAnsi="Times New Roman" w:cs="Times New Roman"/>
      <w:b/>
      <w:bCs/>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108"/>
    <customShpInfo spid="_x0000_s2099"/>
    <customShpInfo spid="_x0000_s2096"/>
    <customShpInfo spid="_x0000_s2098"/>
    <customShpInfo spid="_x0000_s2100"/>
    <customShpInfo spid="_x0000_s2097"/>
    <customShpInfo spid="_x0000_s2090"/>
    <customShpInfo spid="_x0000_s2091"/>
    <customShpInfo spid="_x0000_s2103"/>
    <customShpInfo spid="_x0000_s2104"/>
    <customShpInfo spid="_x0000_s2106"/>
    <customShpInfo spid="_x0000_s2107"/>
    <customShpInfo spid="_x0000_s2101"/>
    <customShpInfo spid="_x0000_s2102"/>
    <customShpInfo spid="_x0000_s2105"/>
    <customShpInfo spid="_x0000_s2092"/>
    <customShpInfo spid="_x0000_s2094"/>
    <customShpInfo spid="_x0000_s2095"/>
    <customShpInfo spid="_x0000_s2093"/>
    <customShpInfo spid="_x0000_s2085"/>
    <customShpInfo spid="_x0000_s2086"/>
    <customShpInfo spid="_x0000_s2084"/>
    <customShpInfo spid="_x0000_s2089"/>
    <customShpInfo spid="_x0000_s2088"/>
    <customShpInfo spid="_x0000_s2087"/>
    <customShpInfo spid="_x0000_s2083"/>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51"/>
    <customShpInfo spid="_x0000_s2082"/>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10</Pages>
  <Words>1198</Words>
  <Characters>6833</Characters>
  <Application>Microsoft Office Word</Application>
  <DocSecurity>0</DocSecurity>
  <Lines>56</Lines>
  <Paragraphs>16</Paragraphs>
  <ScaleCrop>false</ScaleCrop>
  <Company>Microsoft</Company>
  <LinksUpToDate>false</LinksUpToDate>
  <CharactersWithSpaces>8015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王一红</dc:creator>
  <cp:lastModifiedBy>王一红</cp:lastModifiedBy>
  <cp:revision>17</cp:revision>
  <dcterms:created xsi:type="dcterms:W3CDTF">2019-09-16T02:26:00Z</dcterms:created>
  <dcterms:modified xsi:type="dcterms:W3CDTF">2019-11-08T05:59:00Z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