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E2B" w:rsidRPr="00CA5C2D" w:rsidRDefault="0008131B" w:rsidP="00D10E2B">
      <w:pPr>
        <w:pStyle w:val="af0"/>
        <w:rPr>
          <w:kern w:val="0"/>
          <w:sz w:val="30"/>
          <w:szCs w:val="30"/>
        </w:rPr>
      </w:pPr>
      <w:bookmarkStart w:id="0" w:name="_Toc13388799"/>
      <w:r w:rsidRPr="00CA5C2D">
        <w:rPr>
          <w:rFonts w:hint="eastAsia"/>
          <w:kern w:val="0"/>
          <w:sz w:val="30"/>
          <w:szCs w:val="30"/>
        </w:rPr>
        <w:t>烹饪工艺与营养专业人才培养方案</w:t>
      </w:r>
      <w:bookmarkStart w:id="1" w:name="_Toc13387120"/>
      <w:bookmarkStart w:id="2" w:name="_Toc13388800"/>
      <w:bookmarkEnd w:id="0"/>
    </w:p>
    <w:p w:rsidR="00D10E2B" w:rsidRPr="00B525F4" w:rsidRDefault="0008131B" w:rsidP="00B525F4">
      <w:pPr>
        <w:pStyle w:val="af0"/>
        <w:spacing w:line="460" w:lineRule="exact"/>
        <w:ind w:firstLineChars="200" w:firstLine="480"/>
        <w:jc w:val="both"/>
        <w:rPr>
          <w:rFonts w:asciiTheme="majorEastAsia" w:eastAsiaTheme="majorEastAsia" w:hAnsiTheme="majorEastAsia" w:cs="楷体_GB2312"/>
          <w:kern w:val="0"/>
          <w:sz w:val="24"/>
          <w:szCs w:val="24"/>
        </w:rPr>
      </w:pPr>
      <w:r w:rsidRPr="00B525F4">
        <w:rPr>
          <w:rFonts w:asciiTheme="majorEastAsia" w:eastAsiaTheme="majorEastAsia" w:hAnsiTheme="majorEastAsia" w:hint="eastAsia"/>
          <w:kern w:val="0"/>
          <w:sz w:val="24"/>
          <w:szCs w:val="24"/>
        </w:rPr>
        <w:t>一、</w:t>
      </w:r>
      <w:bookmarkEnd w:id="1"/>
      <w:bookmarkEnd w:id="2"/>
      <w:r w:rsidRPr="00B525F4">
        <w:rPr>
          <w:rFonts w:asciiTheme="majorEastAsia" w:eastAsiaTheme="majorEastAsia" w:hAnsiTheme="majorEastAsia" w:cs="楷体_GB2312" w:hint="eastAsia"/>
          <w:b/>
          <w:kern w:val="0"/>
          <w:sz w:val="24"/>
          <w:szCs w:val="24"/>
        </w:rPr>
        <w:t>专业名称</w:t>
      </w:r>
      <w:r w:rsidR="00D10E2B" w:rsidRPr="00B525F4">
        <w:rPr>
          <w:rFonts w:asciiTheme="majorEastAsia" w:eastAsiaTheme="majorEastAsia" w:hAnsiTheme="majorEastAsia" w:cs="楷体_GB2312" w:hint="eastAsia"/>
          <w:kern w:val="0"/>
          <w:sz w:val="24"/>
          <w:szCs w:val="24"/>
        </w:rPr>
        <w:t>(</w:t>
      </w:r>
      <w:r w:rsidR="00D10E2B" w:rsidRPr="00B525F4">
        <w:rPr>
          <w:rFonts w:asciiTheme="majorEastAsia" w:eastAsiaTheme="majorEastAsia" w:hAnsiTheme="majorEastAsia" w:cs="楷体_GB2312" w:hint="eastAsia"/>
          <w:b/>
          <w:kern w:val="0"/>
          <w:sz w:val="24"/>
          <w:szCs w:val="24"/>
        </w:rPr>
        <w:t>专业代码</w:t>
      </w:r>
      <w:r w:rsidR="00D10E2B" w:rsidRPr="00B525F4">
        <w:rPr>
          <w:rFonts w:asciiTheme="majorEastAsia" w:eastAsiaTheme="majorEastAsia" w:hAnsiTheme="majorEastAsia" w:cs="楷体_GB2312" w:hint="eastAsia"/>
          <w:kern w:val="0"/>
          <w:sz w:val="24"/>
          <w:szCs w:val="24"/>
        </w:rPr>
        <w:t>)</w:t>
      </w:r>
    </w:p>
    <w:p w:rsidR="0008131B" w:rsidRPr="00AC5BFA" w:rsidRDefault="0008131B" w:rsidP="00AC5BFA">
      <w:pPr>
        <w:pStyle w:val="af0"/>
        <w:spacing w:line="460" w:lineRule="exact"/>
        <w:ind w:firstLineChars="200" w:firstLine="480"/>
        <w:jc w:val="both"/>
        <w:rPr>
          <w:rFonts w:asciiTheme="majorEastAsia" w:eastAsiaTheme="majorEastAsia" w:hAnsiTheme="majorEastAsia"/>
          <w:kern w:val="0"/>
          <w:sz w:val="24"/>
          <w:szCs w:val="24"/>
        </w:rPr>
      </w:pPr>
      <w:r w:rsidRPr="00AC5BFA">
        <w:rPr>
          <w:rFonts w:asciiTheme="majorEastAsia" w:eastAsiaTheme="majorEastAsia" w:hAnsiTheme="majorEastAsia" w:cs="楷体_GB2312"/>
          <w:kern w:val="0"/>
          <w:sz w:val="24"/>
          <w:szCs w:val="24"/>
        </w:rPr>
        <w:t>烹饪工艺与营养</w:t>
      </w:r>
      <w:r w:rsidR="00D10E2B" w:rsidRPr="00AC5BFA">
        <w:rPr>
          <w:rFonts w:asciiTheme="majorEastAsia" w:eastAsiaTheme="majorEastAsia" w:hAnsiTheme="majorEastAsia" w:cs="楷体_GB2312" w:hint="eastAsia"/>
          <w:bCs w:val="0"/>
          <w:kern w:val="0"/>
          <w:sz w:val="24"/>
          <w:szCs w:val="24"/>
        </w:rPr>
        <w:t>（</w:t>
      </w:r>
      <w:r w:rsidR="00D10E2B" w:rsidRPr="00AC5BFA">
        <w:rPr>
          <w:rFonts w:asciiTheme="majorEastAsia" w:eastAsiaTheme="majorEastAsia" w:hAnsiTheme="majorEastAsia" w:cs="楷体_GB2312" w:hint="eastAsia"/>
          <w:kern w:val="0"/>
          <w:sz w:val="24"/>
          <w:szCs w:val="24"/>
        </w:rPr>
        <w:t>640202</w:t>
      </w:r>
      <w:r w:rsidRPr="00AC5BFA">
        <w:rPr>
          <w:rFonts w:asciiTheme="majorEastAsia" w:eastAsiaTheme="majorEastAsia" w:hAnsiTheme="majorEastAsia" w:cs="楷体_GB2312" w:hint="eastAsia"/>
          <w:kern w:val="0"/>
          <w:sz w:val="24"/>
          <w:szCs w:val="24"/>
        </w:rPr>
        <w:t>）</w:t>
      </w:r>
    </w:p>
    <w:p w:rsidR="0008131B" w:rsidRPr="00B525F4" w:rsidRDefault="00D10E2B" w:rsidP="00B525F4">
      <w:pPr>
        <w:spacing w:line="460" w:lineRule="exact"/>
        <w:ind w:firstLineChars="200" w:firstLine="482"/>
        <w:rPr>
          <w:rFonts w:asciiTheme="majorEastAsia" w:eastAsiaTheme="majorEastAsia" w:hAnsiTheme="majorEastAsia" w:cs="楷体_GB2312"/>
          <w:b/>
          <w:bCs/>
          <w:kern w:val="0"/>
          <w:sz w:val="24"/>
          <w:szCs w:val="24"/>
        </w:rPr>
      </w:pPr>
      <w:r w:rsidRPr="00B525F4">
        <w:rPr>
          <w:rFonts w:asciiTheme="majorEastAsia" w:eastAsiaTheme="majorEastAsia" w:hAnsiTheme="majorEastAsia" w:hint="eastAsia"/>
          <w:b/>
          <w:sz w:val="24"/>
          <w:szCs w:val="24"/>
        </w:rPr>
        <w:t>二</w:t>
      </w:r>
      <w:r w:rsidRPr="00B525F4">
        <w:rPr>
          <w:rFonts w:asciiTheme="majorEastAsia" w:eastAsiaTheme="majorEastAsia" w:hAnsiTheme="majorEastAsia"/>
          <w:b/>
          <w:sz w:val="24"/>
          <w:szCs w:val="24"/>
        </w:rPr>
        <w:t>、</w:t>
      </w:r>
      <w:r w:rsidR="0008131B" w:rsidRPr="00B525F4">
        <w:rPr>
          <w:rFonts w:asciiTheme="majorEastAsia" w:eastAsiaTheme="majorEastAsia" w:hAnsiTheme="majorEastAsia" w:cs="楷体_GB2312" w:hint="eastAsia"/>
          <w:b/>
          <w:bCs/>
          <w:kern w:val="0"/>
          <w:sz w:val="24"/>
          <w:szCs w:val="24"/>
        </w:rPr>
        <w:t>入学要求</w:t>
      </w:r>
    </w:p>
    <w:p w:rsidR="0008131B" w:rsidRPr="00B525F4" w:rsidRDefault="0008131B" w:rsidP="00B525F4">
      <w:pPr>
        <w:spacing w:line="460" w:lineRule="exact"/>
        <w:ind w:firstLineChars="200" w:firstLine="480"/>
        <w:jc w:val="left"/>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（1）参加我校综合评价招生并达到我校录取分数线的应往届普通高中毕业生、“三校生”及普通高中同等学力者；</w:t>
      </w:r>
    </w:p>
    <w:p w:rsidR="0008131B" w:rsidRPr="00B525F4" w:rsidRDefault="0008131B" w:rsidP="00B525F4">
      <w:pPr>
        <w:spacing w:line="460" w:lineRule="exact"/>
        <w:ind w:firstLineChars="200" w:firstLine="480"/>
        <w:jc w:val="left"/>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（2）参加全国高考且分数达到录取分数线的应往届高中毕业生。</w:t>
      </w:r>
    </w:p>
    <w:p w:rsidR="00D10E2B" w:rsidRPr="00B525F4" w:rsidRDefault="00D10E2B" w:rsidP="00B525F4">
      <w:pPr>
        <w:spacing w:line="460" w:lineRule="exact"/>
        <w:ind w:firstLineChars="200" w:firstLine="482"/>
        <w:jc w:val="left"/>
        <w:outlineLvl w:val="0"/>
        <w:rPr>
          <w:rFonts w:asciiTheme="majorEastAsia" w:eastAsiaTheme="majorEastAsia" w:hAnsiTheme="majorEastAsia" w:cs="楷体_GB2312"/>
          <w:b/>
          <w:bCs/>
          <w:kern w:val="0"/>
          <w:sz w:val="24"/>
          <w:szCs w:val="24"/>
        </w:rPr>
      </w:pPr>
      <w:r w:rsidRPr="00B525F4">
        <w:rPr>
          <w:rFonts w:asciiTheme="majorEastAsia" w:eastAsiaTheme="majorEastAsia" w:hAnsiTheme="majorEastAsia" w:cs="楷体_GB2312" w:hint="eastAsia"/>
          <w:b/>
          <w:bCs/>
          <w:kern w:val="0"/>
          <w:sz w:val="24"/>
          <w:szCs w:val="24"/>
        </w:rPr>
        <w:t>三</w:t>
      </w:r>
      <w:r w:rsidRPr="00B525F4">
        <w:rPr>
          <w:rFonts w:asciiTheme="majorEastAsia" w:eastAsiaTheme="majorEastAsia" w:hAnsiTheme="majorEastAsia" w:cs="楷体_GB2312"/>
          <w:b/>
          <w:bCs/>
          <w:kern w:val="0"/>
          <w:sz w:val="24"/>
          <w:szCs w:val="24"/>
        </w:rPr>
        <w:t>、</w:t>
      </w:r>
      <w:r w:rsidR="0008131B" w:rsidRPr="00B525F4">
        <w:rPr>
          <w:rFonts w:asciiTheme="majorEastAsia" w:eastAsiaTheme="majorEastAsia" w:hAnsiTheme="majorEastAsia" w:cs="楷体_GB2312" w:hint="eastAsia"/>
          <w:b/>
          <w:bCs/>
          <w:kern w:val="0"/>
          <w:sz w:val="24"/>
          <w:szCs w:val="24"/>
        </w:rPr>
        <w:t>修业年限：</w:t>
      </w:r>
    </w:p>
    <w:p w:rsidR="00D10E2B" w:rsidRPr="00B525F4" w:rsidRDefault="0008131B" w:rsidP="00B525F4">
      <w:pPr>
        <w:spacing w:line="460" w:lineRule="exact"/>
        <w:ind w:firstLineChars="200" w:firstLine="480"/>
        <w:jc w:val="left"/>
        <w:outlineLvl w:val="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全日制3年。</w:t>
      </w:r>
      <w:bookmarkStart w:id="3" w:name="_Toc13387121"/>
      <w:bookmarkStart w:id="4" w:name="_Toc13388801"/>
    </w:p>
    <w:p w:rsidR="0008131B" w:rsidRPr="00B525F4" w:rsidRDefault="00D10E2B" w:rsidP="00B525F4">
      <w:pPr>
        <w:spacing w:line="460" w:lineRule="exact"/>
        <w:ind w:firstLineChars="200" w:firstLine="482"/>
        <w:jc w:val="left"/>
        <w:outlineLvl w:val="0"/>
        <w:rPr>
          <w:rFonts w:asciiTheme="majorEastAsia" w:eastAsiaTheme="majorEastAsia" w:hAnsiTheme="majorEastAsia" w:cs="仿宋_GB2312"/>
          <w:b/>
          <w:kern w:val="0"/>
          <w:sz w:val="24"/>
          <w:szCs w:val="24"/>
        </w:rPr>
      </w:pPr>
      <w:r w:rsidRPr="00B525F4">
        <w:rPr>
          <w:rFonts w:asciiTheme="majorEastAsia" w:eastAsiaTheme="majorEastAsia" w:hAnsiTheme="majorEastAsia" w:cs="仿宋_GB2312" w:hint="eastAsia"/>
          <w:b/>
          <w:kern w:val="0"/>
          <w:sz w:val="24"/>
          <w:szCs w:val="24"/>
        </w:rPr>
        <w:t>四</w:t>
      </w:r>
      <w:r w:rsidRPr="00B525F4">
        <w:rPr>
          <w:rFonts w:asciiTheme="majorEastAsia" w:eastAsiaTheme="majorEastAsia" w:hAnsiTheme="majorEastAsia" w:cs="仿宋_GB2312"/>
          <w:b/>
          <w:kern w:val="0"/>
          <w:sz w:val="24"/>
          <w:szCs w:val="24"/>
        </w:rPr>
        <w:t>、</w:t>
      </w:r>
      <w:r w:rsidR="0008131B" w:rsidRPr="00B525F4">
        <w:rPr>
          <w:rFonts w:asciiTheme="majorEastAsia" w:eastAsiaTheme="majorEastAsia" w:hAnsiTheme="majorEastAsia" w:hint="eastAsia"/>
          <w:b/>
          <w:kern w:val="0"/>
          <w:sz w:val="24"/>
          <w:szCs w:val="24"/>
        </w:rPr>
        <w:t>职业面向</w:t>
      </w:r>
      <w:bookmarkEnd w:id="3"/>
      <w:bookmarkEnd w:id="4"/>
    </w:p>
    <w:tbl>
      <w:tblPr>
        <w:tblW w:w="92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417"/>
        <w:gridCol w:w="1418"/>
        <w:gridCol w:w="1559"/>
        <w:gridCol w:w="1985"/>
        <w:gridCol w:w="1716"/>
      </w:tblGrid>
      <w:tr w:rsidR="0008131B" w:rsidRPr="00B525F4" w:rsidTr="005C2AD6">
        <w:tc>
          <w:tcPr>
            <w:tcW w:w="1135" w:type="dxa"/>
            <w:vAlign w:val="center"/>
          </w:tcPr>
          <w:p w:rsidR="005C2AD6" w:rsidRPr="00B525F4" w:rsidRDefault="005C2AD6" w:rsidP="00B525F4">
            <w:pPr>
              <w:spacing w:line="340" w:lineRule="exact"/>
              <w:jc w:val="center"/>
              <w:rPr>
                <w:rFonts w:asciiTheme="majorEastAsia" w:eastAsiaTheme="majorEastAsia" w:hAnsiTheme="majorEastAsia" w:cs="仿宋_GB2312"/>
                <w:b/>
                <w:kern w:val="0"/>
                <w:szCs w:val="21"/>
              </w:rPr>
            </w:pPr>
            <w:r w:rsidRPr="00B525F4">
              <w:rPr>
                <w:rFonts w:asciiTheme="majorEastAsia" w:eastAsiaTheme="majorEastAsia" w:hAnsiTheme="majorEastAsia" w:cs="仿宋_GB2312" w:hint="eastAsia"/>
                <w:b/>
                <w:kern w:val="0"/>
                <w:szCs w:val="21"/>
              </w:rPr>
              <w:t>所属专业大类</w:t>
            </w:r>
          </w:p>
          <w:p w:rsidR="0008131B" w:rsidRPr="00B525F4" w:rsidRDefault="005C2AD6" w:rsidP="00B525F4">
            <w:pPr>
              <w:spacing w:line="340" w:lineRule="exact"/>
              <w:rPr>
                <w:rFonts w:asciiTheme="majorEastAsia" w:eastAsiaTheme="majorEastAsia" w:hAnsiTheme="majorEastAsia" w:cs="仿宋_GB2312"/>
                <w:b/>
                <w:kern w:val="0"/>
                <w:szCs w:val="21"/>
              </w:rPr>
            </w:pPr>
            <w:r w:rsidRPr="00B525F4">
              <w:rPr>
                <w:rFonts w:asciiTheme="majorEastAsia" w:eastAsiaTheme="majorEastAsia" w:hAnsiTheme="majorEastAsia" w:cs="仿宋_GB2312" w:hint="eastAsia"/>
                <w:b/>
                <w:kern w:val="0"/>
                <w:szCs w:val="21"/>
              </w:rPr>
              <w:t>（代</w:t>
            </w:r>
            <w:r w:rsidR="0008131B" w:rsidRPr="00B525F4">
              <w:rPr>
                <w:rFonts w:asciiTheme="majorEastAsia" w:eastAsiaTheme="majorEastAsia" w:hAnsiTheme="majorEastAsia" w:cs="仿宋_GB2312" w:hint="eastAsia"/>
                <w:b/>
                <w:kern w:val="0"/>
                <w:szCs w:val="21"/>
              </w:rPr>
              <w:t>码）</w:t>
            </w:r>
          </w:p>
        </w:tc>
        <w:tc>
          <w:tcPr>
            <w:tcW w:w="1417" w:type="dxa"/>
            <w:vAlign w:val="center"/>
          </w:tcPr>
          <w:p w:rsidR="005C2AD6" w:rsidRPr="00B525F4" w:rsidRDefault="0008131B" w:rsidP="00B525F4">
            <w:pPr>
              <w:spacing w:line="340" w:lineRule="exact"/>
              <w:jc w:val="center"/>
              <w:rPr>
                <w:rFonts w:asciiTheme="majorEastAsia" w:eastAsiaTheme="majorEastAsia" w:hAnsiTheme="majorEastAsia" w:cs="仿宋_GB2312"/>
                <w:b/>
                <w:kern w:val="0"/>
                <w:szCs w:val="21"/>
              </w:rPr>
            </w:pPr>
            <w:r w:rsidRPr="00B525F4">
              <w:rPr>
                <w:rFonts w:asciiTheme="majorEastAsia" w:eastAsiaTheme="majorEastAsia" w:hAnsiTheme="majorEastAsia" w:cs="仿宋_GB2312" w:hint="eastAsia"/>
                <w:b/>
                <w:kern w:val="0"/>
                <w:szCs w:val="21"/>
              </w:rPr>
              <w:t>所属专</w:t>
            </w:r>
          </w:p>
          <w:p w:rsidR="0008131B" w:rsidRPr="00B525F4" w:rsidRDefault="0008131B" w:rsidP="00B525F4">
            <w:pPr>
              <w:spacing w:line="340" w:lineRule="exact"/>
              <w:jc w:val="center"/>
              <w:rPr>
                <w:rFonts w:asciiTheme="majorEastAsia" w:eastAsiaTheme="majorEastAsia" w:hAnsiTheme="majorEastAsia" w:cs="仿宋_GB2312"/>
                <w:b/>
                <w:kern w:val="0"/>
                <w:szCs w:val="21"/>
              </w:rPr>
            </w:pPr>
            <w:r w:rsidRPr="00B525F4">
              <w:rPr>
                <w:rFonts w:asciiTheme="majorEastAsia" w:eastAsiaTheme="majorEastAsia" w:hAnsiTheme="majorEastAsia" w:cs="仿宋_GB2312" w:hint="eastAsia"/>
                <w:b/>
                <w:kern w:val="0"/>
                <w:szCs w:val="21"/>
              </w:rPr>
              <w:t>业类</w:t>
            </w:r>
          </w:p>
          <w:p w:rsidR="0008131B" w:rsidRPr="00B525F4" w:rsidRDefault="0008131B" w:rsidP="00B525F4">
            <w:pPr>
              <w:spacing w:line="340" w:lineRule="exact"/>
              <w:jc w:val="center"/>
              <w:rPr>
                <w:rFonts w:asciiTheme="majorEastAsia" w:eastAsiaTheme="majorEastAsia" w:hAnsiTheme="majorEastAsia" w:cs="仿宋_GB2312"/>
                <w:b/>
                <w:kern w:val="0"/>
                <w:szCs w:val="21"/>
              </w:rPr>
            </w:pPr>
            <w:r w:rsidRPr="00B525F4">
              <w:rPr>
                <w:rFonts w:asciiTheme="majorEastAsia" w:eastAsiaTheme="majorEastAsia" w:hAnsiTheme="majorEastAsia" w:cs="仿宋_GB2312" w:hint="eastAsia"/>
                <w:b/>
                <w:kern w:val="0"/>
                <w:szCs w:val="21"/>
              </w:rPr>
              <w:t>（代码）</w:t>
            </w:r>
          </w:p>
        </w:tc>
        <w:tc>
          <w:tcPr>
            <w:tcW w:w="1418" w:type="dxa"/>
            <w:vAlign w:val="center"/>
          </w:tcPr>
          <w:p w:rsidR="0008131B" w:rsidRPr="00B525F4" w:rsidRDefault="0008131B" w:rsidP="00B525F4">
            <w:pPr>
              <w:spacing w:line="340" w:lineRule="exact"/>
              <w:jc w:val="center"/>
              <w:rPr>
                <w:rFonts w:asciiTheme="majorEastAsia" w:eastAsiaTheme="majorEastAsia" w:hAnsiTheme="majorEastAsia" w:cs="仿宋_GB2312"/>
                <w:b/>
                <w:kern w:val="0"/>
                <w:szCs w:val="21"/>
              </w:rPr>
            </w:pPr>
            <w:r w:rsidRPr="00B525F4">
              <w:rPr>
                <w:rFonts w:asciiTheme="majorEastAsia" w:eastAsiaTheme="majorEastAsia" w:hAnsiTheme="majorEastAsia" w:cs="仿宋_GB2312" w:hint="eastAsia"/>
                <w:b/>
                <w:kern w:val="0"/>
                <w:szCs w:val="21"/>
              </w:rPr>
              <w:t>对应行业</w:t>
            </w:r>
          </w:p>
          <w:p w:rsidR="0008131B" w:rsidRPr="00B525F4" w:rsidRDefault="0008131B" w:rsidP="00B525F4">
            <w:pPr>
              <w:spacing w:line="340" w:lineRule="exact"/>
              <w:jc w:val="center"/>
              <w:rPr>
                <w:rFonts w:asciiTheme="majorEastAsia" w:eastAsiaTheme="majorEastAsia" w:hAnsiTheme="majorEastAsia" w:cs="仿宋_GB2312"/>
                <w:b/>
                <w:kern w:val="0"/>
                <w:szCs w:val="21"/>
              </w:rPr>
            </w:pPr>
            <w:r w:rsidRPr="00B525F4">
              <w:rPr>
                <w:rFonts w:asciiTheme="majorEastAsia" w:eastAsiaTheme="majorEastAsia" w:hAnsiTheme="majorEastAsia" w:cs="仿宋_GB2312" w:hint="eastAsia"/>
                <w:b/>
                <w:kern w:val="0"/>
                <w:szCs w:val="21"/>
              </w:rPr>
              <w:t>（代码）</w:t>
            </w:r>
          </w:p>
        </w:tc>
        <w:tc>
          <w:tcPr>
            <w:tcW w:w="1559" w:type="dxa"/>
            <w:vAlign w:val="center"/>
          </w:tcPr>
          <w:p w:rsidR="0008131B" w:rsidRPr="00B525F4" w:rsidRDefault="0008131B" w:rsidP="00B525F4">
            <w:pPr>
              <w:spacing w:line="340" w:lineRule="exact"/>
              <w:jc w:val="center"/>
              <w:rPr>
                <w:rFonts w:asciiTheme="majorEastAsia" w:eastAsiaTheme="majorEastAsia" w:hAnsiTheme="majorEastAsia" w:cs="仿宋_GB2312"/>
                <w:b/>
                <w:kern w:val="0"/>
                <w:szCs w:val="21"/>
              </w:rPr>
            </w:pPr>
            <w:r w:rsidRPr="00B525F4">
              <w:rPr>
                <w:rFonts w:asciiTheme="majorEastAsia" w:eastAsiaTheme="majorEastAsia" w:hAnsiTheme="majorEastAsia" w:cs="仿宋_GB2312" w:hint="eastAsia"/>
                <w:b/>
                <w:kern w:val="0"/>
                <w:szCs w:val="21"/>
              </w:rPr>
              <w:t>主要职业类别（代码）</w:t>
            </w:r>
          </w:p>
        </w:tc>
        <w:tc>
          <w:tcPr>
            <w:tcW w:w="1985" w:type="dxa"/>
            <w:vAlign w:val="center"/>
          </w:tcPr>
          <w:p w:rsidR="0008131B" w:rsidRPr="00B525F4" w:rsidRDefault="0008131B" w:rsidP="00B525F4">
            <w:pPr>
              <w:spacing w:line="340" w:lineRule="exact"/>
              <w:jc w:val="center"/>
              <w:rPr>
                <w:rFonts w:asciiTheme="majorEastAsia" w:eastAsiaTheme="majorEastAsia" w:hAnsiTheme="majorEastAsia" w:cs="仿宋_GB2312"/>
                <w:b/>
                <w:kern w:val="0"/>
                <w:szCs w:val="21"/>
              </w:rPr>
            </w:pPr>
            <w:r w:rsidRPr="00B525F4">
              <w:rPr>
                <w:rFonts w:asciiTheme="majorEastAsia" w:eastAsiaTheme="majorEastAsia" w:hAnsiTheme="majorEastAsia" w:cs="仿宋_GB2312" w:hint="eastAsia"/>
                <w:b/>
                <w:kern w:val="0"/>
                <w:szCs w:val="21"/>
              </w:rPr>
              <w:t>主要岗位类别（或技术领域）</w:t>
            </w:r>
          </w:p>
        </w:tc>
        <w:tc>
          <w:tcPr>
            <w:tcW w:w="1716" w:type="dxa"/>
            <w:vAlign w:val="center"/>
          </w:tcPr>
          <w:p w:rsidR="0008131B" w:rsidRPr="00B525F4" w:rsidRDefault="0008131B" w:rsidP="00B525F4">
            <w:pPr>
              <w:spacing w:line="340" w:lineRule="exact"/>
              <w:jc w:val="center"/>
              <w:rPr>
                <w:rFonts w:asciiTheme="majorEastAsia" w:eastAsiaTheme="majorEastAsia" w:hAnsiTheme="majorEastAsia" w:cs="仿宋_GB2312"/>
                <w:b/>
                <w:kern w:val="0"/>
                <w:szCs w:val="21"/>
              </w:rPr>
            </w:pPr>
            <w:r w:rsidRPr="00B525F4">
              <w:rPr>
                <w:rFonts w:asciiTheme="majorEastAsia" w:eastAsiaTheme="majorEastAsia" w:hAnsiTheme="majorEastAsia" w:cs="仿宋_GB2312" w:hint="eastAsia"/>
                <w:b/>
                <w:kern w:val="0"/>
                <w:szCs w:val="21"/>
              </w:rPr>
              <w:t>职业资格证书或技能等级证书举例</w:t>
            </w:r>
          </w:p>
        </w:tc>
      </w:tr>
      <w:tr w:rsidR="0008131B" w:rsidRPr="00B525F4" w:rsidTr="005C2AD6">
        <w:tc>
          <w:tcPr>
            <w:tcW w:w="1135" w:type="dxa"/>
          </w:tcPr>
          <w:p w:rsidR="0008131B" w:rsidRPr="00B525F4" w:rsidRDefault="0008131B" w:rsidP="00B525F4">
            <w:pPr>
              <w:spacing w:line="340" w:lineRule="exact"/>
              <w:rPr>
                <w:rFonts w:asciiTheme="majorEastAsia" w:eastAsiaTheme="majorEastAsia" w:hAnsiTheme="majorEastAsia" w:cs="仿宋_GB2312"/>
                <w:kern w:val="0"/>
                <w:szCs w:val="21"/>
              </w:rPr>
            </w:pPr>
            <w:r w:rsidRPr="00B525F4">
              <w:rPr>
                <w:rFonts w:asciiTheme="majorEastAsia" w:eastAsiaTheme="majorEastAsia" w:hAnsiTheme="majorEastAsia" w:cs="仿宋_GB2312" w:hint="eastAsia"/>
                <w:kern w:val="0"/>
                <w:szCs w:val="21"/>
              </w:rPr>
              <w:t>餐饮类</w:t>
            </w:r>
            <w:r w:rsidRPr="00B525F4">
              <w:rPr>
                <w:rFonts w:asciiTheme="majorEastAsia" w:eastAsiaTheme="majorEastAsia" w:hAnsiTheme="majorEastAsia" w:cs="仿宋_GB2312"/>
                <w:kern w:val="0"/>
                <w:szCs w:val="21"/>
              </w:rPr>
              <w:t>（</w:t>
            </w:r>
            <w:r w:rsidRPr="00B525F4">
              <w:rPr>
                <w:rFonts w:asciiTheme="majorEastAsia" w:eastAsiaTheme="majorEastAsia" w:hAnsiTheme="majorEastAsia" w:cs="仿宋_GB2312" w:hint="eastAsia"/>
                <w:kern w:val="0"/>
                <w:szCs w:val="21"/>
              </w:rPr>
              <w:t>6402</w:t>
            </w:r>
            <w:r w:rsidRPr="00B525F4">
              <w:rPr>
                <w:rFonts w:asciiTheme="majorEastAsia" w:eastAsiaTheme="majorEastAsia" w:hAnsiTheme="majorEastAsia" w:cs="仿宋_GB2312"/>
                <w:kern w:val="0"/>
                <w:szCs w:val="21"/>
              </w:rPr>
              <w:t>）</w:t>
            </w:r>
          </w:p>
        </w:tc>
        <w:tc>
          <w:tcPr>
            <w:tcW w:w="1417" w:type="dxa"/>
          </w:tcPr>
          <w:p w:rsidR="0008131B" w:rsidRPr="00B525F4" w:rsidRDefault="0008131B" w:rsidP="00B525F4">
            <w:pPr>
              <w:spacing w:line="340" w:lineRule="exact"/>
              <w:rPr>
                <w:rFonts w:asciiTheme="majorEastAsia" w:eastAsiaTheme="majorEastAsia" w:hAnsiTheme="majorEastAsia" w:cs="仿宋_GB2312"/>
                <w:kern w:val="0"/>
                <w:szCs w:val="21"/>
              </w:rPr>
            </w:pPr>
            <w:r w:rsidRPr="00B525F4">
              <w:rPr>
                <w:rFonts w:asciiTheme="majorEastAsia" w:eastAsiaTheme="majorEastAsia" w:hAnsiTheme="majorEastAsia" w:cs="仿宋_GB2312" w:hint="eastAsia"/>
                <w:kern w:val="0"/>
                <w:szCs w:val="21"/>
              </w:rPr>
              <w:t>烹饪工艺与营养</w:t>
            </w:r>
            <w:r w:rsidRPr="00B525F4">
              <w:rPr>
                <w:rFonts w:asciiTheme="majorEastAsia" w:eastAsiaTheme="majorEastAsia" w:hAnsiTheme="majorEastAsia" w:cs="仿宋_GB2312"/>
                <w:kern w:val="0"/>
                <w:szCs w:val="21"/>
              </w:rPr>
              <w:t>（</w:t>
            </w:r>
            <w:r w:rsidRPr="00B525F4">
              <w:rPr>
                <w:rFonts w:asciiTheme="majorEastAsia" w:eastAsiaTheme="majorEastAsia" w:hAnsiTheme="majorEastAsia" w:cs="仿宋_GB2312" w:hint="eastAsia"/>
                <w:kern w:val="0"/>
                <w:szCs w:val="21"/>
              </w:rPr>
              <w:t>640202</w:t>
            </w:r>
            <w:r w:rsidRPr="00B525F4">
              <w:rPr>
                <w:rFonts w:asciiTheme="majorEastAsia" w:eastAsiaTheme="majorEastAsia" w:hAnsiTheme="majorEastAsia" w:cs="仿宋_GB2312"/>
                <w:kern w:val="0"/>
                <w:szCs w:val="21"/>
              </w:rPr>
              <w:t>）</w:t>
            </w:r>
          </w:p>
        </w:tc>
        <w:tc>
          <w:tcPr>
            <w:tcW w:w="1418" w:type="dxa"/>
          </w:tcPr>
          <w:p w:rsidR="0008131B" w:rsidRPr="00B525F4" w:rsidRDefault="0008131B" w:rsidP="00B525F4">
            <w:pPr>
              <w:spacing w:line="340" w:lineRule="exact"/>
              <w:rPr>
                <w:rFonts w:asciiTheme="majorEastAsia" w:eastAsiaTheme="majorEastAsia" w:hAnsiTheme="majorEastAsia" w:cs="仿宋_GB2312"/>
                <w:kern w:val="0"/>
                <w:szCs w:val="21"/>
              </w:rPr>
            </w:pPr>
            <w:r w:rsidRPr="00B525F4">
              <w:rPr>
                <w:rFonts w:asciiTheme="majorEastAsia" w:eastAsiaTheme="majorEastAsia" w:hAnsiTheme="majorEastAsia" w:cs="仿宋_GB2312" w:hint="eastAsia"/>
                <w:kern w:val="0"/>
                <w:szCs w:val="21"/>
              </w:rPr>
              <w:t>公共饮食业</w:t>
            </w:r>
            <w:r w:rsidRPr="00B525F4">
              <w:rPr>
                <w:rFonts w:asciiTheme="majorEastAsia" w:eastAsiaTheme="majorEastAsia" w:hAnsiTheme="majorEastAsia" w:cs="仿宋_GB2312"/>
                <w:kern w:val="0"/>
                <w:szCs w:val="21"/>
              </w:rPr>
              <w:t>（610077）</w:t>
            </w:r>
            <w:r w:rsidRPr="00B525F4">
              <w:rPr>
                <w:rFonts w:asciiTheme="majorEastAsia" w:eastAsiaTheme="majorEastAsia" w:hAnsiTheme="majorEastAsia" w:cs="仿宋_GB2312" w:hint="eastAsia"/>
                <w:kern w:val="0"/>
                <w:szCs w:val="21"/>
              </w:rPr>
              <w:t>62</w:t>
            </w:r>
          </w:p>
        </w:tc>
        <w:tc>
          <w:tcPr>
            <w:tcW w:w="1559" w:type="dxa"/>
          </w:tcPr>
          <w:p w:rsidR="0008131B" w:rsidRPr="00B525F4" w:rsidRDefault="0008131B" w:rsidP="00B525F4">
            <w:pPr>
              <w:spacing w:line="340" w:lineRule="exact"/>
              <w:rPr>
                <w:rFonts w:asciiTheme="majorEastAsia" w:eastAsiaTheme="majorEastAsia" w:hAnsiTheme="majorEastAsia" w:cs="仿宋_GB2312"/>
                <w:kern w:val="0"/>
                <w:szCs w:val="21"/>
              </w:rPr>
            </w:pPr>
            <w:r w:rsidRPr="00B525F4">
              <w:rPr>
                <w:rFonts w:asciiTheme="majorEastAsia" w:eastAsiaTheme="majorEastAsia" w:hAnsiTheme="majorEastAsia" w:cs="仿宋_GB2312" w:hint="eastAsia"/>
                <w:kern w:val="0"/>
                <w:szCs w:val="21"/>
              </w:rPr>
              <w:t>中餐烹饪人员</w:t>
            </w:r>
            <w:r w:rsidRPr="00B525F4">
              <w:rPr>
                <w:rFonts w:asciiTheme="majorEastAsia" w:eastAsiaTheme="majorEastAsia" w:hAnsiTheme="majorEastAsia" w:cs="仿宋_GB2312"/>
                <w:kern w:val="0"/>
                <w:szCs w:val="21"/>
              </w:rPr>
              <w:t>（</w:t>
            </w:r>
            <w:r w:rsidRPr="00B525F4">
              <w:rPr>
                <w:rFonts w:asciiTheme="majorEastAsia" w:eastAsiaTheme="majorEastAsia" w:hAnsiTheme="majorEastAsia" w:cs="仿宋_GB2312" w:hint="eastAsia"/>
                <w:kern w:val="0"/>
                <w:szCs w:val="21"/>
              </w:rPr>
              <w:t>4030100</w:t>
            </w:r>
            <w:r w:rsidRPr="00B525F4">
              <w:rPr>
                <w:rFonts w:asciiTheme="majorEastAsia" w:eastAsiaTheme="majorEastAsia" w:hAnsiTheme="majorEastAsia" w:cs="仿宋_GB2312"/>
                <w:kern w:val="0"/>
                <w:szCs w:val="21"/>
              </w:rPr>
              <w:t>）</w:t>
            </w:r>
          </w:p>
          <w:p w:rsidR="0008131B" w:rsidRPr="00B525F4" w:rsidRDefault="0008131B" w:rsidP="00B525F4">
            <w:pPr>
              <w:spacing w:line="340" w:lineRule="exact"/>
              <w:rPr>
                <w:rFonts w:asciiTheme="majorEastAsia" w:eastAsiaTheme="majorEastAsia" w:hAnsiTheme="majorEastAsia" w:cs="仿宋_GB2312"/>
                <w:kern w:val="0"/>
                <w:szCs w:val="21"/>
              </w:rPr>
            </w:pPr>
            <w:r w:rsidRPr="00B525F4">
              <w:rPr>
                <w:rFonts w:asciiTheme="majorEastAsia" w:eastAsiaTheme="majorEastAsia" w:hAnsiTheme="majorEastAsia" w:cs="仿宋_GB2312" w:hint="eastAsia"/>
                <w:kern w:val="0"/>
                <w:szCs w:val="21"/>
              </w:rPr>
              <w:t>西餐烹饪人员</w:t>
            </w:r>
            <w:r w:rsidRPr="00B525F4">
              <w:rPr>
                <w:rFonts w:asciiTheme="majorEastAsia" w:eastAsiaTheme="majorEastAsia" w:hAnsiTheme="majorEastAsia" w:cs="仿宋_GB2312"/>
                <w:kern w:val="0"/>
                <w:szCs w:val="21"/>
              </w:rPr>
              <w:t>（</w:t>
            </w:r>
            <w:r w:rsidRPr="00B525F4">
              <w:rPr>
                <w:rFonts w:asciiTheme="majorEastAsia" w:eastAsiaTheme="majorEastAsia" w:hAnsiTheme="majorEastAsia" w:cs="仿宋_GB2312" w:hint="eastAsia"/>
                <w:kern w:val="0"/>
                <w:szCs w:val="21"/>
              </w:rPr>
              <w:t>4030200</w:t>
            </w:r>
            <w:r w:rsidRPr="00B525F4">
              <w:rPr>
                <w:rFonts w:asciiTheme="majorEastAsia" w:eastAsiaTheme="majorEastAsia" w:hAnsiTheme="majorEastAsia" w:cs="仿宋_GB2312"/>
                <w:kern w:val="0"/>
                <w:szCs w:val="21"/>
              </w:rPr>
              <w:t>）</w:t>
            </w:r>
          </w:p>
        </w:tc>
        <w:tc>
          <w:tcPr>
            <w:tcW w:w="1985" w:type="dxa"/>
          </w:tcPr>
          <w:p w:rsidR="0008131B" w:rsidRPr="00B525F4" w:rsidRDefault="0008131B" w:rsidP="00B525F4">
            <w:pPr>
              <w:spacing w:line="340" w:lineRule="exact"/>
              <w:rPr>
                <w:rFonts w:asciiTheme="majorEastAsia" w:eastAsiaTheme="majorEastAsia" w:hAnsiTheme="majorEastAsia" w:cs="仿宋_GB2312"/>
                <w:kern w:val="0"/>
                <w:szCs w:val="21"/>
              </w:rPr>
            </w:pPr>
            <w:r w:rsidRPr="00B525F4">
              <w:rPr>
                <w:rFonts w:asciiTheme="majorEastAsia" w:eastAsiaTheme="majorEastAsia" w:hAnsiTheme="majorEastAsia" w:cs="仿宋_GB2312" w:hint="eastAsia"/>
                <w:kern w:val="0"/>
                <w:szCs w:val="21"/>
              </w:rPr>
              <w:t>中式烹调师（4030101）</w:t>
            </w:r>
          </w:p>
          <w:p w:rsidR="0008131B" w:rsidRPr="00B525F4" w:rsidRDefault="0008131B" w:rsidP="00B525F4">
            <w:pPr>
              <w:spacing w:line="340" w:lineRule="exact"/>
              <w:rPr>
                <w:rFonts w:asciiTheme="majorEastAsia" w:eastAsiaTheme="majorEastAsia" w:hAnsiTheme="majorEastAsia" w:cs="仿宋_GB2312"/>
                <w:kern w:val="0"/>
                <w:szCs w:val="21"/>
              </w:rPr>
            </w:pPr>
            <w:r w:rsidRPr="00B525F4">
              <w:rPr>
                <w:rFonts w:asciiTheme="majorEastAsia" w:eastAsiaTheme="majorEastAsia" w:hAnsiTheme="majorEastAsia" w:cs="仿宋_GB2312" w:hint="eastAsia"/>
                <w:kern w:val="0"/>
                <w:szCs w:val="21"/>
              </w:rPr>
              <w:t>中式面点师（4030102）</w:t>
            </w:r>
          </w:p>
          <w:p w:rsidR="0008131B" w:rsidRPr="00B525F4" w:rsidRDefault="0008131B" w:rsidP="00B525F4">
            <w:pPr>
              <w:spacing w:line="340" w:lineRule="exact"/>
              <w:rPr>
                <w:rFonts w:asciiTheme="majorEastAsia" w:eastAsiaTheme="majorEastAsia" w:hAnsiTheme="majorEastAsia" w:cs="仿宋_GB2312"/>
                <w:kern w:val="0"/>
                <w:szCs w:val="21"/>
              </w:rPr>
            </w:pPr>
            <w:r w:rsidRPr="00B525F4">
              <w:rPr>
                <w:rFonts w:asciiTheme="majorEastAsia" w:eastAsiaTheme="majorEastAsia" w:hAnsiTheme="majorEastAsia" w:cs="仿宋_GB2312" w:hint="eastAsia"/>
                <w:kern w:val="0"/>
                <w:szCs w:val="21"/>
              </w:rPr>
              <w:t>西式烹调师</w:t>
            </w:r>
            <w:r w:rsidRPr="00B525F4">
              <w:rPr>
                <w:rFonts w:asciiTheme="majorEastAsia" w:eastAsiaTheme="majorEastAsia" w:hAnsiTheme="majorEastAsia" w:cs="仿宋_GB2312"/>
                <w:kern w:val="0"/>
                <w:szCs w:val="21"/>
              </w:rPr>
              <w:t>（</w:t>
            </w:r>
            <w:r w:rsidRPr="00B525F4">
              <w:rPr>
                <w:rFonts w:asciiTheme="majorEastAsia" w:eastAsiaTheme="majorEastAsia" w:hAnsiTheme="majorEastAsia" w:cs="仿宋_GB2312" w:hint="eastAsia"/>
                <w:kern w:val="0"/>
                <w:szCs w:val="21"/>
              </w:rPr>
              <w:t>4030201</w:t>
            </w:r>
            <w:r w:rsidRPr="00B525F4">
              <w:rPr>
                <w:rFonts w:asciiTheme="majorEastAsia" w:eastAsiaTheme="majorEastAsia" w:hAnsiTheme="majorEastAsia" w:cs="仿宋_GB2312"/>
                <w:kern w:val="0"/>
                <w:szCs w:val="21"/>
              </w:rPr>
              <w:t>）</w:t>
            </w:r>
          </w:p>
          <w:p w:rsidR="0008131B" w:rsidRPr="00B525F4" w:rsidRDefault="0008131B" w:rsidP="00B525F4">
            <w:pPr>
              <w:spacing w:line="340" w:lineRule="exact"/>
              <w:rPr>
                <w:rFonts w:asciiTheme="majorEastAsia" w:eastAsiaTheme="majorEastAsia" w:hAnsiTheme="majorEastAsia" w:cs="仿宋_GB2312"/>
                <w:kern w:val="0"/>
                <w:szCs w:val="21"/>
              </w:rPr>
            </w:pPr>
            <w:r w:rsidRPr="00B525F4">
              <w:rPr>
                <w:rFonts w:asciiTheme="majorEastAsia" w:eastAsiaTheme="majorEastAsia" w:hAnsiTheme="majorEastAsia" w:cs="仿宋_GB2312" w:hint="eastAsia"/>
                <w:kern w:val="0"/>
                <w:szCs w:val="21"/>
              </w:rPr>
              <w:t>西式面点师（4030</w:t>
            </w:r>
            <w:r w:rsidRPr="00B525F4">
              <w:rPr>
                <w:rFonts w:asciiTheme="majorEastAsia" w:eastAsiaTheme="majorEastAsia" w:hAnsiTheme="majorEastAsia" w:cs="仿宋_GB2312"/>
                <w:kern w:val="0"/>
                <w:szCs w:val="21"/>
              </w:rPr>
              <w:t>202</w:t>
            </w:r>
            <w:r w:rsidRPr="00B525F4">
              <w:rPr>
                <w:rFonts w:asciiTheme="majorEastAsia" w:eastAsiaTheme="majorEastAsia" w:hAnsiTheme="majorEastAsia" w:cs="仿宋_GB2312" w:hint="eastAsia"/>
                <w:kern w:val="0"/>
                <w:szCs w:val="21"/>
              </w:rPr>
              <w:t>）</w:t>
            </w:r>
          </w:p>
        </w:tc>
        <w:tc>
          <w:tcPr>
            <w:tcW w:w="1716" w:type="dxa"/>
          </w:tcPr>
          <w:p w:rsidR="0008131B" w:rsidRPr="00B525F4" w:rsidRDefault="0008131B" w:rsidP="00B525F4">
            <w:pPr>
              <w:spacing w:line="340" w:lineRule="exact"/>
              <w:rPr>
                <w:rFonts w:asciiTheme="majorEastAsia" w:eastAsiaTheme="majorEastAsia" w:hAnsiTheme="majorEastAsia" w:cs="仿宋_GB2312"/>
                <w:kern w:val="0"/>
                <w:szCs w:val="21"/>
              </w:rPr>
            </w:pPr>
            <w:r w:rsidRPr="00B525F4">
              <w:rPr>
                <w:rFonts w:asciiTheme="majorEastAsia" w:eastAsiaTheme="majorEastAsia" w:hAnsiTheme="majorEastAsia" w:cs="仿宋_GB2312" w:hint="eastAsia"/>
                <w:kern w:val="0"/>
                <w:szCs w:val="21"/>
              </w:rPr>
              <w:t>中式烹调师</w:t>
            </w:r>
            <w:r w:rsidRPr="00B525F4">
              <w:rPr>
                <w:rFonts w:asciiTheme="majorEastAsia" w:eastAsiaTheme="majorEastAsia" w:hAnsiTheme="majorEastAsia" w:cs="仿宋_GB2312"/>
                <w:kern w:val="0"/>
                <w:szCs w:val="21"/>
              </w:rPr>
              <w:t>三级</w:t>
            </w:r>
            <w:r w:rsidRPr="00B525F4">
              <w:rPr>
                <w:rFonts w:asciiTheme="majorEastAsia" w:eastAsiaTheme="majorEastAsia" w:hAnsiTheme="majorEastAsia" w:cs="仿宋_GB2312" w:hint="eastAsia"/>
                <w:kern w:val="0"/>
                <w:szCs w:val="21"/>
              </w:rPr>
              <w:t>资格</w:t>
            </w:r>
            <w:r w:rsidRPr="00B525F4">
              <w:rPr>
                <w:rFonts w:asciiTheme="majorEastAsia" w:eastAsiaTheme="majorEastAsia" w:hAnsiTheme="majorEastAsia" w:cs="仿宋_GB2312"/>
                <w:kern w:val="0"/>
                <w:szCs w:val="21"/>
              </w:rPr>
              <w:t>证书</w:t>
            </w:r>
          </w:p>
          <w:p w:rsidR="0008131B" w:rsidRPr="00B525F4" w:rsidRDefault="0008131B" w:rsidP="00B525F4">
            <w:pPr>
              <w:spacing w:line="340" w:lineRule="exact"/>
              <w:rPr>
                <w:rFonts w:asciiTheme="majorEastAsia" w:eastAsiaTheme="majorEastAsia" w:hAnsiTheme="majorEastAsia" w:cs="仿宋_GB2312"/>
                <w:kern w:val="0"/>
                <w:szCs w:val="21"/>
              </w:rPr>
            </w:pPr>
            <w:r w:rsidRPr="00B525F4">
              <w:rPr>
                <w:rFonts w:asciiTheme="majorEastAsia" w:eastAsiaTheme="majorEastAsia" w:hAnsiTheme="majorEastAsia" w:cs="仿宋_GB2312" w:hint="eastAsia"/>
                <w:kern w:val="0"/>
                <w:szCs w:val="21"/>
              </w:rPr>
              <w:t>中式面点师三级资格证书</w:t>
            </w:r>
          </w:p>
          <w:p w:rsidR="0008131B" w:rsidRPr="00B525F4" w:rsidRDefault="0008131B" w:rsidP="00B525F4">
            <w:pPr>
              <w:spacing w:line="340" w:lineRule="exact"/>
              <w:rPr>
                <w:rFonts w:asciiTheme="majorEastAsia" w:eastAsiaTheme="majorEastAsia" w:hAnsiTheme="majorEastAsia" w:cs="仿宋_GB2312"/>
                <w:kern w:val="0"/>
                <w:szCs w:val="21"/>
              </w:rPr>
            </w:pPr>
            <w:r w:rsidRPr="00B525F4">
              <w:rPr>
                <w:rFonts w:asciiTheme="majorEastAsia" w:eastAsiaTheme="majorEastAsia" w:hAnsiTheme="majorEastAsia" w:cs="仿宋_GB2312" w:hint="eastAsia"/>
                <w:kern w:val="0"/>
                <w:szCs w:val="21"/>
              </w:rPr>
              <w:t>西式烹调师</w:t>
            </w:r>
          </w:p>
          <w:p w:rsidR="0008131B" w:rsidRPr="00B525F4" w:rsidRDefault="0008131B" w:rsidP="00B525F4">
            <w:pPr>
              <w:spacing w:line="340" w:lineRule="exact"/>
              <w:rPr>
                <w:rFonts w:asciiTheme="majorEastAsia" w:eastAsiaTheme="majorEastAsia" w:hAnsiTheme="majorEastAsia" w:cs="仿宋_GB2312"/>
                <w:kern w:val="0"/>
                <w:szCs w:val="21"/>
              </w:rPr>
            </w:pPr>
            <w:r w:rsidRPr="00B525F4">
              <w:rPr>
                <w:rFonts w:asciiTheme="majorEastAsia" w:eastAsiaTheme="majorEastAsia" w:hAnsiTheme="majorEastAsia" w:cs="仿宋_GB2312" w:hint="eastAsia"/>
                <w:kern w:val="0"/>
                <w:szCs w:val="21"/>
              </w:rPr>
              <w:t>西式面点师</w:t>
            </w:r>
          </w:p>
        </w:tc>
      </w:tr>
    </w:tbl>
    <w:p w:rsidR="0008131B" w:rsidRPr="00B525F4" w:rsidRDefault="00B525F4" w:rsidP="00E553BE">
      <w:pPr>
        <w:pStyle w:val="1"/>
        <w:ind w:firstLineChars="0" w:firstLine="0"/>
        <w:rPr>
          <w:rFonts w:asciiTheme="majorEastAsia" w:eastAsiaTheme="majorEastAsia" w:hAnsiTheme="majorEastAsia"/>
          <w:kern w:val="0"/>
          <w:szCs w:val="24"/>
        </w:rPr>
      </w:pPr>
      <w:bookmarkStart w:id="5" w:name="_Toc13387122"/>
      <w:bookmarkStart w:id="6" w:name="_Toc13388802"/>
      <w:r>
        <w:rPr>
          <w:rFonts w:asciiTheme="majorEastAsia" w:eastAsiaTheme="majorEastAsia" w:hAnsiTheme="majorEastAsia" w:hint="eastAsia"/>
          <w:kern w:val="0"/>
          <w:sz w:val="28"/>
          <w:szCs w:val="28"/>
        </w:rPr>
        <w:t xml:space="preserve">    </w:t>
      </w:r>
      <w:r w:rsidR="00E553BE" w:rsidRPr="00B525F4">
        <w:rPr>
          <w:rFonts w:asciiTheme="majorEastAsia" w:eastAsiaTheme="majorEastAsia" w:hAnsiTheme="majorEastAsia" w:hint="eastAsia"/>
          <w:kern w:val="0"/>
          <w:szCs w:val="24"/>
        </w:rPr>
        <w:t>五</w:t>
      </w:r>
      <w:r w:rsidR="00E553BE" w:rsidRPr="00B525F4">
        <w:rPr>
          <w:rFonts w:asciiTheme="majorEastAsia" w:eastAsiaTheme="majorEastAsia" w:hAnsiTheme="majorEastAsia"/>
          <w:kern w:val="0"/>
          <w:szCs w:val="24"/>
        </w:rPr>
        <w:t>、</w:t>
      </w:r>
      <w:r w:rsidR="0008131B" w:rsidRPr="00B525F4">
        <w:rPr>
          <w:rFonts w:asciiTheme="majorEastAsia" w:eastAsiaTheme="majorEastAsia" w:hAnsiTheme="majorEastAsia" w:hint="eastAsia"/>
          <w:kern w:val="0"/>
          <w:szCs w:val="24"/>
        </w:rPr>
        <w:t>培养目标</w:t>
      </w:r>
      <w:bookmarkEnd w:id="5"/>
      <w:bookmarkEnd w:id="6"/>
    </w:p>
    <w:p w:rsidR="0008131B" w:rsidRPr="00B525F4" w:rsidRDefault="0008131B" w:rsidP="00B525F4">
      <w:pPr>
        <w:spacing w:line="48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本专业培养思想政治坚定、德技并修、全面发展，适应旅游餐饮行业需要，具有烹饪工艺与营养专业所需的</w:t>
      </w:r>
      <w:r w:rsidRPr="00B525F4">
        <w:rPr>
          <w:rFonts w:asciiTheme="majorEastAsia" w:eastAsiaTheme="majorEastAsia" w:hAnsiTheme="majorEastAsia" w:cs="仿宋_GB2312"/>
          <w:kern w:val="0"/>
          <w:sz w:val="24"/>
          <w:szCs w:val="24"/>
        </w:rPr>
        <w:t>综合</w:t>
      </w:r>
      <w:r w:rsidRPr="00B525F4">
        <w:rPr>
          <w:rFonts w:asciiTheme="majorEastAsia" w:eastAsiaTheme="majorEastAsia" w:hAnsiTheme="majorEastAsia" w:cs="仿宋_GB2312" w:hint="eastAsia"/>
          <w:kern w:val="0"/>
          <w:sz w:val="24"/>
          <w:szCs w:val="24"/>
        </w:rPr>
        <w:t>素质，掌握中西餐烹饪原料鉴别、甄选和应用；食品营养与配餐；</w:t>
      </w:r>
      <w:r w:rsidRPr="00B525F4">
        <w:rPr>
          <w:rFonts w:asciiTheme="majorEastAsia" w:eastAsiaTheme="majorEastAsia" w:hAnsiTheme="majorEastAsia" w:cs="仿宋_GB2312"/>
          <w:kern w:val="0"/>
          <w:sz w:val="24"/>
          <w:szCs w:val="24"/>
        </w:rPr>
        <w:t>食品安全与卫生</w:t>
      </w:r>
      <w:r w:rsidRPr="00B525F4">
        <w:rPr>
          <w:rFonts w:asciiTheme="majorEastAsia" w:eastAsiaTheme="majorEastAsia" w:hAnsiTheme="majorEastAsia" w:cs="仿宋_GB2312" w:hint="eastAsia"/>
          <w:kern w:val="0"/>
          <w:sz w:val="24"/>
          <w:szCs w:val="24"/>
        </w:rPr>
        <w:t>；</w:t>
      </w:r>
      <w:r w:rsidRPr="00B525F4">
        <w:rPr>
          <w:rFonts w:asciiTheme="majorEastAsia" w:eastAsiaTheme="majorEastAsia" w:hAnsiTheme="majorEastAsia" w:cs="仿宋_GB2312"/>
          <w:kern w:val="0"/>
          <w:sz w:val="24"/>
          <w:szCs w:val="24"/>
        </w:rPr>
        <w:t>餐饮成本核算与控制等</w:t>
      </w:r>
      <w:r w:rsidRPr="00B525F4">
        <w:rPr>
          <w:rFonts w:asciiTheme="majorEastAsia" w:eastAsiaTheme="majorEastAsia" w:hAnsiTheme="majorEastAsia" w:cs="仿宋_GB2312" w:hint="eastAsia"/>
          <w:kern w:val="0"/>
          <w:sz w:val="24"/>
          <w:szCs w:val="24"/>
        </w:rPr>
        <w:t>基</w:t>
      </w:r>
      <w:r w:rsidRPr="00B525F4">
        <w:rPr>
          <w:rFonts w:asciiTheme="majorEastAsia" w:eastAsiaTheme="majorEastAsia" w:hAnsiTheme="majorEastAsia" w:cs="仿宋_GB2312"/>
          <w:kern w:val="0"/>
          <w:sz w:val="24"/>
          <w:szCs w:val="24"/>
        </w:rPr>
        <w:t>本理论知识，</w:t>
      </w:r>
      <w:r w:rsidRPr="00B525F4">
        <w:rPr>
          <w:rFonts w:asciiTheme="majorEastAsia" w:eastAsiaTheme="majorEastAsia" w:hAnsiTheme="majorEastAsia" w:cs="仿宋_GB2312" w:hint="eastAsia"/>
          <w:kern w:val="0"/>
          <w:sz w:val="24"/>
          <w:szCs w:val="24"/>
        </w:rPr>
        <w:t>掌握中西餐烹饪原料的加工处理</w:t>
      </w:r>
      <w:r w:rsidRPr="00B525F4">
        <w:rPr>
          <w:rFonts w:asciiTheme="majorEastAsia" w:eastAsiaTheme="majorEastAsia" w:hAnsiTheme="majorEastAsia" w:cs="仿宋_GB2312"/>
          <w:kern w:val="0"/>
          <w:sz w:val="24"/>
          <w:szCs w:val="24"/>
        </w:rPr>
        <w:t>、菜品的切配与烹制</w:t>
      </w:r>
      <w:r w:rsidRPr="00B525F4">
        <w:rPr>
          <w:rFonts w:asciiTheme="majorEastAsia" w:eastAsiaTheme="majorEastAsia" w:hAnsiTheme="majorEastAsia" w:cs="仿宋_GB2312" w:hint="eastAsia"/>
          <w:kern w:val="0"/>
          <w:sz w:val="24"/>
          <w:szCs w:val="24"/>
        </w:rPr>
        <w:t>，</w:t>
      </w:r>
      <w:r w:rsidRPr="00B525F4">
        <w:rPr>
          <w:rFonts w:asciiTheme="majorEastAsia" w:eastAsiaTheme="majorEastAsia" w:hAnsiTheme="majorEastAsia" w:cs="仿宋_GB2312"/>
          <w:kern w:val="0"/>
          <w:sz w:val="24"/>
          <w:szCs w:val="24"/>
        </w:rPr>
        <w:t>食品的雕刻与冷拼、面点的加工制作等基本技能。</w:t>
      </w:r>
      <w:r w:rsidRPr="00B525F4">
        <w:rPr>
          <w:rFonts w:asciiTheme="majorEastAsia" w:eastAsiaTheme="majorEastAsia" w:hAnsiTheme="majorEastAsia" w:cs="仿宋_GB2312" w:hint="eastAsia"/>
          <w:kern w:val="0"/>
          <w:sz w:val="24"/>
          <w:szCs w:val="24"/>
        </w:rPr>
        <w:t>面向餐饮行业、</w:t>
      </w:r>
      <w:r w:rsidR="0098131C" w:rsidRPr="00B525F4">
        <w:rPr>
          <w:rFonts w:asciiTheme="majorEastAsia" w:eastAsiaTheme="majorEastAsia" w:hAnsiTheme="majorEastAsia" w:cs="仿宋_GB2312"/>
          <w:kern w:val="0"/>
          <w:sz w:val="24"/>
          <w:szCs w:val="24"/>
        </w:rPr>
        <w:t>旅游酒店业、</w:t>
      </w:r>
      <w:r w:rsidR="008B2B84" w:rsidRPr="00B525F4">
        <w:rPr>
          <w:rFonts w:asciiTheme="majorEastAsia" w:eastAsiaTheme="majorEastAsia" w:hAnsiTheme="majorEastAsia" w:cs="仿宋_GB2312" w:hint="eastAsia"/>
          <w:kern w:val="0"/>
          <w:sz w:val="24"/>
          <w:szCs w:val="24"/>
        </w:rPr>
        <w:t>高档西餐</w:t>
      </w:r>
      <w:r w:rsidR="008B2B84" w:rsidRPr="00B525F4">
        <w:rPr>
          <w:rFonts w:asciiTheme="majorEastAsia" w:eastAsiaTheme="majorEastAsia" w:hAnsiTheme="majorEastAsia" w:cs="仿宋_GB2312"/>
          <w:kern w:val="0"/>
          <w:sz w:val="24"/>
          <w:szCs w:val="24"/>
        </w:rPr>
        <w:t>连锁店</w:t>
      </w:r>
      <w:r w:rsidRPr="00B525F4">
        <w:rPr>
          <w:rFonts w:asciiTheme="majorEastAsia" w:eastAsiaTheme="majorEastAsia" w:hAnsiTheme="majorEastAsia" w:cs="仿宋_GB2312"/>
          <w:kern w:val="0"/>
          <w:sz w:val="24"/>
          <w:szCs w:val="24"/>
        </w:rPr>
        <w:t>、社区等</w:t>
      </w:r>
      <w:r w:rsidR="008B2B84" w:rsidRPr="00B525F4">
        <w:rPr>
          <w:rFonts w:asciiTheme="majorEastAsia" w:eastAsiaTheme="majorEastAsia" w:hAnsiTheme="majorEastAsia" w:cs="仿宋_GB2312" w:hint="eastAsia"/>
          <w:kern w:val="0"/>
          <w:sz w:val="24"/>
          <w:szCs w:val="24"/>
        </w:rPr>
        <w:t>领域的实用</w:t>
      </w:r>
      <w:r w:rsidRPr="00B525F4">
        <w:rPr>
          <w:rFonts w:asciiTheme="majorEastAsia" w:eastAsiaTheme="majorEastAsia" w:hAnsiTheme="majorEastAsia" w:cs="仿宋_GB2312" w:hint="eastAsia"/>
          <w:kern w:val="0"/>
          <w:sz w:val="24"/>
          <w:szCs w:val="24"/>
        </w:rPr>
        <w:t>型、应用型高素质劳动者和技术技能人才。</w:t>
      </w:r>
    </w:p>
    <w:p w:rsidR="0008131B" w:rsidRPr="00B525F4" w:rsidRDefault="00AC5BFA" w:rsidP="00E553BE">
      <w:pPr>
        <w:spacing w:line="480" w:lineRule="exact"/>
        <w:rPr>
          <w:rFonts w:asciiTheme="majorEastAsia" w:eastAsiaTheme="majorEastAsia" w:hAnsiTheme="majorEastAsia" w:cs="楷体_GB2312"/>
          <w:b/>
          <w:bCs/>
          <w:kern w:val="0"/>
          <w:sz w:val="24"/>
          <w:szCs w:val="24"/>
        </w:rPr>
      </w:pPr>
      <w:r>
        <w:rPr>
          <w:rFonts w:asciiTheme="majorEastAsia" w:eastAsiaTheme="majorEastAsia" w:hAnsiTheme="majorEastAsia" w:cs="楷体_GB2312" w:hint="eastAsia"/>
          <w:b/>
          <w:bCs/>
          <w:kern w:val="0"/>
          <w:sz w:val="24"/>
          <w:szCs w:val="24"/>
        </w:rPr>
        <w:t xml:space="preserve">    </w:t>
      </w:r>
      <w:r w:rsidR="00E553BE" w:rsidRPr="00B525F4">
        <w:rPr>
          <w:rFonts w:asciiTheme="majorEastAsia" w:eastAsiaTheme="majorEastAsia" w:hAnsiTheme="majorEastAsia" w:cs="楷体_GB2312" w:hint="eastAsia"/>
          <w:b/>
          <w:bCs/>
          <w:kern w:val="0"/>
          <w:sz w:val="24"/>
          <w:szCs w:val="24"/>
        </w:rPr>
        <w:t>六</w:t>
      </w:r>
      <w:r w:rsidR="00E553BE" w:rsidRPr="00B525F4">
        <w:rPr>
          <w:rFonts w:asciiTheme="majorEastAsia" w:eastAsiaTheme="majorEastAsia" w:hAnsiTheme="majorEastAsia" w:cs="楷体_GB2312"/>
          <w:b/>
          <w:bCs/>
          <w:kern w:val="0"/>
          <w:sz w:val="24"/>
          <w:szCs w:val="24"/>
        </w:rPr>
        <w:t>、</w:t>
      </w:r>
      <w:r w:rsidR="0008131B" w:rsidRPr="00B525F4">
        <w:rPr>
          <w:rFonts w:asciiTheme="majorEastAsia" w:eastAsiaTheme="majorEastAsia" w:hAnsiTheme="majorEastAsia" w:cs="楷体_GB2312" w:hint="eastAsia"/>
          <w:b/>
          <w:bCs/>
          <w:kern w:val="0"/>
          <w:sz w:val="24"/>
          <w:szCs w:val="24"/>
        </w:rPr>
        <w:t>培养规格</w:t>
      </w:r>
    </w:p>
    <w:p w:rsidR="00E553BE" w:rsidRPr="00B525F4" w:rsidRDefault="00AC5BFA" w:rsidP="00B525F4">
      <w:pPr>
        <w:spacing w:line="480" w:lineRule="exact"/>
        <w:ind w:firstLineChars="150" w:firstLine="360"/>
        <w:rPr>
          <w:rFonts w:asciiTheme="majorEastAsia" w:eastAsiaTheme="majorEastAsia" w:hAnsiTheme="majorEastAsia" w:cs="楷体_GB2312"/>
          <w:bCs/>
          <w:kern w:val="0"/>
          <w:sz w:val="24"/>
          <w:szCs w:val="24"/>
        </w:rPr>
      </w:pPr>
      <w:r>
        <w:rPr>
          <w:rFonts w:asciiTheme="majorEastAsia" w:eastAsiaTheme="majorEastAsia" w:hAnsiTheme="majorEastAsia" w:cs="楷体_GB2312" w:hint="eastAsia"/>
          <w:bCs/>
          <w:kern w:val="0"/>
          <w:sz w:val="24"/>
          <w:szCs w:val="24"/>
        </w:rPr>
        <w:t xml:space="preserve"> </w:t>
      </w:r>
      <w:r w:rsidR="00E553BE" w:rsidRPr="00B525F4">
        <w:rPr>
          <w:rFonts w:asciiTheme="majorEastAsia" w:eastAsiaTheme="majorEastAsia" w:hAnsiTheme="majorEastAsia" w:cs="楷体_GB2312" w:hint="eastAsia"/>
          <w:bCs/>
          <w:kern w:val="0"/>
          <w:sz w:val="24"/>
          <w:szCs w:val="24"/>
        </w:rPr>
        <w:t>本专业毕业生应在素质、知识和能力方面达到以下要求。</w:t>
      </w:r>
    </w:p>
    <w:p w:rsidR="0008131B" w:rsidRPr="00B525F4" w:rsidRDefault="00AC5BFA" w:rsidP="00E553BE">
      <w:pPr>
        <w:spacing w:line="480" w:lineRule="exact"/>
        <w:rPr>
          <w:rFonts w:asciiTheme="majorEastAsia" w:eastAsiaTheme="majorEastAsia" w:hAnsiTheme="majorEastAsia" w:cs="仿宋_GB2312"/>
          <w:b/>
          <w:bCs/>
          <w:kern w:val="0"/>
          <w:sz w:val="24"/>
          <w:szCs w:val="24"/>
        </w:rPr>
      </w:pPr>
      <w:r>
        <w:rPr>
          <w:rFonts w:asciiTheme="majorEastAsia" w:eastAsiaTheme="majorEastAsia" w:hAnsiTheme="majorEastAsia" w:cs="仿宋_GB2312" w:hint="eastAsia"/>
          <w:b/>
          <w:bCs/>
          <w:kern w:val="0"/>
          <w:sz w:val="24"/>
          <w:szCs w:val="24"/>
        </w:rPr>
        <w:t xml:space="preserve">   </w:t>
      </w:r>
      <w:r w:rsidR="00E553BE" w:rsidRPr="00B525F4">
        <w:rPr>
          <w:rFonts w:asciiTheme="majorEastAsia" w:eastAsiaTheme="majorEastAsia" w:hAnsiTheme="majorEastAsia" w:cs="仿宋_GB2312" w:hint="eastAsia"/>
          <w:b/>
          <w:bCs/>
          <w:kern w:val="0"/>
          <w:sz w:val="24"/>
          <w:szCs w:val="24"/>
        </w:rPr>
        <w:t>（一）素质</w:t>
      </w:r>
    </w:p>
    <w:p w:rsidR="00E553BE" w:rsidRPr="00B525F4" w:rsidRDefault="00E553BE"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lastRenderedPageBreak/>
        <w:t>1.坚定拥护中国共产党领导，在习近平新时代中国特色社会主义思想指引下，践行社会主义核心价值观，具有深厚的爱国情感和中华民族自豪感；</w:t>
      </w:r>
      <w:r w:rsidRPr="00B525F4">
        <w:rPr>
          <w:rFonts w:asciiTheme="majorEastAsia" w:eastAsiaTheme="majorEastAsia" w:hAnsiTheme="majorEastAsia" w:cs="仿宋_GB2312"/>
          <w:kern w:val="0"/>
          <w:sz w:val="24"/>
          <w:szCs w:val="24"/>
        </w:rPr>
        <w:t xml:space="preserve"> </w:t>
      </w:r>
    </w:p>
    <w:p w:rsidR="00E553BE" w:rsidRPr="00B525F4" w:rsidRDefault="00E553BE"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2.崇尚宪法、遵法守纪、崇德向善、诚实守信、尊重生命、热爱劳动，履行道德准则和行为规范，具有社会责任感和社会参与意识；</w:t>
      </w:r>
      <w:r w:rsidRPr="00B525F4">
        <w:rPr>
          <w:rFonts w:asciiTheme="majorEastAsia" w:eastAsiaTheme="majorEastAsia" w:hAnsiTheme="majorEastAsia" w:cs="仿宋_GB2312"/>
          <w:kern w:val="0"/>
          <w:sz w:val="24"/>
          <w:szCs w:val="24"/>
        </w:rPr>
        <w:t xml:space="preserve"> </w:t>
      </w:r>
    </w:p>
    <w:p w:rsidR="00E553BE" w:rsidRPr="00B525F4" w:rsidRDefault="00E553BE"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3.具有质量意识、环保意识、安全意识、信息素养、工匠精神、创新思维、保密意识和市场意识；</w:t>
      </w:r>
      <w:r w:rsidRPr="00B525F4">
        <w:rPr>
          <w:rFonts w:asciiTheme="majorEastAsia" w:eastAsiaTheme="majorEastAsia" w:hAnsiTheme="majorEastAsia" w:cs="仿宋_GB2312"/>
          <w:kern w:val="0"/>
          <w:sz w:val="24"/>
          <w:szCs w:val="24"/>
        </w:rPr>
        <w:t xml:space="preserve"> </w:t>
      </w:r>
    </w:p>
    <w:p w:rsidR="00E553BE" w:rsidRPr="00B525F4" w:rsidRDefault="00E553BE"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4.具有自我管理能力、职业生涯规划的意识，有较强的集体意识和团队合作精神；</w:t>
      </w:r>
      <w:r w:rsidRPr="00B525F4">
        <w:rPr>
          <w:rFonts w:asciiTheme="majorEastAsia" w:eastAsiaTheme="majorEastAsia" w:hAnsiTheme="majorEastAsia" w:cs="仿宋_GB2312"/>
          <w:kern w:val="0"/>
          <w:sz w:val="24"/>
          <w:szCs w:val="24"/>
        </w:rPr>
        <w:t xml:space="preserve"> </w:t>
      </w:r>
    </w:p>
    <w:p w:rsidR="00E553BE" w:rsidRPr="00B525F4" w:rsidRDefault="00E553BE"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5. 具有健康的体魄、心理和健全的人格，掌握基本运动知识和一两项运动技能，养成良好的健身与卫生习惯、良好的行为习惯；</w:t>
      </w:r>
      <w:r w:rsidRPr="00B525F4">
        <w:rPr>
          <w:rFonts w:asciiTheme="majorEastAsia" w:eastAsiaTheme="majorEastAsia" w:hAnsiTheme="majorEastAsia" w:cs="仿宋_GB2312"/>
          <w:kern w:val="0"/>
          <w:sz w:val="24"/>
          <w:szCs w:val="24"/>
        </w:rPr>
        <w:t xml:space="preserve"> </w:t>
      </w:r>
    </w:p>
    <w:p w:rsidR="00E553BE" w:rsidRPr="00B525F4" w:rsidRDefault="00E553BE"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6. 具有一定的审美和人文素养，能够形成一两项艺术特长或爱好。</w:t>
      </w:r>
    </w:p>
    <w:p w:rsidR="0008131B" w:rsidRPr="00B525F4" w:rsidRDefault="00E553BE" w:rsidP="00B525F4">
      <w:pPr>
        <w:spacing w:line="460" w:lineRule="exact"/>
        <w:ind w:firstLineChars="200" w:firstLine="482"/>
        <w:rPr>
          <w:rFonts w:asciiTheme="majorEastAsia" w:eastAsiaTheme="majorEastAsia" w:hAnsiTheme="majorEastAsia" w:cs="仿宋_GB2312"/>
          <w:b/>
          <w:bCs/>
          <w:kern w:val="0"/>
          <w:sz w:val="24"/>
          <w:szCs w:val="24"/>
        </w:rPr>
      </w:pPr>
      <w:r w:rsidRPr="00B525F4">
        <w:rPr>
          <w:rFonts w:asciiTheme="majorEastAsia" w:eastAsiaTheme="majorEastAsia" w:hAnsiTheme="majorEastAsia" w:cs="仿宋_GB2312" w:hint="eastAsia"/>
          <w:b/>
          <w:bCs/>
          <w:kern w:val="0"/>
          <w:sz w:val="24"/>
          <w:szCs w:val="24"/>
        </w:rPr>
        <w:t>（二）知识</w:t>
      </w:r>
    </w:p>
    <w:p w:rsidR="0008131B" w:rsidRPr="00B525F4" w:rsidRDefault="0008131B" w:rsidP="00B525F4">
      <w:pPr>
        <w:spacing w:line="460" w:lineRule="exact"/>
        <w:ind w:firstLineChars="200" w:firstLine="482"/>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b/>
          <w:kern w:val="0"/>
          <w:sz w:val="24"/>
          <w:szCs w:val="24"/>
        </w:rPr>
        <w:t>（1）文化基础知识：</w:t>
      </w:r>
      <w:r w:rsidRPr="00B525F4">
        <w:rPr>
          <w:rFonts w:asciiTheme="majorEastAsia" w:eastAsiaTheme="majorEastAsia" w:hAnsiTheme="majorEastAsia" w:cs="仿宋_GB2312" w:hint="eastAsia"/>
          <w:kern w:val="0"/>
          <w:sz w:val="24"/>
          <w:szCs w:val="24"/>
        </w:rPr>
        <w:t>具有高职学生</w:t>
      </w:r>
      <w:r w:rsidRPr="00B525F4">
        <w:rPr>
          <w:rFonts w:asciiTheme="majorEastAsia" w:eastAsiaTheme="majorEastAsia" w:hAnsiTheme="majorEastAsia" w:cs="仿宋_GB2312"/>
          <w:kern w:val="0"/>
          <w:sz w:val="24"/>
          <w:szCs w:val="24"/>
        </w:rPr>
        <w:t>应有的文化基本知识</w:t>
      </w:r>
      <w:r w:rsidRPr="00B525F4">
        <w:rPr>
          <w:rFonts w:asciiTheme="majorEastAsia" w:eastAsiaTheme="majorEastAsia" w:hAnsiTheme="majorEastAsia" w:cs="仿宋_GB2312" w:hint="eastAsia"/>
          <w:kern w:val="0"/>
          <w:sz w:val="24"/>
          <w:szCs w:val="24"/>
        </w:rPr>
        <w:t>，</w:t>
      </w:r>
      <w:r w:rsidRPr="00B525F4">
        <w:rPr>
          <w:rFonts w:asciiTheme="majorEastAsia" w:eastAsiaTheme="majorEastAsia" w:hAnsiTheme="majorEastAsia" w:cs="仿宋_GB2312"/>
          <w:kern w:val="0"/>
          <w:sz w:val="24"/>
          <w:szCs w:val="24"/>
        </w:rPr>
        <w:t>应用文写作常识，英语阅读</w:t>
      </w:r>
      <w:r w:rsidRPr="00B525F4">
        <w:rPr>
          <w:rFonts w:asciiTheme="majorEastAsia" w:eastAsiaTheme="majorEastAsia" w:hAnsiTheme="majorEastAsia" w:cs="仿宋_GB2312" w:hint="eastAsia"/>
          <w:kern w:val="0"/>
          <w:sz w:val="24"/>
          <w:szCs w:val="24"/>
        </w:rPr>
        <w:t>、</w:t>
      </w:r>
      <w:r w:rsidRPr="00B525F4">
        <w:rPr>
          <w:rFonts w:asciiTheme="majorEastAsia" w:eastAsiaTheme="majorEastAsia" w:hAnsiTheme="majorEastAsia" w:cs="仿宋_GB2312"/>
          <w:kern w:val="0"/>
          <w:sz w:val="24"/>
          <w:szCs w:val="24"/>
        </w:rPr>
        <w:t>写作知识</w:t>
      </w:r>
      <w:r w:rsidRPr="00B525F4">
        <w:rPr>
          <w:rFonts w:asciiTheme="majorEastAsia" w:eastAsiaTheme="majorEastAsia" w:hAnsiTheme="majorEastAsia" w:cs="仿宋_GB2312" w:hint="eastAsia"/>
          <w:kern w:val="0"/>
          <w:sz w:val="24"/>
          <w:szCs w:val="24"/>
        </w:rPr>
        <w:t>和</w:t>
      </w:r>
      <w:r w:rsidRPr="00B525F4">
        <w:rPr>
          <w:rFonts w:asciiTheme="majorEastAsia" w:eastAsiaTheme="majorEastAsia" w:hAnsiTheme="majorEastAsia" w:cs="仿宋_GB2312"/>
          <w:kern w:val="0"/>
          <w:sz w:val="24"/>
          <w:szCs w:val="24"/>
        </w:rPr>
        <w:t>计算机</w:t>
      </w:r>
      <w:r w:rsidRPr="00B525F4">
        <w:rPr>
          <w:rFonts w:asciiTheme="majorEastAsia" w:eastAsiaTheme="majorEastAsia" w:hAnsiTheme="majorEastAsia" w:cs="仿宋_GB2312" w:hint="eastAsia"/>
          <w:kern w:val="0"/>
          <w:sz w:val="24"/>
          <w:szCs w:val="24"/>
        </w:rPr>
        <w:t>应用</w:t>
      </w:r>
      <w:r w:rsidRPr="00B525F4">
        <w:rPr>
          <w:rFonts w:asciiTheme="majorEastAsia" w:eastAsiaTheme="majorEastAsia" w:hAnsiTheme="majorEastAsia" w:cs="仿宋_GB2312"/>
          <w:kern w:val="0"/>
          <w:sz w:val="24"/>
          <w:szCs w:val="24"/>
        </w:rPr>
        <w:t>基本</w:t>
      </w:r>
      <w:r w:rsidRPr="00B525F4">
        <w:rPr>
          <w:rFonts w:asciiTheme="majorEastAsia" w:eastAsiaTheme="majorEastAsia" w:hAnsiTheme="majorEastAsia" w:cs="仿宋_GB2312" w:hint="eastAsia"/>
          <w:kern w:val="0"/>
          <w:sz w:val="24"/>
          <w:szCs w:val="24"/>
        </w:rPr>
        <w:t>理论</w:t>
      </w:r>
      <w:r w:rsidRPr="00B525F4">
        <w:rPr>
          <w:rFonts w:asciiTheme="majorEastAsia" w:eastAsiaTheme="majorEastAsia" w:hAnsiTheme="majorEastAsia" w:cs="仿宋_GB2312"/>
          <w:kern w:val="0"/>
          <w:sz w:val="24"/>
          <w:szCs w:val="24"/>
        </w:rPr>
        <w:t>知识</w:t>
      </w:r>
      <w:r w:rsidRPr="00B525F4">
        <w:rPr>
          <w:rFonts w:asciiTheme="majorEastAsia" w:eastAsiaTheme="majorEastAsia" w:hAnsiTheme="majorEastAsia" w:cs="仿宋_GB2312" w:hint="eastAsia"/>
          <w:kern w:val="0"/>
          <w:sz w:val="24"/>
          <w:szCs w:val="24"/>
        </w:rPr>
        <w:t>。</w:t>
      </w:r>
    </w:p>
    <w:p w:rsidR="0008131B" w:rsidRPr="00B525F4" w:rsidRDefault="0008131B" w:rsidP="00B525F4">
      <w:pPr>
        <w:spacing w:line="460" w:lineRule="exact"/>
        <w:ind w:firstLineChars="200" w:firstLine="482"/>
        <w:rPr>
          <w:rFonts w:asciiTheme="majorEastAsia" w:eastAsiaTheme="majorEastAsia" w:hAnsiTheme="majorEastAsia" w:cs="仿宋_GB2312"/>
          <w:b/>
          <w:kern w:val="0"/>
          <w:sz w:val="24"/>
          <w:szCs w:val="24"/>
        </w:rPr>
      </w:pPr>
      <w:r w:rsidRPr="00B525F4">
        <w:rPr>
          <w:rFonts w:asciiTheme="majorEastAsia" w:eastAsiaTheme="majorEastAsia" w:hAnsiTheme="majorEastAsia" w:cs="仿宋_GB2312" w:hint="eastAsia"/>
          <w:b/>
          <w:kern w:val="0"/>
          <w:sz w:val="24"/>
          <w:szCs w:val="24"/>
        </w:rPr>
        <w:t>（2）专业基础知识：</w:t>
      </w:r>
      <w:r w:rsidRPr="00B525F4">
        <w:rPr>
          <w:rFonts w:asciiTheme="majorEastAsia" w:eastAsiaTheme="majorEastAsia" w:hAnsiTheme="majorEastAsia" w:cs="仿宋_GB2312" w:hint="eastAsia"/>
          <w:kern w:val="0"/>
          <w:sz w:val="24"/>
          <w:szCs w:val="24"/>
        </w:rPr>
        <w:t>熟练掌握专业基本理论知识</w:t>
      </w:r>
      <w:r w:rsidRPr="00B525F4">
        <w:rPr>
          <w:rFonts w:asciiTheme="majorEastAsia" w:eastAsiaTheme="majorEastAsia" w:hAnsiTheme="majorEastAsia" w:cs="仿宋_GB2312"/>
          <w:kern w:val="0"/>
          <w:sz w:val="24"/>
          <w:szCs w:val="24"/>
        </w:rPr>
        <w:t>，</w:t>
      </w:r>
      <w:r w:rsidRPr="00B525F4">
        <w:rPr>
          <w:rFonts w:asciiTheme="majorEastAsia" w:eastAsiaTheme="majorEastAsia" w:hAnsiTheme="majorEastAsia" w:cs="仿宋_GB2312" w:hint="eastAsia"/>
          <w:kern w:val="0"/>
          <w:sz w:val="24"/>
          <w:szCs w:val="24"/>
        </w:rPr>
        <w:t>烹饪概论知识</w:t>
      </w:r>
      <w:r w:rsidRPr="00B525F4">
        <w:rPr>
          <w:rFonts w:asciiTheme="majorEastAsia" w:eastAsiaTheme="majorEastAsia" w:hAnsiTheme="majorEastAsia" w:cs="仿宋_GB2312"/>
          <w:kern w:val="0"/>
          <w:sz w:val="24"/>
          <w:szCs w:val="24"/>
        </w:rPr>
        <w:t>，食品营养</w:t>
      </w:r>
      <w:r w:rsidRPr="00B525F4">
        <w:rPr>
          <w:rFonts w:asciiTheme="majorEastAsia" w:eastAsiaTheme="majorEastAsia" w:hAnsiTheme="majorEastAsia" w:cs="仿宋_GB2312" w:hint="eastAsia"/>
          <w:kern w:val="0"/>
          <w:sz w:val="24"/>
          <w:szCs w:val="24"/>
        </w:rPr>
        <w:t>与食品卫生</w:t>
      </w:r>
      <w:r w:rsidRPr="00B525F4">
        <w:rPr>
          <w:rFonts w:asciiTheme="majorEastAsia" w:eastAsiaTheme="majorEastAsia" w:hAnsiTheme="majorEastAsia" w:cs="仿宋_GB2312"/>
          <w:kern w:val="0"/>
          <w:sz w:val="24"/>
          <w:szCs w:val="24"/>
        </w:rPr>
        <w:t>知识，营养配餐知识，有一定的专业英语水平</w:t>
      </w:r>
      <w:r w:rsidRPr="00B525F4">
        <w:rPr>
          <w:rFonts w:asciiTheme="majorEastAsia" w:eastAsiaTheme="majorEastAsia" w:hAnsiTheme="majorEastAsia" w:cs="仿宋_GB2312" w:hint="eastAsia"/>
          <w:kern w:val="0"/>
          <w:sz w:val="24"/>
          <w:szCs w:val="24"/>
        </w:rPr>
        <w:t>。</w:t>
      </w:r>
    </w:p>
    <w:p w:rsidR="0008131B" w:rsidRPr="00B525F4" w:rsidRDefault="0008131B" w:rsidP="00B525F4">
      <w:pPr>
        <w:spacing w:line="460" w:lineRule="exact"/>
        <w:ind w:firstLineChars="200" w:firstLine="482"/>
        <w:rPr>
          <w:rFonts w:asciiTheme="majorEastAsia" w:eastAsiaTheme="majorEastAsia" w:hAnsiTheme="majorEastAsia" w:cs="仿宋_GB2312"/>
          <w:b/>
          <w:kern w:val="0"/>
          <w:sz w:val="24"/>
          <w:szCs w:val="24"/>
        </w:rPr>
      </w:pPr>
      <w:r w:rsidRPr="00B525F4">
        <w:rPr>
          <w:rFonts w:asciiTheme="majorEastAsia" w:eastAsiaTheme="majorEastAsia" w:hAnsiTheme="majorEastAsia" w:cs="仿宋_GB2312" w:hint="eastAsia"/>
          <w:b/>
          <w:kern w:val="0"/>
          <w:sz w:val="24"/>
          <w:szCs w:val="24"/>
        </w:rPr>
        <w:t>（3）专业综合知识：</w:t>
      </w:r>
      <w:r w:rsidRPr="00B525F4">
        <w:rPr>
          <w:rFonts w:asciiTheme="majorEastAsia" w:eastAsiaTheme="majorEastAsia" w:hAnsiTheme="majorEastAsia" w:cs="仿宋_GB2312" w:hint="eastAsia"/>
          <w:kern w:val="0"/>
          <w:sz w:val="24"/>
          <w:szCs w:val="24"/>
        </w:rPr>
        <w:t>掌握烹饪</w:t>
      </w:r>
      <w:r w:rsidRPr="00B525F4">
        <w:rPr>
          <w:rFonts w:asciiTheme="majorEastAsia" w:eastAsiaTheme="majorEastAsia" w:hAnsiTheme="majorEastAsia" w:cs="仿宋_GB2312"/>
          <w:kern w:val="0"/>
          <w:sz w:val="24"/>
          <w:szCs w:val="24"/>
        </w:rPr>
        <w:t>专业的烹调原理，</w:t>
      </w:r>
      <w:r w:rsidRPr="00B525F4">
        <w:rPr>
          <w:rFonts w:asciiTheme="majorEastAsia" w:eastAsiaTheme="majorEastAsia" w:hAnsiTheme="majorEastAsia" w:cs="仿宋_GB2312" w:hint="eastAsia"/>
          <w:kern w:val="0"/>
          <w:sz w:val="24"/>
          <w:szCs w:val="24"/>
        </w:rPr>
        <w:t>原料鉴别与应用，原料加工与烹制</w:t>
      </w:r>
      <w:r w:rsidRPr="00B525F4">
        <w:rPr>
          <w:rFonts w:asciiTheme="majorEastAsia" w:eastAsiaTheme="majorEastAsia" w:hAnsiTheme="majorEastAsia" w:cs="仿宋_GB2312"/>
          <w:kern w:val="0"/>
          <w:sz w:val="24"/>
          <w:szCs w:val="24"/>
        </w:rPr>
        <w:t>，</w:t>
      </w:r>
      <w:r w:rsidRPr="00B525F4">
        <w:rPr>
          <w:rFonts w:asciiTheme="majorEastAsia" w:eastAsiaTheme="majorEastAsia" w:hAnsiTheme="majorEastAsia" w:cs="仿宋_GB2312" w:hint="eastAsia"/>
          <w:kern w:val="0"/>
          <w:sz w:val="24"/>
          <w:szCs w:val="24"/>
        </w:rPr>
        <w:t>菜品搭配，菜单设计 ，成本核算</w:t>
      </w:r>
      <w:r w:rsidRPr="00B525F4">
        <w:rPr>
          <w:rFonts w:asciiTheme="majorEastAsia" w:eastAsiaTheme="majorEastAsia" w:hAnsiTheme="majorEastAsia" w:cs="仿宋_GB2312"/>
          <w:kern w:val="0"/>
          <w:sz w:val="24"/>
          <w:szCs w:val="24"/>
        </w:rPr>
        <w:t>与控制，</w:t>
      </w:r>
      <w:r w:rsidRPr="00B525F4">
        <w:rPr>
          <w:rFonts w:asciiTheme="majorEastAsia" w:eastAsiaTheme="majorEastAsia" w:hAnsiTheme="majorEastAsia" w:cs="仿宋_GB2312" w:hint="eastAsia"/>
          <w:kern w:val="0"/>
          <w:sz w:val="24"/>
          <w:szCs w:val="24"/>
        </w:rPr>
        <w:t>饮食卫生及</w:t>
      </w:r>
      <w:r w:rsidRPr="00B525F4">
        <w:rPr>
          <w:rFonts w:asciiTheme="majorEastAsia" w:eastAsiaTheme="majorEastAsia" w:hAnsiTheme="majorEastAsia" w:cs="仿宋_GB2312"/>
          <w:kern w:val="0"/>
          <w:sz w:val="24"/>
          <w:szCs w:val="24"/>
        </w:rPr>
        <w:t>餐饮管理</w:t>
      </w:r>
      <w:r w:rsidRPr="00B525F4">
        <w:rPr>
          <w:rFonts w:asciiTheme="majorEastAsia" w:eastAsiaTheme="majorEastAsia" w:hAnsiTheme="majorEastAsia" w:cs="仿宋_GB2312" w:hint="eastAsia"/>
          <w:kern w:val="0"/>
          <w:sz w:val="24"/>
          <w:szCs w:val="24"/>
        </w:rPr>
        <w:t>等综合知识</w:t>
      </w:r>
      <w:r w:rsidRPr="00B525F4">
        <w:rPr>
          <w:rFonts w:asciiTheme="majorEastAsia" w:eastAsiaTheme="majorEastAsia" w:hAnsiTheme="majorEastAsia" w:cs="仿宋_GB2312"/>
          <w:kern w:val="0"/>
          <w:sz w:val="24"/>
          <w:szCs w:val="24"/>
        </w:rPr>
        <w:t>。</w:t>
      </w:r>
    </w:p>
    <w:p w:rsidR="0008131B" w:rsidRPr="00B525F4" w:rsidRDefault="00E553BE" w:rsidP="00B525F4">
      <w:pPr>
        <w:spacing w:line="460" w:lineRule="exact"/>
        <w:ind w:firstLineChars="200" w:firstLine="482"/>
        <w:rPr>
          <w:rFonts w:asciiTheme="majorEastAsia" w:eastAsiaTheme="majorEastAsia" w:hAnsiTheme="majorEastAsia" w:cs="仿宋_GB2312"/>
          <w:b/>
          <w:bCs/>
          <w:kern w:val="0"/>
          <w:sz w:val="24"/>
          <w:szCs w:val="24"/>
        </w:rPr>
      </w:pPr>
      <w:r w:rsidRPr="00B525F4">
        <w:rPr>
          <w:rFonts w:asciiTheme="majorEastAsia" w:eastAsiaTheme="majorEastAsia" w:hAnsiTheme="majorEastAsia" w:cs="仿宋_GB2312" w:hint="eastAsia"/>
          <w:b/>
          <w:bCs/>
          <w:kern w:val="0"/>
          <w:sz w:val="24"/>
          <w:szCs w:val="24"/>
        </w:rPr>
        <w:t>（三）能力</w:t>
      </w:r>
    </w:p>
    <w:p w:rsidR="00E553BE" w:rsidRPr="00B525F4" w:rsidRDefault="00E553BE" w:rsidP="00B525F4">
      <w:pPr>
        <w:spacing w:line="460" w:lineRule="exact"/>
        <w:ind w:firstLineChars="200" w:firstLine="480"/>
        <w:rPr>
          <w:rFonts w:ascii="宋体" w:hAnsi="宋体" w:cs="仿宋_GB2312"/>
          <w:kern w:val="0"/>
          <w:sz w:val="24"/>
          <w:szCs w:val="24"/>
        </w:rPr>
      </w:pPr>
      <w:r w:rsidRPr="00B525F4">
        <w:rPr>
          <w:rFonts w:ascii="宋体" w:hAnsi="宋体" w:cs="仿宋_GB2312" w:hint="eastAsia"/>
          <w:kern w:val="0"/>
          <w:sz w:val="24"/>
          <w:szCs w:val="24"/>
        </w:rPr>
        <w:t xml:space="preserve">1.具有探究学习、终身学习、分析问题和解决问题的能力； </w:t>
      </w:r>
    </w:p>
    <w:p w:rsidR="00E553BE" w:rsidRPr="00B525F4" w:rsidRDefault="00E553BE" w:rsidP="00B525F4">
      <w:pPr>
        <w:spacing w:line="460" w:lineRule="exact"/>
        <w:ind w:firstLineChars="200" w:firstLine="480"/>
        <w:rPr>
          <w:rFonts w:ascii="宋体" w:hAnsi="宋体" w:cs="仿宋_GB2312"/>
          <w:kern w:val="0"/>
          <w:sz w:val="24"/>
          <w:szCs w:val="24"/>
        </w:rPr>
      </w:pPr>
      <w:r w:rsidRPr="00B525F4">
        <w:rPr>
          <w:rFonts w:ascii="宋体" w:hAnsi="宋体" w:cs="仿宋_GB2312" w:hint="eastAsia"/>
          <w:kern w:val="0"/>
          <w:sz w:val="24"/>
          <w:szCs w:val="24"/>
        </w:rPr>
        <w:t>2.具有良好的语言、文字表达能力和沟通能力；</w:t>
      </w:r>
    </w:p>
    <w:p w:rsidR="00E553BE" w:rsidRPr="00B525F4" w:rsidRDefault="00E553BE" w:rsidP="00B525F4">
      <w:pPr>
        <w:spacing w:line="460" w:lineRule="exact"/>
        <w:ind w:firstLineChars="200" w:firstLine="480"/>
        <w:rPr>
          <w:rFonts w:ascii="宋体" w:hAnsi="宋体" w:cs="仿宋_GB2312"/>
          <w:kern w:val="0"/>
          <w:sz w:val="24"/>
          <w:szCs w:val="24"/>
        </w:rPr>
      </w:pPr>
      <w:r w:rsidRPr="00B525F4">
        <w:rPr>
          <w:rFonts w:ascii="宋体" w:hAnsi="宋体" w:cs="仿宋_GB2312"/>
          <w:kern w:val="0"/>
          <w:sz w:val="24"/>
          <w:szCs w:val="24"/>
        </w:rPr>
        <w:t>3</w:t>
      </w:r>
      <w:r w:rsidRPr="00B525F4">
        <w:rPr>
          <w:rFonts w:ascii="宋体" w:hAnsi="宋体" w:cs="仿宋_GB2312" w:hint="eastAsia"/>
          <w:kern w:val="0"/>
          <w:sz w:val="24"/>
          <w:szCs w:val="24"/>
        </w:rPr>
        <w:t>.</w:t>
      </w:r>
      <w:r w:rsidR="0008131B" w:rsidRPr="00B525F4">
        <w:rPr>
          <w:rFonts w:ascii="宋体" w:hAnsi="宋体" w:cs="仿宋_GB2312" w:hint="eastAsia"/>
          <w:kern w:val="0"/>
          <w:sz w:val="24"/>
          <w:szCs w:val="24"/>
        </w:rPr>
        <w:t>具有熟练的计算机应用能力，</w:t>
      </w:r>
      <w:r w:rsidR="0008131B" w:rsidRPr="00B525F4">
        <w:rPr>
          <w:rFonts w:ascii="宋体" w:hAnsi="宋体" w:cs="仿宋_GB2312"/>
          <w:kern w:val="0"/>
          <w:sz w:val="24"/>
          <w:szCs w:val="24"/>
        </w:rPr>
        <w:t>有一定的英语应用能力，掌握应用文写作能力</w:t>
      </w:r>
      <w:r w:rsidRPr="00B525F4">
        <w:rPr>
          <w:rFonts w:ascii="宋体" w:hAnsi="宋体" w:cs="仿宋_GB2312" w:hint="eastAsia"/>
          <w:kern w:val="0"/>
          <w:sz w:val="24"/>
          <w:szCs w:val="24"/>
        </w:rPr>
        <w:t>；</w:t>
      </w:r>
    </w:p>
    <w:p w:rsidR="00E553BE" w:rsidRPr="00B525F4" w:rsidRDefault="00E553BE" w:rsidP="00B525F4">
      <w:pPr>
        <w:spacing w:line="460" w:lineRule="exact"/>
        <w:ind w:firstLineChars="200" w:firstLine="480"/>
        <w:rPr>
          <w:rFonts w:ascii="宋体" w:hAnsi="宋体" w:cs="仿宋_GB2312"/>
          <w:kern w:val="0"/>
          <w:sz w:val="24"/>
          <w:szCs w:val="24"/>
        </w:rPr>
      </w:pPr>
      <w:r w:rsidRPr="00B525F4">
        <w:rPr>
          <w:rFonts w:ascii="宋体" w:hAnsi="宋体" w:cs="仿宋_GB2312"/>
          <w:kern w:val="0"/>
          <w:sz w:val="24"/>
          <w:szCs w:val="24"/>
        </w:rPr>
        <w:t>4.</w:t>
      </w:r>
      <w:r w:rsidR="0008131B" w:rsidRPr="00B525F4">
        <w:rPr>
          <w:rFonts w:ascii="宋体" w:hAnsi="宋体" w:cs="仿宋_GB2312" w:hint="eastAsia"/>
          <w:kern w:val="0"/>
          <w:sz w:val="24"/>
          <w:szCs w:val="24"/>
        </w:rPr>
        <w:t>具有自我管理能力和团队合作能力，能处理好个人与社会的关系</w:t>
      </w:r>
      <w:r w:rsidR="0008131B" w:rsidRPr="00B525F4">
        <w:rPr>
          <w:rFonts w:ascii="宋体" w:hAnsi="宋体" w:cs="仿宋_GB2312"/>
          <w:kern w:val="0"/>
          <w:sz w:val="24"/>
          <w:szCs w:val="24"/>
        </w:rPr>
        <w:t>，</w:t>
      </w:r>
      <w:r w:rsidRPr="00B525F4">
        <w:rPr>
          <w:rFonts w:ascii="宋体" w:hAnsi="宋体" w:cs="仿宋_GB2312" w:hint="eastAsia"/>
          <w:kern w:val="0"/>
          <w:sz w:val="24"/>
          <w:szCs w:val="24"/>
        </w:rPr>
        <w:t>遵守、履行道德准则和行为规范；</w:t>
      </w:r>
    </w:p>
    <w:p w:rsidR="0008131B" w:rsidRPr="00B525F4" w:rsidRDefault="00656657" w:rsidP="00B525F4">
      <w:pPr>
        <w:spacing w:line="460" w:lineRule="exact"/>
        <w:ind w:firstLineChars="200" w:firstLine="480"/>
        <w:rPr>
          <w:rFonts w:ascii="宋体" w:hAnsi="宋体" w:cs="仿宋_GB2312"/>
          <w:kern w:val="0"/>
          <w:sz w:val="24"/>
          <w:szCs w:val="24"/>
        </w:rPr>
      </w:pPr>
      <w:r w:rsidRPr="00B525F4">
        <w:rPr>
          <w:rFonts w:ascii="宋体" w:hAnsi="宋体" w:cs="仿宋_GB2312"/>
          <w:kern w:val="0"/>
          <w:sz w:val="24"/>
          <w:szCs w:val="24"/>
        </w:rPr>
        <w:t>5</w:t>
      </w:r>
      <w:r w:rsidR="00E553BE" w:rsidRPr="00B525F4">
        <w:rPr>
          <w:rFonts w:ascii="宋体" w:hAnsi="宋体" w:cs="仿宋_GB2312"/>
          <w:kern w:val="0"/>
          <w:sz w:val="24"/>
          <w:szCs w:val="24"/>
        </w:rPr>
        <w:t>.</w:t>
      </w:r>
      <w:r w:rsidR="0008131B" w:rsidRPr="00B525F4">
        <w:rPr>
          <w:rFonts w:ascii="宋体" w:hAnsi="宋体" w:cs="仿宋_GB2312" w:hint="eastAsia"/>
          <w:kern w:val="0"/>
          <w:sz w:val="24"/>
          <w:szCs w:val="24"/>
        </w:rPr>
        <w:t>具有一定的创新能力，能适应行业的需要</w:t>
      </w:r>
      <w:r w:rsidR="0008131B" w:rsidRPr="00B525F4">
        <w:rPr>
          <w:rFonts w:ascii="宋体" w:hAnsi="宋体" w:cs="仿宋_GB2312"/>
          <w:kern w:val="0"/>
          <w:sz w:val="24"/>
          <w:szCs w:val="24"/>
        </w:rPr>
        <w:t>，</w:t>
      </w:r>
      <w:r w:rsidR="0008131B" w:rsidRPr="00B525F4">
        <w:rPr>
          <w:rFonts w:ascii="宋体" w:hAnsi="宋体" w:cs="仿宋_GB2312" w:hint="eastAsia"/>
          <w:kern w:val="0"/>
          <w:sz w:val="24"/>
          <w:szCs w:val="24"/>
        </w:rPr>
        <w:t>具有爱岗敬业</w:t>
      </w:r>
      <w:r w:rsidR="00E553BE" w:rsidRPr="00B525F4">
        <w:rPr>
          <w:rFonts w:ascii="宋体" w:hAnsi="宋体" w:cs="仿宋_GB2312" w:hint="eastAsia"/>
          <w:kern w:val="0"/>
          <w:sz w:val="24"/>
          <w:szCs w:val="24"/>
        </w:rPr>
        <w:t>、精益求精的职业精神，践行知行合一，积极动手实践和解决实际问题；</w:t>
      </w:r>
    </w:p>
    <w:p w:rsidR="00E553BE" w:rsidRPr="00B525F4" w:rsidRDefault="00656657" w:rsidP="00B525F4">
      <w:pPr>
        <w:spacing w:line="460" w:lineRule="exact"/>
        <w:ind w:firstLineChars="200" w:firstLine="480"/>
        <w:rPr>
          <w:rFonts w:ascii="宋体" w:hAnsi="宋体" w:cs="仿宋_GB2312"/>
          <w:kern w:val="0"/>
          <w:sz w:val="24"/>
          <w:szCs w:val="24"/>
        </w:rPr>
      </w:pPr>
      <w:r w:rsidRPr="00B525F4">
        <w:rPr>
          <w:rFonts w:ascii="宋体" w:hAnsi="宋体" w:cs="仿宋_GB2312" w:hint="eastAsia"/>
          <w:kern w:val="0"/>
          <w:sz w:val="24"/>
          <w:szCs w:val="24"/>
        </w:rPr>
        <w:t>6</w:t>
      </w:r>
      <w:r w:rsidR="00E553BE" w:rsidRPr="00B525F4">
        <w:rPr>
          <w:rFonts w:ascii="宋体" w:hAnsi="宋体" w:cs="仿宋_GB2312" w:hint="eastAsia"/>
          <w:kern w:val="0"/>
          <w:sz w:val="24"/>
          <w:szCs w:val="24"/>
        </w:rPr>
        <w:t>.</w:t>
      </w:r>
      <w:r w:rsidR="00E553BE" w:rsidRPr="00B525F4">
        <w:rPr>
          <w:rFonts w:ascii="宋体" w:hAnsi="宋体" w:hint="eastAsia"/>
          <w:sz w:val="24"/>
          <w:szCs w:val="24"/>
        </w:rPr>
        <w:t xml:space="preserve"> </w:t>
      </w:r>
      <w:r w:rsidR="00E553BE" w:rsidRPr="00B525F4">
        <w:rPr>
          <w:rFonts w:ascii="宋体" w:hAnsi="宋体" w:cs="仿宋_GB2312" w:hint="eastAsia"/>
          <w:kern w:val="0"/>
          <w:sz w:val="24"/>
          <w:szCs w:val="24"/>
        </w:rPr>
        <w:t>具备人际交往能力、语言表达能力、团队合作能力、心理抗压能力、逻辑思维能力、灵活应变能力等；</w:t>
      </w:r>
    </w:p>
    <w:p w:rsidR="00656657" w:rsidRPr="00B525F4" w:rsidRDefault="00656657" w:rsidP="00B525F4">
      <w:pPr>
        <w:spacing w:line="460" w:lineRule="exact"/>
        <w:ind w:firstLineChars="200" w:firstLine="480"/>
        <w:rPr>
          <w:rFonts w:ascii="宋体" w:hAnsi="宋体" w:cs="仿宋_GB2312"/>
          <w:kern w:val="0"/>
          <w:sz w:val="24"/>
          <w:szCs w:val="24"/>
        </w:rPr>
      </w:pPr>
      <w:r w:rsidRPr="00B525F4">
        <w:rPr>
          <w:rFonts w:ascii="宋体" w:hAnsi="宋体" w:cs="仿宋_GB2312" w:hint="eastAsia"/>
          <w:kern w:val="0"/>
          <w:sz w:val="24"/>
          <w:szCs w:val="24"/>
        </w:rPr>
        <w:lastRenderedPageBreak/>
        <w:t>7.具有</w:t>
      </w:r>
      <w:r w:rsidRPr="00B525F4">
        <w:rPr>
          <w:rFonts w:ascii="宋体" w:hAnsi="宋体" w:cs="仿宋_GB2312"/>
          <w:kern w:val="0"/>
          <w:sz w:val="24"/>
          <w:szCs w:val="24"/>
        </w:rPr>
        <w:t>餐单设计和菜点制作能力，有一定的</w:t>
      </w:r>
      <w:r w:rsidRPr="00B525F4">
        <w:rPr>
          <w:rFonts w:ascii="宋体" w:hAnsi="宋体" w:cs="仿宋_GB2312" w:hint="eastAsia"/>
          <w:kern w:val="0"/>
          <w:sz w:val="24"/>
          <w:szCs w:val="24"/>
        </w:rPr>
        <w:t>餐饮</w:t>
      </w:r>
      <w:r w:rsidRPr="00B525F4">
        <w:rPr>
          <w:rFonts w:ascii="宋体" w:hAnsi="宋体" w:cs="仿宋_GB2312"/>
          <w:kern w:val="0"/>
          <w:sz w:val="24"/>
          <w:szCs w:val="24"/>
        </w:rPr>
        <w:t>管理能力</w:t>
      </w:r>
      <w:r w:rsidRPr="00B525F4">
        <w:rPr>
          <w:rFonts w:ascii="宋体" w:hAnsi="宋体" w:cs="仿宋_GB2312" w:hint="eastAsia"/>
          <w:kern w:val="0"/>
          <w:sz w:val="24"/>
          <w:szCs w:val="24"/>
        </w:rPr>
        <w:t>；</w:t>
      </w:r>
    </w:p>
    <w:p w:rsidR="00656657" w:rsidRPr="00B525F4" w:rsidRDefault="00656657" w:rsidP="00B525F4">
      <w:pPr>
        <w:spacing w:line="460" w:lineRule="exact"/>
        <w:ind w:firstLineChars="200" w:firstLine="480"/>
        <w:rPr>
          <w:rFonts w:ascii="宋体" w:hAnsi="宋体" w:cs="仿宋_GB2312"/>
          <w:kern w:val="0"/>
          <w:sz w:val="24"/>
          <w:szCs w:val="24"/>
        </w:rPr>
      </w:pPr>
      <w:r w:rsidRPr="00B525F4">
        <w:rPr>
          <w:rFonts w:ascii="宋体" w:hAnsi="宋体" w:cs="仿宋_GB2312"/>
          <w:kern w:val="0"/>
          <w:sz w:val="24"/>
          <w:szCs w:val="24"/>
        </w:rPr>
        <w:t>8.</w:t>
      </w:r>
      <w:r w:rsidRPr="00B525F4">
        <w:rPr>
          <w:rFonts w:ascii="宋体" w:hAnsi="宋体" w:cs="仿宋_GB2312" w:hint="eastAsia"/>
          <w:kern w:val="0"/>
          <w:sz w:val="24"/>
          <w:szCs w:val="24"/>
        </w:rPr>
        <w:t>掌握餐饮</w:t>
      </w:r>
      <w:r w:rsidRPr="00B525F4">
        <w:rPr>
          <w:rFonts w:ascii="宋体" w:hAnsi="宋体" w:cs="仿宋_GB2312"/>
          <w:kern w:val="0"/>
          <w:sz w:val="24"/>
          <w:szCs w:val="24"/>
        </w:rPr>
        <w:t>成本控制与核算</w:t>
      </w:r>
      <w:r w:rsidRPr="00B525F4">
        <w:rPr>
          <w:rFonts w:ascii="宋体" w:hAnsi="宋体" w:cs="仿宋_GB2312" w:hint="eastAsia"/>
          <w:kern w:val="0"/>
          <w:sz w:val="24"/>
          <w:szCs w:val="24"/>
        </w:rPr>
        <w:t>方法，会进行宴席的成本核算</w:t>
      </w:r>
      <w:r w:rsidRPr="00B525F4">
        <w:rPr>
          <w:rFonts w:ascii="宋体" w:hAnsi="宋体" w:cs="仿宋_GB2312"/>
          <w:kern w:val="0"/>
          <w:sz w:val="24"/>
          <w:szCs w:val="24"/>
        </w:rPr>
        <w:t>。</w:t>
      </w:r>
      <w:bookmarkStart w:id="7" w:name="_Toc13387123"/>
      <w:bookmarkStart w:id="8" w:name="_Toc13388803"/>
    </w:p>
    <w:p w:rsidR="0008131B" w:rsidRPr="00B525F4" w:rsidRDefault="00AC5BFA" w:rsidP="00656657">
      <w:pPr>
        <w:spacing w:line="460" w:lineRule="exact"/>
        <w:rPr>
          <w:rFonts w:asciiTheme="majorEastAsia" w:eastAsiaTheme="majorEastAsia" w:hAnsiTheme="majorEastAsia" w:cs="仿宋_GB2312"/>
          <w:b/>
          <w:kern w:val="0"/>
          <w:sz w:val="24"/>
          <w:szCs w:val="24"/>
        </w:rPr>
      </w:pPr>
      <w:r>
        <w:rPr>
          <w:rFonts w:asciiTheme="majorEastAsia" w:eastAsiaTheme="majorEastAsia" w:hAnsiTheme="majorEastAsia" w:hint="eastAsia"/>
          <w:b/>
          <w:kern w:val="0"/>
          <w:sz w:val="24"/>
          <w:szCs w:val="24"/>
        </w:rPr>
        <w:t xml:space="preserve">   </w:t>
      </w:r>
      <w:r w:rsidR="00656657" w:rsidRPr="00B525F4">
        <w:rPr>
          <w:rFonts w:asciiTheme="majorEastAsia" w:eastAsiaTheme="majorEastAsia" w:hAnsiTheme="majorEastAsia" w:hint="eastAsia"/>
          <w:b/>
          <w:kern w:val="0"/>
          <w:sz w:val="24"/>
          <w:szCs w:val="24"/>
        </w:rPr>
        <w:t>七</w:t>
      </w:r>
      <w:r w:rsidR="0008131B" w:rsidRPr="00B525F4">
        <w:rPr>
          <w:rFonts w:asciiTheme="majorEastAsia" w:eastAsiaTheme="majorEastAsia" w:hAnsiTheme="majorEastAsia" w:hint="eastAsia"/>
          <w:b/>
          <w:kern w:val="0"/>
          <w:sz w:val="24"/>
          <w:szCs w:val="24"/>
        </w:rPr>
        <w:t>、课程设置</w:t>
      </w:r>
      <w:bookmarkEnd w:id="7"/>
      <w:bookmarkEnd w:id="8"/>
      <w:r w:rsidR="00656657" w:rsidRPr="00B525F4">
        <w:rPr>
          <w:rFonts w:asciiTheme="majorEastAsia" w:eastAsiaTheme="majorEastAsia" w:hAnsiTheme="majorEastAsia" w:hint="eastAsia"/>
          <w:b/>
          <w:kern w:val="0"/>
          <w:sz w:val="24"/>
          <w:szCs w:val="24"/>
        </w:rPr>
        <w:t>及学时安排</w:t>
      </w:r>
    </w:p>
    <w:p w:rsidR="00656657" w:rsidRPr="00B525F4" w:rsidRDefault="00AC5BFA" w:rsidP="00656657">
      <w:pPr>
        <w:rPr>
          <w:b/>
          <w:sz w:val="24"/>
          <w:szCs w:val="24"/>
        </w:rPr>
      </w:pPr>
      <w:r>
        <w:rPr>
          <w:rFonts w:hint="eastAsia"/>
          <w:b/>
          <w:sz w:val="24"/>
          <w:szCs w:val="24"/>
        </w:rPr>
        <w:t xml:space="preserve">   </w:t>
      </w:r>
      <w:r w:rsidR="00656657" w:rsidRPr="00B525F4">
        <w:rPr>
          <w:rFonts w:hint="eastAsia"/>
          <w:b/>
          <w:sz w:val="24"/>
          <w:szCs w:val="24"/>
        </w:rPr>
        <w:t>（一）课程设置</w:t>
      </w:r>
    </w:p>
    <w:p w:rsidR="0008131B" w:rsidRPr="00B525F4" w:rsidRDefault="00656657"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课程</w:t>
      </w:r>
      <w:r w:rsidR="0008131B" w:rsidRPr="00B525F4">
        <w:rPr>
          <w:rFonts w:asciiTheme="majorEastAsia" w:eastAsiaTheme="majorEastAsia" w:hAnsiTheme="majorEastAsia" w:cs="仿宋_GB2312" w:hint="eastAsia"/>
          <w:kern w:val="0"/>
          <w:sz w:val="24"/>
          <w:szCs w:val="24"/>
        </w:rPr>
        <w:t>包括公共基础课程和专业课程。</w:t>
      </w:r>
    </w:p>
    <w:p w:rsidR="0008131B" w:rsidRPr="00B525F4" w:rsidRDefault="00656657" w:rsidP="00B525F4">
      <w:pPr>
        <w:spacing w:line="460" w:lineRule="exact"/>
        <w:ind w:firstLineChars="200" w:firstLine="482"/>
        <w:rPr>
          <w:rFonts w:asciiTheme="majorEastAsia" w:eastAsiaTheme="majorEastAsia" w:hAnsiTheme="majorEastAsia" w:cs="楷体_GB2312"/>
          <w:b/>
          <w:bCs/>
          <w:kern w:val="0"/>
          <w:sz w:val="24"/>
          <w:szCs w:val="24"/>
        </w:rPr>
      </w:pPr>
      <w:r w:rsidRPr="00B525F4">
        <w:rPr>
          <w:rFonts w:asciiTheme="majorEastAsia" w:eastAsiaTheme="majorEastAsia" w:hAnsiTheme="majorEastAsia" w:cs="楷体_GB2312" w:hint="eastAsia"/>
          <w:b/>
          <w:bCs/>
          <w:kern w:val="0"/>
          <w:sz w:val="24"/>
          <w:szCs w:val="24"/>
        </w:rPr>
        <w:t>1</w:t>
      </w:r>
      <w:r w:rsidRPr="00B525F4">
        <w:rPr>
          <w:rFonts w:asciiTheme="majorEastAsia" w:eastAsiaTheme="majorEastAsia" w:hAnsiTheme="majorEastAsia" w:cs="楷体_GB2312"/>
          <w:b/>
          <w:bCs/>
          <w:kern w:val="0"/>
          <w:sz w:val="24"/>
          <w:szCs w:val="24"/>
        </w:rPr>
        <w:t>.</w:t>
      </w:r>
      <w:r w:rsidRPr="00B525F4">
        <w:rPr>
          <w:rFonts w:asciiTheme="majorEastAsia" w:eastAsiaTheme="majorEastAsia" w:hAnsiTheme="majorEastAsia" w:cs="楷体_GB2312" w:hint="eastAsia"/>
          <w:b/>
          <w:bCs/>
          <w:kern w:val="0"/>
          <w:sz w:val="24"/>
          <w:szCs w:val="24"/>
        </w:rPr>
        <w:t>公共基础课</w:t>
      </w:r>
    </w:p>
    <w:p w:rsidR="00656657" w:rsidRPr="00B525F4" w:rsidRDefault="00656657"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根据党和国家有关文件规定，将思想政治理论、中华优秀传统文化、体育、军事理论与军训、大学生职业发展与就业指导、心理健康教育等列入公共基础必修课；并将党史国史、高等数学、大学语文、公共外语、信息技术、应用写作、创新创业教育、健康教育、美育、职业素养等列入必修课或选修课。</w:t>
      </w:r>
    </w:p>
    <w:p w:rsidR="0008131B" w:rsidRPr="00B525F4" w:rsidRDefault="00656657" w:rsidP="00B525F4">
      <w:pPr>
        <w:spacing w:line="460" w:lineRule="exact"/>
        <w:ind w:firstLineChars="200" w:firstLine="482"/>
        <w:rPr>
          <w:rFonts w:asciiTheme="majorEastAsia" w:eastAsiaTheme="majorEastAsia" w:hAnsiTheme="majorEastAsia" w:cs="楷体_GB2312"/>
          <w:b/>
          <w:bCs/>
          <w:kern w:val="0"/>
          <w:sz w:val="24"/>
          <w:szCs w:val="24"/>
        </w:rPr>
      </w:pPr>
      <w:r w:rsidRPr="00B525F4">
        <w:rPr>
          <w:rFonts w:asciiTheme="majorEastAsia" w:eastAsiaTheme="majorEastAsia" w:hAnsiTheme="majorEastAsia" w:cs="楷体_GB2312" w:hint="eastAsia"/>
          <w:b/>
          <w:bCs/>
          <w:kern w:val="0"/>
          <w:sz w:val="24"/>
          <w:szCs w:val="24"/>
        </w:rPr>
        <w:t>2.专业</w:t>
      </w:r>
      <w:r w:rsidR="0008131B" w:rsidRPr="00B525F4">
        <w:rPr>
          <w:rFonts w:asciiTheme="majorEastAsia" w:eastAsiaTheme="majorEastAsia" w:hAnsiTheme="majorEastAsia" w:cs="楷体_GB2312" w:hint="eastAsia"/>
          <w:b/>
          <w:bCs/>
          <w:kern w:val="0"/>
          <w:sz w:val="24"/>
          <w:szCs w:val="24"/>
        </w:rPr>
        <w:t>课</w:t>
      </w:r>
      <w:r w:rsidRPr="00B525F4">
        <w:rPr>
          <w:rFonts w:asciiTheme="majorEastAsia" w:eastAsiaTheme="majorEastAsia" w:hAnsiTheme="majorEastAsia" w:cs="楷体_GB2312" w:hint="eastAsia"/>
          <w:b/>
          <w:bCs/>
          <w:kern w:val="0"/>
          <w:sz w:val="24"/>
          <w:szCs w:val="24"/>
        </w:rPr>
        <w:t>程</w:t>
      </w:r>
    </w:p>
    <w:p w:rsidR="00656657" w:rsidRPr="00B525F4" w:rsidRDefault="00656657"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一般包括专业基础课程、专业</w:t>
      </w:r>
      <w:r w:rsidR="00B525F4">
        <w:rPr>
          <w:rFonts w:asciiTheme="majorEastAsia" w:eastAsiaTheme="majorEastAsia" w:hAnsiTheme="majorEastAsia" w:cs="仿宋_GB2312" w:hint="eastAsia"/>
          <w:kern w:val="0"/>
          <w:sz w:val="24"/>
          <w:szCs w:val="24"/>
        </w:rPr>
        <w:t>技能</w:t>
      </w:r>
      <w:r w:rsidRPr="00B525F4">
        <w:rPr>
          <w:rFonts w:asciiTheme="majorEastAsia" w:eastAsiaTheme="majorEastAsia" w:hAnsiTheme="majorEastAsia" w:cs="仿宋_GB2312" w:hint="eastAsia"/>
          <w:kern w:val="0"/>
          <w:sz w:val="24"/>
          <w:szCs w:val="24"/>
        </w:rPr>
        <w:t>课程、专业</w:t>
      </w:r>
      <w:r w:rsidR="00B525F4">
        <w:rPr>
          <w:rFonts w:asciiTheme="majorEastAsia" w:eastAsiaTheme="majorEastAsia" w:hAnsiTheme="majorEastAsia" w:cs="仿宋_GB2312" w:hint="eastAsia"/>
          <w:kern w:val="0"/>
          <w:sz w:val="24"/>
          <w:szCs w:val="24"/>
        </w:rPr>
        <w:t>选修</w:t>
      </w:r>
      <w:r w:rsidRPr="00B525F4">
        <w:rPr>
          <w:rFonts w:asciiTheme="majorEastAsia" w:eastAsiaTheme="majorEastAsia" w:hAnsiTheme="majorEastAsia" w:cs="仿宋_GB2312" w:hint="eastAsia"/>
          <w:kern w:val="0"/>
          <w:sz w:val="24"/>
          <w:szCs w:val="24"/>
        </w:rPr>
        <w:t>课程，并涵盖有关实践性教学环节。具体包括以下主要教学内容：</w:t>
      </w:r>
    </w:p>
    <w:p w:rsidR="00656657" w:rsidRPr="00B525F4" w:rsidRDefault="00656657"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（1）专业基础课程</w:t>
      </w:r>
    </w:p>
    <w:p w:rsidR="00656657" w:rsidRPr="00B525F4" w:rsidRDefault="00656657"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一般设置6～8门。主要教学内容包括烹饪原料学、烹饪概论、</w:t>
      </w:r>
      <w:r w:rsidR="00056845" w:rsidRPr="00B525F4">
        <w:rPr>
          <w:rFonts w:asciiTheme="majorEastAsia" w:eastAsiaTheme="majorEastAsia" w:hAnsiTheme="majorEastAsia" w:cs="仿宋_GB2312" w:hint="eastAsia"/>
          <w:kern w:val="0"/>
          <w:sz w:val="24"/>
          <w:szCs w:val="24"/>
        </w:rPr>
        <w:t>烹饪化学、烹饪美术</w:t>
      </w:r>
      <w:r w:rsidR="00056845" w:rsidRPr="00B525F4">
        <w:rPr>
          <w:rFonts w:asciiTheme="majorEastAsia" w:eastAsiaTheme="majorEastAsia" w:hAnsiTheme="majorEastAsia" w:cs="仿宋_GB2312"/>
          <w:kern w:val="0"/>
          <w:sz w:val="24"/>
          <w:szCs w:val="24"/>
        </w:rPr>
        <w:t>、</w:t>
      </w:r>
      <w:r w:rsidR="00056845" w:rsidRPr="00B525F4">
        <w:rPr>
          <w:rFonts w:asciiTheme="majorEastAsia" w:eastAsiaTheme="majorEastAsia" w:hAnsiTheme="majorEastAsia" w:cs="仿宋_GB2312" w:hint="eastAsia"/>
          <w:kern w:val="0"/>
          <w:sz w:val="24"/>
          <w:szCs w:val="24"/>
        </w:rPr>
        <w:t>食品卫生与安全</w:t>
      </w:r>
      <w:r w:rsidRPr="00B525F4">
        <w:rPr>
          <w:rFonts w:asciiTheme="majorEastAsia" w:eastAsiaTheme="majorEastAsia" w:hAnsiTheme="majorEastAsia" w:cs="仿宋_GB2312" w:hint="eastAsia"/>
          <w:kern w:val="0"/>
          <w:sz w:val="24"/>
          <w:szCs w:val="24"/>
        </w:rPr>
        <w:t>、</w:t>
      </w:r>
      <w:r w:rsidR="00056845" w:rsidRPr="00B525F4">
        <w:rPr>
          <w:rFonts w:asciiTheme="majorEastAsia" w:eastAsiaTheme="majorEastAsia" w:hAnsiTheme="majorEastAsia" w:cs="仿宋_GB2312" w:hint="eastAsia"/>
          <w:kern w:val="0"/>
          <w:sz w:val="24"/>
          <w:szCs w:val="24"/>
        </w:rPr>
        <w:t>中国饮食文化</w:t>
      </w:r>
      <w:r w:rsidRPr="00B525F4">
        <w:rPr>
          <w:rFonts w:asciiTheme="majorEastAsia" w:eastAsiaTheme="majorEastAsia" w:hAnsiTheme="majorEastAsia" w:cs="仿宋_GB2312" w:hint="eastAsia"/>
          <w:kern w:val="0"/>
          <w:sz w:val="24"/>
          <w:szCs w:val="24"/>
        </w:rPr>
        <w:t>、</w:t>
      </w:r>
      <w:r w:rsidR="00056845" w:rsidRPr="00B525F4">
        <w:rPr>
          <w:rFonts w:asciiTheme="majorEastAsia" w:eastAsiaTheme="majorEastAsia" w:hAnsiTheme="majorEastAsia" w:cs="仿宋_GB2312" w:hint="eastAsia"/>
          <w:kern w:val="0"/>
          <w:sz w:val="24"/>
          <w:szCs w:val="24"/>
        </w:rPr>
        <w:t>餐单设计与制作、</w:t>
      </w:r>
      <w:r w:rsidR="00056845" w:rsidRPr="00B525F4">
        <w:rPr>
          <w:rFonts w:asciiTheme="majorEastAsia" w:eastAsiaTheme="majorEastAsia" w:hAnsiTheme="majorEastAsia" w:cs="仿宋_GB2312"/>
          <w:kern w:val="0"/>
          <w:sz w:val="24"/>
          <w:szCs w:val="24"/>
        </w:rPr>
        <w:t>饮食成本核算等。</w:t>
      </w:r>
    </w:p>
    <w:p w:rsidR="00056845" w:rsidRPr="00B525F4" w:rsidRDefault="00056845"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（2）专业</w:t>
      </w:r>
      <w:r w:rsidR="00B525F4">
        <w:rPr>
          <w:rFonts w:asciiTheme="majorEastAsia" w:eastAsiaTheme="majorEastAsia" w:hAnsiTheme="majorEastAsia" w:cs="仿宋_GB2312" w:hint="eastAsia"/>
          <w:kern w:val="0"/>
          <w:sz w:val="24"/>
          <w:szCs w:val="24"/>
        </w:rPr>
        <w:t>技能</w:t>
      </w:r>
      <w:r w:rsidRPr="00B525F4">
        <w:rPr>
          <w:rFonts w:asciiTheme="majorEastAsia" w:eastAsiaTheme="majorEastAsia" w:hAnsiTheme="majorEastAsia" w:cs="仿宋_GB2312" w:hint="eastAsia"/>
          <w:kern w:val="0"/>
          <w:sz w:val="24"/>
          <w:szCs w:val="24"/>
        </w:rPr>
        <w:t>课程</w:t>
      </w:r>
    </w:p>
    <w:p w:rsidR="00056845" w:rsidRPr="00B525F4" w:rsidRDefault="00056845"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一般设置6～8门。主要教学内容包括烹饪原料加工技术、烹调技术</w:t>
      </w:r>
      <w:r w:rsidRPr="00B525F4">
        <w:rPr>
          <w:rFonts w:asciiTheme="majorEastAsia" w:eastAsiaTheme="majorEastAsia" w:hAnsiTheme="majorEastAsia" w:cs="仿宋_GB2312"/>
          <w:kern w:val="0"/>
          <w:sz w:val="24"/>
          <w:szCs w:val="24"/>
        </w:rPr>
        <w:t>、烹饪基本功</w:t>
      </w:r>
      <w:r w:rsidRPr="00B525F4">
        <w:rPr>
          <w:rFonts w:asciiTheme="majorEastAsia" w:eastAsiaTheme="majorEastAsia" w:hAnsiTheme="majorEastAsia" w:cs="仿宋_GB2312" w:hint="eastAsia"/>
          <w:kern w:val="0"/>
          <w:sz w:val="24"/>
          <w:szCs w:val="24"/>
        </w:rPr>
        <w:t>、凉菜制作、</w:t>
      </w:r>
      <w:r w:rsidR="00CB0200" w:rsidRPr="00B525F4">
        <w:rPr>
          <w:rFonts w:asciiTheme="majorEastAsia" w:eastAsiaTheme="majorEastAsia" w:hAnsiTheme="majorEastAsia" w:cs="仿宋_GB2312" w:hint="eastAsia"/>
          <w:kern w:val="0"/>
          <w:sz w:val="24"/>
          <w:szCs w:val="24"/>
        </w:rPr>
        <w:t>冷拼与雕刻技艺</w:t>
      </w:r>
      <w:r w:rsidRPr="00B525F4">
        <w:rPr>
          <w:rFonts w:asciiTheme="majorEastAsia" w:eastAsiaTheme="majorEastAsia" w:hAnsiTheme="majorEastAsia" w:cs="仿宋_GB2312" w:hint="eastAsia"/>
          <w:kern w:val="0"/>
          <w:sz w:val="24"/>
          <w:szCs w:val="24"/>
        </w:rPr>
        <w:t>、烹调工艺、中式面点技艺、食品营养与配餐等。</w:t>
      </w:r>
    </w:p>
    <w:p w:rsidR="00056845" w:rsidRPr="00B525F4" w:rsidRDefault="00056845"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（3）专业</w:t>
      </w:r>
      <w:r w:rsidR="00B525F4">
        <w:rPr>
          <w:rFonts w:asciiTheme="majorEastAsia" w:eastAsiaTheme="majorEastAsia" w:hAnsiTheme="majorEastAsia" w:cs="仿宋_GB2312" w:hint="eastAsia"/>
          <w:kern w:val="0"/>
          <w:sz w:val="24"/>
          <w:szCs w:val="24"/>
        </w:rPr>
        <w:t>选修</w:t>
      </w:r>
      <w:r w:rsidRPr="00B525F4">
        <w:rPr>
          <w:rFonts w:asciiTheme="majorEastAsia" w:eastAsiaTheme="majorEastAsia" w:hAnsiTheme="majorEastAsia" w:cs="仿宋_GB2312" w:hint="eastAsia"/>
          <w:kern w:val="0"/>
          <w:sz w:val="24"/>
          <w:szCs w:val="24"/>
        </w:rPr>
        <w:t xml:space="preserve">课程 </w:t>
      </w:r>
    </w:p>
    <w:p w:rsidR="00056845" w:rsidRPr="00B525F4" w:rsidRDefault="00056845"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包括西餐工艺、西点工艺、中国名菜、餐饮管理、调酒与饮品、茶艺</w:t>
      </w:r>
      <w:r w:rsidRPr="00B525F4">
        <w:rPr>
          <w:rFonts w:asciiTheme="majorEastAsia" w:eastAsiaTheme="majorEastAsia" w:hAnsiTheme="majorEastAsia" w:cs="仿宋_GB2312"/>
          <w:kern w:val="0"/>
          <w:sz w:val="24"/>
          <w:szCs w:val="24"/>
        </w:rPr>
        <w:t>、</w:t>
      </w:r>
      <w:r w:rsidRPr="00B525F4">
        <w:rPr>
          <w:rFonts w:asciiTheme="majorEastAsia" w:eastAsiaTheme="majorEastAsia" w:hAnsiTheme="majorEastAsia" w:cs="仿宋_GB2312" w:hint="eastAsia"/>
          <w:kern w:val="0"/>
          <w:sz w:val="24"/>
          <w:szCs w:val="24"/>
        </w:rPr>
        <w:t>餐饮服务与管理、餐饮礼仪、烹饪英语</w:t>
      </w:r>
      <w:r w:rsidRPr="00B525F4">
        <w:rPr>
          <w:rFonts w:asciiTheme="majorEastAsia" w:eastAsiaTheme="majorEastAsia" w:hAnsiTheme="majorEastAsia" w:cs="仿宋_GB2312"/>
          <w:kern w:val="0"/>
          <w:sz w:val="24"/>
          <w:szCs w:val="24"/>
        </w:rPr>
        <w:t>等。</w:t>
      </w:r>
    </w:p>
    <w:p w:rsidR="00CB0200" w:rsidRPr="00B525F4" w:rsidRDefault="00CB0200" w:rsidP="00B525F4">
      <w:pPr>
        <w:spacing w:line="460" w:lineRule="exact"/>
        <w:ind w:firstLineChars="200" w:firstLine="482"/>
        <w:rPr>
          <w:rFonts w:asciiTheme="majorEastAsia" w:eastAsiaTheme="majorEastAsia" w:hAnsiTheme="majorEastAsia" w:cs="仿宋_GB2312"/>
          <w:b/>
          <w:kern w:val="0"/>
          <w:sz w:val="24"/>
          <w:szCs w:val="24"/>
        </w:rPr>
      </w:pPr>
      <w:r w:rsidRPr="00B525F4">
        <w:rPr>
          <w:rFonts w:asciiTheme="majorEastAsia" w:eastAsiaTheme="majorEastAsia" w:hAnsiTheme="majorEastAsia" w:cs="仿宋_GB2312" w:hint="eastAsia"/>
          <w:b/>
          <w:kern w:val="0"/>
          <w:sz w:val="24"/>
          <w:szCs w:val="24"/>
        </w:rPr>
        <w:t>3.专业核心课程和主要教学内容</w:t>
      </w:r>
    </w:p>
    <w:tbl>
      <w:tblPr>
        <w:tblW w:w="8522" w:type="dxa"/>
        <w:tblLayout w:type="fixed"/>
        <w:tblCellMar>
          <w:left w:w="0" w:type="dxa"/>
          <w:right w:w="0" w:type="dxa"/>
        </w:tblCellMar>
        <w:tblLook w:val="04A0"/>
      </w:tblPr>
      <w:tblGrid>
        <w:gridCol w:w="815"/>
        <w:gridCol w:w="2405"/>
        <w:gridCol w:w="5302"/>
      </w:tblGrid>
      <w:tr w:rsidR="00CB0200" w:rsidRPr="00B525F4" w:rsidTr="007F592F">
        <w:trPr>
          <w:trHeight w:val="451"/>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B0200" w:rsidRPr="00B525F4" w:rsidRDefault="00CB0200" w:rsidP="002C1281">
            <w:pPr>
              <w:shd w:val="clear" w:color="auto" w:fill="FFFFFF" w:themeFill="background1"/>
              <w:spacing w:line="320" w:lineRule="exact"/>
              <w:rPr>
                <w:rFonts w:ascii="宋体" w:hAnsi="宋体"/>
                <w:szCs w:val="21"/>
              </w:rPr>
            </w:pPr>
            <w:r w:rsidRPr="00B525F4">
              <w:rPr>
                <w:rFonts w:ascii="宋体" w:hAnsi="宋体" w:hint="eastAsia"/>
                <w:b/>
                <w:bCs/>
                <w:szCs w:val="21"/>
              </w:rPr>
              <w:t>序号</w:t>
            </w:r>
            <w:r w:rsidRPr="00B525F4">
              <w:rPr>
                <w:rFonts w:ascii="宋体" w:hAnsi="宋体"/>
                <w:b/>
                <w:bCs/>
                <w:szCs w:val="21"/>
              </w:rPr>
              <w:t xml:space="preserve"> </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B0200" w:rsidRPr="00B525F4" w:rsidRDefault="00CB0200" w:rsidP="002C1281">
            <w:pPr>
              <w:shd w:val="clear" w:color="auto" w:fill="FFFFFF" w:themeFill="background1"/>
              <w:spacing w:line="320" w:lineRule="exact"/>
              <w:rPr>
                <w:rFonts w:ascii="宋体" w:hAnsi="宋体"/>
                <w:szCs w:val="21"/>
              </w:rPr>
            </w:pPr>
            <w:r w:rsidRPr="00B525F4">
              <w:rPr>
                <w:rFonts w:ascii="宋体" w:hAnsi="宋体" w:hint="eastAsia"/>
                <w:b/>
                <w:bCs/>
                <w:szCs w:val="21"/>
              </w:rPr>
              <w:t>专业核心课</w:t>
            </w:r>
            <w:r w:rsidRPr="00B525F4">
              <w:rPr>
                <w:rFonts w:ascii="宋体" w:hAnsi="宋体"/>
                <w:b/>
                <w:bCs/>
                <w:szCs w:val="21"/>
              </w:rPr>
              <w:t xml:space="preserve"> </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B0200" w:rsidRPr="00B525F4" w:rsidRDefault="00CB0200" w:rsidP="002C1281">
            <w:pPr>
              <w:shd w:val="clear" w:color="auto" w:fill="FFFFFF" w:themeFill="background1"/>
              <w:spacing w:line="320" w:lineRule="exact"/>
              <w:rPr>
                <w:rFonts w:ascii="宋体" w:hAnsi="宋体"/>
                <w:szCs w:val="21"/>
              </w:rPr>
            </w:pPr>
            <w:r w:rsidRPr="00B525F4">
              <w:rPr>
                <w:rFonts w:ascii="宋体" w:hAnsi="宋体" w:hint="eastAsia"/>
                <w:b/>
                <w:bCs/>
                <w:szCs w:val="21"/>
              </w:rPr>
              <w:t>主要教学内容</w:t>
            </w:r>
            <w:r w:rsidRPr="00B525F4">
              <w:rPr>
                <w:rFonts w:ascii="宋体" w:hAnsi="宋体"/>
                <w:b/>
                <w:bCs/>
                <w:szCs w:val="21"/>
              </w:rPr>
              <w:t xml:space="preserve"> </w:t>
            </w:r>
          </w:p>
        </w:tc>
      </w:tr>
      <w:tr w:rsidR="00CB0200" w:rsidRPr="00B525F4" w:rsidTr="007F592F">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B0200" w:rsidRPr="00B525F4" w:rsidRDefault="00CB0200" w:rsidP="00B525F4">
            <w:pPr>
              <w:shd w:val="clear" w:color="auto" w:fill="FFFFFF" w:themeFill="background1"/>
              <w:spacing w:line="320" w:lineRule="exact"/>
              <w:jc w:val="center"/>
              <w:rPr>
                <w:rFonts w:ascii="宋体" w:hAnsi="宋体"/>
                <w:szCs w:val="21"/>
              </w:rPr>
            </w:pPr>
            <w:r w:rsidRPr="00B525F4">
              <w:rPr>
                <w:rFonts w:ascii="宋体" w:hAnsi="宋体" w:hint="eastAsia"/>
                <w:szCs w:val="21"/>
              </w:rPr>
              <w:t>1</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B0200" w:rsidRPr="00B525F4" w:rsidRDefault="00CB0200" w:rsidP="002C1281">
            <w:pPr>
              <w:shd w:val="clear" w:color="auto" w:fill="FFFFFF" w:themeFill="background1"/>
              <w:spacing w:line="320" w:lineRule="exact"/>
              <w:rPr>
                <w:rFonts w:ascii="宋体" w:hAnsi="宋体"/>
                <w:szCs w:val="21"/>
              </w:rPr>
            </w:pPr>
            <w:r w:rsidRPr="00B525F4">
              <w:rPr>
                <w:rFonts w:ascii="宋体" w:hAnsi="宋体" w:hint="eastAsia"/>
                <w:szCs w:val="21"/>
              </w:rPr>
              <w:t>食品营养与配餐</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B0200" w:rsidRPr="00B525F4" w:rsidRDefault="00CB0200" w:rsidP="002C1281">
            <w:pPr>
              <w:shd w:val="clear" w:color="auto" w:fill="FFFFFF" w:themeFill="background1"/>
              <w:spacing w:line="320" w:lineRule="exact"/>
              <w:rPr>
                <w:rFonts w:ascii="宋体" w:hAnsi="宋体"/>
                <w:szCs w:val="21"/>
              </w:rPr>
            </w:pPr>
            <w:r w:rsidRPr="00B525F4">
              <w:rPr>
                <w:rFonts w:ascii="宋体" w:hAnsi="宋体" w:hint="eastAsia"/>
                <w:szCs w:val="21"/>
              </w:rPr>
              <w:t>营养基础知识、六大营养素的介绍、膳食宝塔</w:t>
            </w:r>
            <w:r w:rsidRPr="00B525F4">
              <w:rPr>
                <w:rFonts w:ascii="宋体" w:hAnsi="宋体"/>
                <w:szCs w:val="21"/>
              </w:rPr>
              <w:t>、中国居民膳食指南、</w:t>
            </w:r>
            <w:r w:rsidRPr="00B525F4">
              <w:rPr>
                <w:rFonts w:ascii="宋体" w:hAnsi="宋体" w:hint="eastAsia"/>
                <w:szCs w:val="21"/>
              </w:rPr>
              <w:t>特殊人群的膳食指导与食谱编制</w:t>
            </w:r>
            <w:r w:rsidRPr="00B525F4">
              <w:rPr>
                <w:rFonts w:ascii="宋体" w:hAnsi="宋体"/>
                <w:szCs w:val="21"/>
              </w:rPr>
              <w:t>、</w:t>
            </w:r>
            <w:r w:rsidRPr="00B525F4">
              <w:rPr>
                <w:rFonts w:ascii="宋体" w:hAnsi="宋体" w:hint="eastAsia"/>
                <w:szCs w:val="21"/>
              </w:rPr>
              <w:t>营养与</w:t>
            </w:r>
            <w:r w:rsidRPr="00B525F4">
              <w:rPr>
                <w:rFonts w:ascii="宋体" w:hAnsi="宋体"/>
                <w:szCs w:val="21"/>
              </w:rPr>
              <w:t>疾病，不同人群的膳食指导与食谱编制等。</w:t>
            </w:r>
          </w:p>
        </w:tc>
      </w:tr>
      <w:tr w:rsidR="00CB0200" w:rsidRPr="00B525F4" w:rsidTr="00CA5C2D">
        <w:trPr>
          <w:trHeight w:val="1239"/>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B0200" w:rsidRPr="00B525F4" w:rsidRDefault="00CA5C2D" w:rsidP="002C1281">
            <w:pPr>
              <w:shd w:val="clear" w:color="auto" w:fill="FFFFFF" w:themeFill="background1"/>
              <w:spacing w:line="320" w:lineRule="exact"/>
              <w:rPr>
                <w:rFonts w:ascii="宋体" w:hAnsi="宋体"/>
                <w:szCs w:val="21"/>
              </w:rPr>
            </w:pPr>
            <w:r>
              <w:rPr>
                <w:rFonts w:ascii="宋体" w:hAnsi="宋体" w:hint="eastAsia"/>
                <w:szCs w:val="21"/>
              </w:rPr>
              <w:lastRenderedPageBreak/>
              <w:t xml:space="preserve">  </w:t>
            </w:r>
            <w:r w:rsidR="00CB0200" w:rsidRPr="00B525F4">
              <w:rPr>
                <w:rFonts w:ascii="宋体" w:hAnsi="宋体" w:hint="eastAsia"/>
                <w:szCs w:val="21"/>
              </w:rPr>
              <w:t>2</w:t>
            </w:r>
            <w:r w:rsidR="00CB0200" w:rsidRPr="00B525F4">
              <w:rPr>
                <w:rFonts w:ascii="宋体" w:hAnsi="宋体"/>
                <w:szCs w:val="21"/>
              </w:rPr>
              <w:t xml:space="preserve"> </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B0200" w:rsidRPr="00B525F4" w:rsidRDefault="00CB0200" w:rsidP="002C1281">
            <w:pPr>
              <w:shd w:val="clear" w:color="auto" w:fill="FFFFFF" w:themeFill="background1"/>
              <w:spacing w:line="320" w:lineRule="exact"/>
              <w:rPr>
                <w:rFonts w:ascii="宋体" w:hAnsi="宋体"/>
                <w:szCs w:val="21"/>
              </w:rPr>
            </w:pPr>
            <w:r w:rsidRPr="00B525F4">
              <w:rPr>
                <w:rFonts w:asciiTheme="majorEastAsia" w:eastAsiaTheme="majorEastAsia" w:hAnsiTheme="majorEastAsia" w:cs="仿宋_GB2312" w:hint="eastAsia"/>
                <w:kern w:val="0"/>
                <w:szCs w:val="21"/>
              </w:rPr>
              <w:t>原料加工技术</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B0200" w:rsidRPr="00B525F4" w:rsidRDefault="00CB0200" w:rsidP="002C1281">
            <w:pPr>
              <w:shd w:val="clear" w:color="auto" w:fill="FFFFFF" w:themeFill="background1"/>
              <w:spacing w:line="320" w:lineRule="exact"/>
              <w:rPr>
                <w:rFonts w:ascii="宋体" w:hAnsi="宋体"/>
                <w:szCs w:val="21"/>
              </w:rPr>
            </w:pPr>
            <w:r w:rsidRPr="00B525F4">
              <w:rPr>
                <w:rFonts w:ascii="宋体" w:hAnsi="宋体" w:hint="eastAsia"/>
                <w:szCs w:val="21"/>
              </w:rPr>
              <w:t>刀工</w:t>
            </w:r>
            <w:r w:rsidR="00CE7DAB" w:rsidRPr="00B525F4">
              <w:rPr>
                <w:rFonts w:ascii="宋体" w:hAnsi="宋体" w:hint="eastAsia"/>
                <w:szCs w:val="21"/>
              </w:rPr>
              <w:t>的概念和要求、</w:t>
            </w:r>
            <w:r w:rsidRPr="00B525F4">
              <w:rPr>
                <w:rFonts w:ascii="宋体" w:hAnsi="宋体" w:hint="eastAsia"/>
                <w:szCs w:val="21"/>
              </w:rPr>
              <w:t>刀法</w:t>
            </w:r>
            <w:r w:rsidR="00CE7DAB" w:rsidRPr="00B525F4">
              <w:rPr>
                <w:rFonts w:ascii="宋体" w:hAnsi="宋体" w:hint="eastAsia"/>
                <w:szCs w:val="21"/>
              </w:rPr>
              <w:t>的分类</w:t>
            </w:r>
            <w:r w:rsidR="00CE7DAB" w:rsidRPr="00B525F4">
              <w:rPr>
                <w:rFonts w:ascii="宋体" w:hAnsi="宋体"/>
                <w:szCs w:val="21"/>
              </w:rPr>
              <w:t>及基本要领</w:t>
            </w:r>
            <w:r w:rsidRPr="00B525F4">
              <w:rPr>
                <w:rFonts w:ascii="宋体" w:hAnsi="宋体" w:hint="eastAsia"/>
                <w:szCs w:val="21"/>
              </w:rPr>
              <w:t>、</w:t>
            </w:r>
            <w:r w:rsidR="00033A78" w:rsidRPr="00B525F4">
              <w:rPr>
                <w:rFonts w:ascii="宋体" w:hAnsi="宋体" w:hint="eastAsia"/>
                <w:szCs w:val="21"/>
              </w:rPr>
              <w:t>鲜活原料的加工处理</w:t>
            </w:r>
            <w:r w:rsidR="00033A78" w:rsidRPr="00B525F4">
              <w:rPr>
                <w:rFonts w:ascii="宋体" w:hAnsi="宋体"/>
                <w:szCs w:val="21"/>
              </w:rPr>
              <w:t>、</w:t>
            </w:r>
            <w:r w:rsidRPr="00B525F4">
              <w:rPr>
                <w:rFonts w:ascii="宋体" w:hAnsi="宋体" w:hint="eastAsia"/>
                <w:szCs w:val="21"/>
              </w:rPr>
              <w:t>原料初加工技艺、</w:t>
            </w:r>
            <w:r w:rsidR="00033A78" w:rsidRPr="00B525F4">
              <w:rPr>
                <w:rFonts w:ascii="宋体" w:hAnsi="宋体" w:hint="eastAsia"/>
                <w:szCs w:val="21"/>
              </w:rPr>
              <w:t>冷菜拼摆</w:t>
            </w:r>
            <w:r w:rsidRPr="00B525F4">
              <w:rPr>
                <w:rFonts w:ascii="宋体" w:hAnsi="宋体" w:hint="eastAsia"/>
                <w:szCs w:val="21"/>
              </w:rPr>
              <w:t>、</w:t>
            </w:r>
            <w:r w:rsidR="00CE7DAB" w:rsidRPr="00B525F4">
              <w:rPr>
                <w:rFonts w:ascii="宋体" w:hAnsi="宋体" w:hint="eastAsia"/>
                <w:szCs w:val="21"/>
              </w:rPr>
              <w:t>菜品搭配方法和原则等。</w:t>
            </w:r>
          </w:p>
        </w:tc>
      </w:tr>
      <w:tr w:rsidR="00CB0200" w:rsidRPr="00B525F4" w:rsidTr="00CA5C2D">
        <w:trPr>
          <w:trHeight w:val="1089"/>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B0200" w:rsidRPr="00B525F4" w:rsidRDefault="00CB0200" w:rsidP="00B525F4">
            <w:pPr>
              <w:shd w:val="clear" w:color="auto" w:fill="FFFFFF" w:themeFill="background1"/>
              <w:spacing w:line="320" w:lineRule="exact"/>
              <w:jc w:val="center"/>
              <w:rPr>
                <w:rFonts w:ascii="宋体" w:hAnsi="宋体"/>
                <w:szCs w:val="21"/>
              </w:rPr>
            </w:pPr>
            <w:r w:rsidRPr="00B525F4">
              <w:rPr>
                <w:rFonts w:ascii="宋体" w:hAnsi="宋体" w:hint="eastAsia"/>
                <w:szCs w:val="21"/>
              </w:rPr>
              <w:t>3</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B0200" w:rsidRPr="00B525F4" w:rsidRDefault="006C684C" w:rsidP="002C1281">
            <w:pPr>
              <w:shd w:val="clear" w:color="auto" w:fill="FFFFFF" w:themeFill="background1"/>
              <w:spacing w:line="320" w:lineRule="exact"/>
              <w:rPr>
                <w:rFonts w:ascii="宋体" w:hAnsi="宋体"/>
                <w:szCs w:val="21"/>
              </w:rPr>
            </w:pPr>
            <w:r w:rsidRPr="00B525F4">
              <w:rPr>
                <w:rFonts w:ascii="宋体" w:hAnsi="宋体" w:hint="eastAsia"/>
                <w:szCs w:val="21"/>
              </w:rPr>
              <w:t>烹调基本功</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B0200" w:rsidRPr="00B525F4" w:rsidRDefault="006C684C" w:rsidP="002C1281">
            <w:pPr>
              <w:shd w:val="clear" w:color="auto" w:fill="FFFFFF" w:themeFill="background1"/>
              <w:spacing w:line="320" w:lineRule="exact"/>
              <w:rPr>
                <w:rFonts w:ascii="宋体" w:hAnsi="宋体"/>
                <w:szCs w:val="21"/>
              </w:rPr>
            </w:pPr>
            <w:r w:rsidRPr="00B525F4">
              <w:rPr>
                <w:rFonts w:ascii="宋体" w:hAnsi="宋体" w:hint="eastAsia"/>
                <w:szCs w:val="21"/>
              </w:rPr>
              <w:t>烹调基本功-</w:t>
            </w:r>
            <w:r w:rsidRPr="00B525F4">
              <w:rPr>
                <w:rFonts w:ascii="宋体" w:hAnsi="宋体"/>
                <w:szCs w:val="21"/>
              </w:rPr>
              <w:t>瓢功</w:t>
            </w:r>
            <w:r w:rsidRPr="00B525F4">
              <w:rPr>
                <w:rFonts w:ascii="宋体" w:hAnsi="宋体" w:hint="eastAsia"/>
                <w:szCs w:val="21"/>
              </w:rPr>
              <w:t>的内涵、</w:t>
            </w:r>
            <w:r w:rsidRPr="00B525F4">
              <w:rPr>
                <w:rFonts w:ascii="宋体" w:hAnsi="宋体"/>
                <w:szCs w:val="21"/>
              </w:rPr>
              <w:t>瓢功</w:t>
            </w:r>
            <w:r w:rsidRPr="00B525F4">
              <w:rPr>
                <w:rFonts w:ascii="宋体" w:hAnsi="宋体" w:hint="eastAsia"/>
                <w:szCs w:val="21"/>
              </w:rPr>
              <w:t>练习</w:t>
            </w:r>
            <w:r w:rsidRPr="00B525F4">
              <w:rPr>
                <w:rFonts w:ascii="宋体" w:hAnsi="宋体"/>
                <w:szCs w:val="21"/>
              </w:rPr>
              <w:t>、</w:t>
            </w:r>
            <w:r w:rsidRPr="00B525F4">
              <w:rPr>
                <w:rFonts w:ascii="宋体" w:hAnsi="宋体" w:hint="eastAsia"/>
                <w:szCs w:val="21"/>
              </w:rPr>
              <w:t>烹调的概念和内涵、烹调的意义和作用</w:t>
            </w:r>
            <w:r w:rsidRPr="00B525F4">
              <w:rPr>
                <w:rFonts w:ascii="宋体" w:hAnsi="宋体"/>
                <w:szCs w:val="21"/>
              </w:rPr>
              <w:t xml:space="preserve">、 </w:t>
            </w:r>
            <w:r w:rsidRPr="00B525F4">
              <w:rPr>
                <w:rFonts w:ascii="宋体" w:hAnsi="宋体" w:hint="eastAsia"/>
                <w:szCs w:val="21"/>
              </w:rPr>
              <w:t>火候的概念和要素</w:t>
            </w:r>
            <w:r w:rsidR="00EE2FD0" w:rsidRPr="00B525F4">
              <w:rPr>
                <w:rFonts w:ascii="宋体" w:hAnsi="宋体" w:hint="eastAsia"/>
                <w:szCs w:val="21"/>
              </w:rPr>
              <w:t>、烹调方法概述</w:t>
            </w:r>
            <w:r w:rsidRPr="00B525F4">
              <w:rPr>
                <w:rFonts w:ascii="宋体" w:hAnsi="宋体" w:hint="eastAsia"/>
                <w:szCs w:val="21"/>
              </w:rPr>
              <w:t>等</w:t>
            </w:r>
            <w:r w:rsidRPr="00B525F4">
              <w:rPr>
                <w:rFonts w:ascii="宋体" w:hAnsi="宋体"/>
                <w:szCs w:val="21"/>
              </w:rPr>
              <w:t>。</w:t>
            </w:r>
          </w:p>
        </w:tc>
      </w:tr>
      <w:tr w:rsidR="00CB0200" w:rsidRPr="00B525F4" w:rsidTr="007F592F">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B0200" w:rsidRPr="00B525F4" w:rsidRDefault="00CB0200" w:rsidP="00B525F4">
            <w:pPr>
              <w:shd w:val="clear" w:color="auto" w:fill="FFFFFF" w:themeFill="background1"/>
              <w:spacing w:line="320" w:lineRule="exact"/>
              <w:jc w:val="center"/>
              <w:rPr>
                <w:rFonts w:ascii="宋体" w:hAnsi="宋体"/>
                <w:szCs w:val="21"/>
              </w:rPr>
            </w:pPr>
            <w:r w:rsidRPr="00B525F4">
              <w:rPr>
                <w:rFonts w:ascii="宋体" w:hAnsi="宋体" w:hint="eastAsia"/>
                <w:szCs w:val="21"/>
              </w:rPr>
              <w:t>4</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B0200" w:rsidRPr="00B525F4" w:rsidRDefault="006C684C" w:rsidP="002C1281">
            <w:pPr>
              <w:shd w:val="clear" w:color="auto" w:fill="FFFFFF" w:themeFill="background1"/>
              <w:spacing w:line="320" w:lineRule="exact"/>
              <w:rPr>
                <w:rFonts w:ascii="宋体" w:hAnsi="宋体"/>
                <w:szCs w:val="21"/>
              </w:rPr>
            </w:pPr>
            <w:r w:rsidRPr="00B525F4">
              <w:rPr>
                <w:rFonts w:ascii="宋体" w:hAnsi="宋体" w:hint="eastAsia"/>
                <w:szCs w:val="21"/>
              </w:rPr>
              <w:t>烹调工艺</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CB0200" w:rsidRPr="00B525F4" w:rsidRDefault="006C684C" w:rsidP="002C1281">
            <w:pPr>
              <w:shd w:val="clear" w:color="auto" w:fill="FFFFFF" w:themeFill="background1"/>
              <w:spacing w:line="320" w:lineRule="exact"/>
              <w:rPr>
                <w:rFonts w:ascii="宋体" w:hAnsi="宋体"/>
                <w:szCs w:val="21"/>
              </w:rPr>
            </w:pPr>
            <w:r w:rsidRPr="00B525F4">
              <w:rPr>
                <w:rFonts w:ascii="宋体" w:hAnsi="宋体"/>
                <w:szCs w:val="21"/>
              </w:rPr>
              <w:t>烹饪原料的初步熟处理、</w:t>
            </w:r>
            <w:r w:rsidR="00EE2FD0" w:rsidRPr="00B525F4">
              <w:rPr>
                <w:rFonts w:ascii="宋体" w:hAnsi="宋体" w:hint="eastAsia"/>
                <w:szCs w:val="21"/>
              </w:rPr>
              <w:t>中式热菜的烹调方法</w:t>
            </w:r>
            <w:r w:rsidRPr="00B525F4">
              <w:rPr>
                <w:rFonts w:ascii="宋体" w:hAnsi="宋体"/>
                <w:szCs w:val="21"/>
              </w:rPr>
              <w:t>、调味工艺、制汤工艺、</w:t>
            </w:r>
            <w:r w:rsidRPr="00B525F4">
              <w:rPr>
                <w:rFonts w:ascii="宋体" w:hAnsi="宋体" w:hint="eastAsia"/>
                <w:szCs w:val="21"/>
              </w:rPr>
              <w:t>挂糊、上浆、</w:t>
            </w:r>
            <w:r w:rsidRPr="00B525F4">
              <w:rPr>
                <w:rFonts w:ascii="宋体" w:hAnsi="宋体"/>
                <w:szCs w:val="21"/>
              </w:rPr>
              <w:t>勾芡</w:t>
            </w:r>
            <w:r w:rsidRPr="00B525F4">
              <w:rPr>
                <w:rFonts w:ascii="宋体" w:hAnsi="宋体" w:hint="eastAsia"/>
                <w:szCs w:val="21"/>
              </w:rPr>
              <w:t>等方法</w:t>
            </w:r>
            <w:r w:rsidRPr="00B525F4">
              <w:rPr>
                <w:rFonts w:ascii="宋体" w:hAnsi="宋体"/>
                <w:szCs w:val="21"/>
              </w:rPr>
              <w:t>的区别和应用、菜肴装盘技艺</w:t>
            </w:r>
            <w:r w:rsidRPr="00B525F4">
              <w:rPr>
                <w:rFonts w:ascii="宋体" w:hAnsi="宋体" w:hint="eastAsia"/>
                <w:szCs w:val="21"/>
              </w:rPr>
              <w:t>等</w:t>
            </w:r>
            <w:r w:rsidRPr="00B525F4">
              <w:rPr>
                <w:rFonts w:ascii="宋体" w:hAnsi="宋体"/>
                <w:szCs w:val="21"/>
              </w:rPr>
              <w:t>。</w:t>
            </w:r>
          </w:p>
        </w:tc>
      </w:tr>
      <w:tr w:rsidR="00033A78" w:rsidRPr="00B525F4" w:rsidTr="00CA5C2D">
        <w:trPr>
          <w:trHeight w:val="861"/>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33A78" w:rsidRPr="00B525F4" w:rsidRDefault="00033A78" w:rsidP="00B525F4">
            <w:pPr>
              <w:shd w:val="clear" w:color="auto" w:fill="FFFFFF" w:themeFill="background1"/>
              <w:spacing w:line="320" w:lineRule="exact"/>
              <w:jc w:val="center"/>
              <w:rPr>
                <w:rFonts w:ascii="宋体" w:hAnsi="宋体"/>
                <w:szCs w:val="21"/>
              </w:rPr>
            </w:pPr>
            <w:r w:rsidRPr="00B525F4">
              <w:rPr>
                <w:rFonts w:ascii="宋体" w:hAnsi="宋体" w:hint="eastAsia"/>
                <w:szCs w:val="21"/>
              </w:rPr>
              <w:t>5</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33A78" w:rsidRPr="00B525F4" w:rsidRDefault="00033A78" w:rsidP="002C1281">
            <w:pPr>
              <w:shd w:val="clear" w:color="auto" w:fill="FFFFFF" w:themeFill="background1"/>
              <w:spacing w:line="320" w:lineRule="exact"/>
              <w:rPr>
                <w:rFonts w:ascii="宋体" w:hAnsi="宋体"/>
                <w:szCs w:val="21"/>
              </w:rPr>
            </w:pPr>
            <w:r w:rsidRPr="00B525F4">
              <w:rPr>
                <w:rFonts w:ascii="宋体" w:hAnsi="宋体" w:hint="eastAsia"/>
                <w:szCs w:val="21"/>
              </w:rPr>
              <w:t>中式面点技艺</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33A78" w:rsidRPr="00B525F4" w:rsidRDefault="00033A78" w:rsidP="002C1281">
            <w:pPr>
              <w:shd w:val="clear" w:color="auto" w:fill="FFFFFF" w:themeFill="background1"/>
              <w:spacing w:line="320" w:lineRule="exact"/>
              <w:rPr>
                <w:rFonts w:ascii="宋体" w:hAnsi="宋体"/>
                <w:szCs w:val="21"/>
              </w:rPr>
            </w:pPr>
            <w:r w:rsidRPr="00B525F4">
              <w:rPr>
                <w:rFonts w:ascii="宋体" w:hAnsi="宋体" w:hint="eastAsia"/>
                <w:szCs w:val="21"/>
              </w:rPr>
              <w:t>面点的分类</w:t>
            </w:r>
            <w:r w:rsidRPr="00B525F4">
              <w:rPr>
                <w:rFonts w:ascii="宋体" w:hAnsi="宋体"/>
                <w:szCs w:val="21"/>
              </w:rPr>
              <w:t>、</w:t>
            </w:r>
            <w:r w:rsidRPr="00B525F4">
              <w:rPr>
                <w:rFonts w:ascii="宋体" w:hAnsi="宋体" w:hint="eastAsia"/>
                <w:szCs w:val="21"/>
              </w:rPr>
              <w:t>不同种类面团的调制方法和要求、</w:t>
            </w:r>
            <w:r w:rsidRPr="00B525F4">
              <w:rPr>
                <w:rFonts w:ascii="宋体" w:hAnsi="宋体"/>
                <w:szCs w:val="21"/>
              </w:rPr>
              <w:t>制馅方法、制丕技法、成型手法，面点熟制的方法等。</w:t>
            </w:r>
          </w:p>
        </w:tc>
      </w:tr>
      <w:tr w:rsidR="00033A78" w:rsidRPr="00B525F4" w:rsidTr="007F592F">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33A78" w:rsidRPr="00B525F4" w:rsidRDefault="006C684C" w:rsidP="00B525F4">
            <w:pPr>
              <w:shd w:val="clear" w:color="auto" w:fill="FFFFFF" w:themeFill="background1"/>
              <w:spacing w:line="320" w:lineRule="exact"/>
              <w:jc w:val="center"/>
              <w:rPr>
                <w:rFonts w:ascii="宋体" w:hAnsi="宋体"/>
                <w:szCs w:val="21"/>
              </w:rPr>
            </w:pPr>
            <w:r w:rsidRPr="00B525F4">
              <w:rPr>
                <w:rFonts w:ascii="宋体" w:hAnsi="宋体" w:hint="eastAsia"/>
                <w:szCs w:val="21"/>
              </w:rPr>
              <w:t>6</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33A78" w:rsidRPr="00B525F4" w:rsidRDefault="00033A78" w:rsidP="002C1281">
            <w:pPr>
              <w:shd w:val="clear" w:color="auto" w:fill="FFFFFF" w:themeFill="background1"/>
              <w:spacing w:line="320" w:lineRule="exact"/>
              <w:rPr>
                <w:rFonts w:ascii="宋体" w:hAnsi="宋体"/>
                <w:szCs w:val="21"/>
              </w:rPr>
            </w:pPr>
            <w:r w:rsidRPr="00B525F4">
              <w:rPr>
                <w:rFonts w:ascii="宋体" w:hAnsi="宋体" w:hint="eastAsia"/>
                <w:szCs w:val="21"/>
              </w:rPr>
              <w:t>冷拼与食品雕刻</w:t>
            </w:r>
            <w:r w:rsidRPr="00B525F4">
              <w:rPr>
                <w:rFonts w:ascii="宋体" w:hAnsi="宋体"/>
                <w:szCs w:val="21"/>
              </w:rPr>
              <w:t>技艺</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33A78" w:rsidRPr="00B525F4" w:rsidRDefault="00033A78" w:rsidP="002C1281">
            <w:pPr>
              <w:shd w:val="clear" w:color="auto" w:fill="FFFFFF" w:themeFill="background1"/>
              <w:spacing w:line="320" w:lineRule="exact"/>
              <w:rPr>
                <w:rFonts w:ascii="宋体" w:hAnsi="宋体"/>
                <w:szCs w:val="21"/>
              </w:rPr>
            </w:pPr>
            <w:r w:rsidRPr="00B525F4">
              <w:rPr>
                <w:rFonts w:ascii="宋体" w:hAnsi="宋体" w:hint="eastAsia"/>
                <w:szCs w:val="21"/>
              </w:rPr>
              <w:t>主要内容有</w:t>
            </w:r>
            <w:r w:rsidRPr="00B525F4">
              <w:rPr>
                <w:rFonts w:ascii="宋体" w:hAnsi="宋体"/>
                <w:szCs w:val="21"/>
              </w:rPr>
              <w:t>食品雕刻原料的种类、特点、雕刻手法、冷拼的</w:t>
            </w:r>
            <w:r w:rsidRPr="00B525F4">
              <w:rPr>
                <w:rFonts w:ascii="宋体" w:hAnsi="宋体" w:hint="eastAsia"/>
                <w:szCs w:val="21"/>
              </w:rPr>
              <w:t>刀</w:t>
            </w:r>
            <w:r w:rsidRPr="00B525F4">
              <w:rPr>
                <w:rFonts w:ascii="宋体" w:hAnsi="宋体"/>
                <w:szCs w:val="21"/>
              </w:rPr>
              <w:t>工要求</w:t>
            </w:r>
            <w:r w:rsidRPr="00B525F4">
              <w:rPr>
                <w:rFonts w:ascii="宋体" w:hAnsi="宋体" w:hint="eastAsia"/>
                <w:szCs w:val="21"/>
              </w:rPr>
              <w:t>、</w:t>
            </w:r>
            <w:r w:rsidRPr="00B525F4">
              <w:rPr>
                <w:rFonts w:ascii="宋体" w:hAnsi="宋体"/>
                <w:szCs w:val="21"/>
              </w:rPr>
              <w:t>拼摆手法、原料搭配的原则和规律、利用雕刻工具雕刻花</w:t>
            </w:r>
            <w:r w:rsidRPr="00B525F4">
              <w:rPr>
                <w:rFonts w:ascii="宋体" w:hAnsi="宋体" w:hint="eastAsia"/>
                <w:szCs w:val="21"/>
              </w:rPr>
              <w:t>、</w:t>
            </w:r>
            <w:r w:rsidRPr="00B525F4">
              <w:rPr>
                <w:rFonts w:ascii="宋体" w:hAnsi="宋体"/>
                <w:szCs w:val="21"/>
              </w:rPr>
              <w:t>鸟</w:t>
            </w:r>
            <w:r w:rsidRPr="00B525F4">
              <w:rPr>
                <w:rFonts w:ascii="宋体" w:hAnsi="宋体" w:hint="eastAsia"/>
                <w:szCs w:val="21"/>
              </w:rPr>
              <w:t>、</w:t>
            </w:r>
            <w:r w:rsidRPr="00B525F4">
              <w:rPr>
                <w:rFonts w:ascii="宋体" w:hAnsi="宋体"/>
                <w:szCs w:val="21"/>
              </w:rPr>
              <w:t>虫</w:t>
            </w:r>
            <w:r w:rsidR="006C684C" w:rsidRPr="00B525F4">
              <w:rPr>
                <w:rFonts w:ascii="宋体" w:hAnsi="宋体" w:hint="eastAsia"/>
                <w:szCs w:val="21"/>
              </w:rPr>
              <w:t>、</w:t>
            </w:r>
            <w:r w:rsidR="006C684C" w:rsidRPr="00B525F4">
              <w:rPr>
                <w:rFonts w:ascii="宋体" w:hAnsi="宋体"/>
                <w:szCs w:val="21"/>
              </w:rPr>
              <w:t>小景、</w:t>
            </w:r>
            <w:r w:rsidR="006C684C" w:rsidRPr="00B525F4">
              <w:rPr>
                <w:rFonts w:ascii="宋体" w:hAnsi="宋体" w:hint="eastAsia"/>
                <w:szCs w:val="21"/>
              </w:rPr>
              <w:t>动物等</w:t>
            </w:r>
            <w:r w:rsidR="006C684C" w:rsidRPr="00B525F4">
              <w:rPr>
                <w:rFonts w:ascii="宋体" w:hAnsi="宋体"/>
                <w:szCs w:val="21"/>
              </w:rPr>
              <w:t>。</w:t>
            </w:r>
          </w:p>
        </w:tc>
      </w:tr>
      <w:tr w:rsidR="00033A78" w:rsidRPr="00B525F4" w:rsidTr="007F592F">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33A78" w:rsidRPr="00B525F4" w:rsidRDefault="006C684C" w:rsidP="00B525F4">
            <w:pPr>
              <w:shd w:val="clear" w:color="auto" w:fill="FFFFFF" w:themeFill="background1"/>
              <w:spacing w:line="320" w:lineRule="exact"/>
              <w:jc w:val="center"/>
              <w:rPr>
                <w:rFonts w:ascii="宋体" w:hAnsi="宋体"/>
                <w:szCs w:val="21"/>
              </w:rPr>
            </w:pPr>
            <w:r w:rsidRPr="00B525F4">
              <w:rPr>
                <w:rFonts w:ascii="宋体" w:hAnsi="宋体" w:hint="eastAsia"/>
                <w:szCs w:val="21"/>
              </w:rPr>
              <w:t>7</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33A78" w:rsidRPr="00B525F4" w:rsidRDefault="006C684C" w:rsidP="002C1281">
            <w:pPr>
              <w:shd w:val="clear" w:color="auto" w:fill="FFFFFF" w:themeFill="background1"/>
              <w:spacing w:line="320" w:lineRule="exact"/>
              <w:rPr>
                <w:rFonts w:ascii="宋体" w:hAnsi="宋体"/>
                <w:szCs w:val="21"/>
              </w:rPr>
            </w:pPr>
            <w:r w:rsidRPr="00B525F4">
              <w:rPr>
                <w:rFonts w:ascii="宋体" w:hAnsi="宋体" w:hint="eastAsia"/>
                <w:szCs w:val="21"/>
              </w:rPr>
              <w:t>食品营养与配餐</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33A78" w:rsidRPr="00B525F4" w:rsidRDefault="006C684C" w:rsidP="002C1281">
            <w:pPr>
              <w:shd w:val="clear" w:color="auto" w:fill="FFFFFF" w:themeFill="background1"/>
              <w:spacing w:line="320" w:lineRule="exact"/>
              <w:rPr>
                <w:rFonts w:ascii="宋体" w:hAnsi="宋体"/>
                <w:szCs w:val="21"/>
              </w:rPr>
            </w:pPr>
            <w:r w:rsidRPr="00B525F4">
              <w:rPr>
                <w:rFonts w:ascii="宋体" w:hAnsi="宋体" w:hint="eastAsia"/>
                <w:szCs w:val="21"/>
              </w:rPr>
              <w:t>养生常识</w:t>
            </w:r>
            <w:r w:rsidRPr="00B525F4">
              <w:rPr>
                <w:rFonts w:ascii="宋体" w:hAnsi="宋体"/>
                <w:szCs w:val="21"/>
              </w:rPr>
              <w:t>、营养素的概念和类型、六大营养素的介绍、膳食宝塔、中国居民膳食指南、特殊人群膳食指导</w:t>
            </w:r>
            <w:r w:rsidRPr="00B525F4">
              <w:rPr>
                <w:rFonts w:ascii="宋体" w:hAnsi="宋体" w:hint="eastAsia"/>
                <w:szCs w:val="21"/>
              </w:rPr>
              <w:t>与食谱编制</w:t>
            </w:r>
            <w:r w:rsidRPr="00B525F4">
              <w:rPr>
                <w:rFonts w:ascii="宋体" w:hAnsi="宋体"/>
                <w:szCs w:val="21"/>
              </w:rPr>
              <w:t>、营养与疾病、</w:t>
            </w:r>
            <w:r w:rsidRPr="00B525F4">
              <w:rPr>
                <w:rFonts w:ascii="宋体" w:hAnsi="宋体" w:hint="eastAsia"/>
                <w:szCs w:val="21"/>
              </w:rPr>
              <w:t>特殊病人的膳食指导与食谱编制</w:t>
            </w:r>
            <w:r w:rsidRPr="00B525F4">
              <w:rPr>
                <w:rFonts w:ascii="宋体" w:hAnsi="宋体"/>
                <w:szCs w:val="21"/>
              </w:rPr>
              <w:t>、</w:t>
            </w:r>
            <w:r w:rsidRPr="00B525F4">
              <w:rPr>
                <w:rFonts w:ascii="宋体" w:hAnsi="宋体" w:hint="eastAsia"/>
                <w:szCs w:val="21"/>
              </w:rPr>
              <w:t>特殊环境条件人群的膳食指导与食谱编制</w:t>
            </w:r>
            <w:r w:rsidRPr="00B525F4">
              <w:rPr>
                <w:rFonts w:ascii="宋体" w:hAnsi="宋体"/>
                <w:szCs w:val="21"/>
              </w:rPr>
              <w:t>等。</w:t>
            </w:r>
          </w:p>
        </w:tc>
      </w:tr>
      <w:tr w:rsidR="00033A78" w:rsidRPr="00B525F4" w:rsidTr="00B525F4">
        <w:trPr>
          <w:trHeight w:val="1008"/>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33A78" w:rsidRPr="00B525F4" w:rsidRDefault="006C684C" w:rsidP="00B525F4">
            <w:pPr>
              <w:shd w:val="clear" w:color="auto" w:fill="FFFFFF" w:themeFill="background1"/>
              <w:spacing w:line="320" w:lineRule="exact"/>
              <w:jc w:val="center"/>
              <w:rPr>
                <w:rFonts w:ascii="宋体" w:hAnsi="宋体"/>
                <w:szCs w:val="21"/>
              </w:rPr>
            </w:pPr>
            <w:r w:rsidRPr="00B525F4">
              <w:rPr>
                <w:rFonts w:ascii="宋体" w:hAnsi="宋体" w:hint="eastAsia"/>
                <w:szCs w:val="21"/>
              </w:rPr>
              <w:t>8</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33A78" w:rsidRPr="00B525F4" w:rsidRDefault="00EE2FD0" w:rsidP="002C1281">
            <w:pPr>
              <w:shd w:val="clear" w:color="auto" w:fill="FFFFFF" w:themeFill="background1"/>
              <w:spacing w:line="320" w:lineRule="exact"/>
              <w:rPr>
                <w:rFonts w:ascii="宋体" w:hAnsi="宋体"/>
                <w:szCs w:val="21"/>
              </w:rPr>
            </w:pPr>
            <w:r w:rsidRPr="00B525F4">
              <w:rPr>
                <w:rFonts w:ascii="宋体" w:hAnsi="宋体" w:hint="eastAsia"/>
                <w:szCs w:val="21"/>
              </w:rPr>
              <w:t>凉菜制作工艺</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33A78" w:rsidRPr="00B525F4" w:rsidRDefault="00EE2FD0" w:rsidP="002C1281">
            <w:pPr>
              <w:shd w:val="clear" w:color="auto" w:fill="FFFFFF" w:themeFill="background1"/>
              <w:spacing w:line="320" w:lineRule="exact"/>
              <w:rPr>
                <w:rFonts w:ascii="宋体" w:hAnsi="宋体"/>
                <w:szCs w:val="21"/>
              </w:rPr>
            </w:pPr>
            <w:r w:rsidRPr="00B525F4">
              <w:rPr>
                <w:rFonts w:ascii="宋体" w:hAnsi="宋体" w:hint="eastAsia"/>
                <w:szCs w:val="21"/>
              </w:rPr>
              <w:t>凉菜制作的要求</w:t>
            </w:r>
            <w:r w:rsidRPr="00B525F4">
              <w:rPr>
                <w:rFonts w:ascii="宋体" w:hAnsi="宋体"/>
                <w:szCs w:val="21"/>
              </w:rPr>
              <w:t>、</w:t>
            </w:r>
            <w:r w:rsidRPr="00B525F4">
              <w:rPr>
                <w:rFonts w:ascii="宋体" w:hAnsi="宋体" w:hint="eastAsia"/>
                <w:szCs w:val="21"/>
              </w:rPr>
              <w:t>方法和注意事项</w:t>
            </w:r>
            <w:r w:rsidRPr="00B525F4">
              <w:rPr>
                <w:rFonts w:ascii="宋体" w:hAnsi="宋体"/>
                <w:szCs w:val="21"/>
              </w:rPr>
              <w:t>、制作凉菜的原料</w:t>
            </w:r>
            <w:r w:rsidRPr="00B525F4">
              <w:rPr>
                <w:rFonts w:ascii="宋体" w:hAnsi="宋体" w:hint="eastAsia"/>
                <w:szCs w:val="21"/>
              </w:rPr>
              <w:t>的特点和要求</w:t>
            </w:r>
            <w:r w:rsidRPr="00B525F4">
              <w:rPr>
                <w:rFonts w:ascii="宋体" w:hAnsi="宋体"/>
                <w:szCs w:val="21"/>
              </w:rPr>
              <w:t>，凉菜调</w:t>
            </w:r>
            <w:r w:rsidRPr="00B525F4">
              <w:rPr>
                <w:rFonts w:ascii="宋体" w:hAnsi="宋体" w:hint="eastAsia"/>
                <w:szCs w:val="21"/>
              </w:rPr>
              <w:t>味汁</w:t>
            </w:r>
            <w:r w:rsidRPr="00B525F4">
              <w:rPr>
                <w:rFonts w:ascii="宋体" w:hAnsi="宋体"/>
                <w:szCs w:val="21"/>
              </w:rPr>
              <w:t>的制作方法和要求</w:t>
            </w:r>
            <w:r w:rsidRPr="00B525F4">
              <w:rPr>
                <w:rFonts w:ascii="宋体" w:hAnsi="宋体" w:hint="eastAsia"/>
                <w:szCs w:val="21"/>
              </w:rPr>
              <w:t>、</w:t>
            </w:r>
            <w:r w:rsidRPr="00B525F4">
              <w:rPr>
                <w:rFonts w:ascii="宋体" w:hAnsi="宋体"/>
                <w:szCs w:val="21"/>
              </w:rPr>
              <w:t>不同种类凉菜制作与练习等。</w:t>
            </w:r>
          </w:p>
        </w:tc>
      </w:tr>
    </w:tbl>
    <w:p w:rsidR="00CB0200" w:rsidRPr="00B525F4" w:rsidRDefault="00EE2FD0" w:rsidP="00B525F4">
      <w:pPr>
        <w:spacing w:line="460" w:lineRule="exact"/>
        <w:ind w:firstLineChars="200" w:firstLine="482"/>
        <w:rPr>
          <w:rFonts w:asciiTheme="majorEastAsia" w:eastAsiaTheme="majorEastAsia" w:hAnsiTheme="majorEastAsia" w:cs="仿宋_GB2312"/>
          <w:b/>
          <w:kern w:val="0"/>
          <w:sz w:val="24"/>
          <w:szCs w:val="24"/>
        </w:rPr>
      </w:pPr>
      <w:r w:rsidRPr="00B525F4">
        <w:rPr>
          <w:rFonts w:asciiTheme="majorEastAsia" w:eastAsiaTheme="majorEastAsia" w:hAnsiTheme="majorEastAsia" w:cs="仿宋_GB2312" w:hint="eastAsia"/>
          <w:b/>
          <w:kern w:val="0"/>
          <w:sz w:val="24"/>
          <w:szCs w:val="24"/>
        </w:rPr>
        <w:t>4.实践性教学环节</w:t>
      </w:r>
    </w:p>
    <w:p w:rsidR="00EE2FD0" w:rsidRPr="00B525F4" w:rsidRDefault="00EE2FD0"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主要包括实训、实习、毕业设计、社会实践等。在校内进行实践学习。主要有热菜实训室</w:t>
      </w:r>
      <w:r w:rsidRPr="00B525F4">
        <w:rPr>
          <w:rFonts w:asciiTheme="majorEastAsia" w:eastAsiaTheme="majorEastAsia" w:hAnsiTheme="majorEastAsia" w:cs="仿宋_GB2312"/>
          <w:kern w:val="0"/>
          <w:sz w:val="24"/>
          <w:szCs w:val="24"/>
        </w:rPr>
        <w:t>、面点实训室、原料加工和刀工训练、烹饪基本功训练、西餐实训室、西点实训室。</w:t>
      </w:r>
      <w:r w:rsidRPr="00B525F4">
        <w:rPr>
          <w:rFonts w:asciiTheme="majorEastAsia" w:eastAsiaTheme="majorEastAsia" w:hAnsiTheme="majorEastAsia" w:cs="仿宋_GB2312" w:hint="eastAsia"/>
          <w:kern w:val="0"/>
          <w:sz w:val="24"/>
          <w:szCs w:val="24"/>
        </w:rPr>
        <w:t>学生通过课堂学习，</w:t>
      </w:r>
      <w:r w:rsidRPr="00B525F4">
        <w:rPr>
          <w:rFonts w:asciiTheme="majorEastAsia" w:eastAsiaTheme="majorEastAsia" w:hAnsiTheme="majorEastAsia" w:cs="仿宋_GB2312"/>
          <w:kern w:val="0"/>
          <w:sz w:val="24"/>
          <w:szCs w:val="24"/>
        </w:rPr>
        <w:t>教师示范实践，学生练习实训</w:t>
      </w:r>
      <w:r w:rsidRPr="00B525F4">
        <w:rPr>
          <w:rFonts w:asciiTheme="majorEastAsia" w:eastAsiaTheme="majorEastAsia" w:hAnsiTheme="majorEastAsia" w:cs="仿宋_GB2312" w:hint="eastAsia"/>
          <w:kern w:val="0"/>
          <w:sz w:val="24"/>
          <w:szCs w:val="24"/>
        </w:rPr>
        <w:t>等环节</w:t>
      </w:r>
      <w:r w:rsidRPr="00B525F4">
        <w:rPr>
          <w:rFonts w:asciiTheme="majorEastAsia" w:eastAsiaTheme="majorEastAsia" w:hAnsiTheme="majorEastAsia" w:cs="仿宋_GB2312"/>
          <w:kern w:val="0"/>
          <w:sz w:val="24"/>
          <w:szCs w:val="24"/>
        </w:rPr>
        <w:t>进行实践性学习。</w:t>
      </w:r>
      <w:r w:rsidRPr="00B525F4">
        <w:rPr>
          <w:rFonts w:asciiTheme="majorEastAsia" w:eastAsiaTheme="majorEastAsia" w:hAnsiTheme="majorEastAsia" w:cs="仿宋_GB2312" w:hint="eastAsia"/>
          <w:kern w:val="0"/>
          <w:sz w:val="24"/>
          <w:szCs w:val="24"/>
        </w:rPr>
        <w:t>实训实习既是实践性教学，也是专业课教学的重要内容，应注重理论与实践一体化教学。应严格执行《职业学校学生实习管理规定》和相关行业企业关于顶岗实习有关标准的要求。</w:t>
      </w:r>
    </w:p>
    <w:p w:rsidR="00EE2FD0" w:rsidRPr="00B525F4" w:rsidRDefault="00EE2FD0" w:rsidP="00B525F4">
      <w:pPr>
        <w:spacing w:line="460" w:lineRule="exact"/>
        <w:ind w:firstLineChars="200" w:firstLine="482"/>
        <w:rPr>
          <w:rFonts w:asciiTheme="majorEastAsia" w:eastAsiaTheme="majorEastAsia" w:hAnsiTheme="majorEastAsia" w:cs="仿宋_GB2312"/>
          <w:b/>
          <w:kern w:val="0"/>
          <w:sz w:val="24"/>
          <w:szCs w:val="24"/>
        </w:rPr>
      </w:pPr>
      <w:r w:rsidRPr="00B525F4">
        <w:rPr>
          <w:rFonts w:asciiTheme="majorEastAsia" w:eastAsiaTheme="majorEastAsia" w:hAnsiTheme="majorEastAsia" w:cs="仿宋_GB2312" w:hint="eastAsia"/>
          <w:b/>
          <w:kern w:val="0"/>
          <w:sz w:val="24"/>
          <w:szCs w:val="24"/>
        </w:rPr>
        <w:t xml:space="preserve">5.相关要求 </w:t>
      </w:r>
    </w:p>
    <w:p w:rsidR="00EE2FD0"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 </w:t>
      </w:r>
      <w:r w:rsidR="00EE2FD0" w:rsidRPr="00B525F4">
        <w:rPr>
          <w:rFonts w:asciiTheme="majorEastAsia" w:eastAsiaTheme="majorEastAsia" w:hAnsiTheme="majorEastAsia" w:cs="仿宋_GB2312" w:hint="eastAsia"/>
          <w:kern w:val="0"/>
          <w:sz w:val="24"/>
          <w:szCs w:val="24"/>
        </w:rPr>
        <w:t>学校开设社会责任、安全教育、绿色环保、管理等人文素养、科学素养方面的选修课程、拓展课程或专题讲座（活动），并将有关内容融入到专业课程教学中；将创新创业教育融入到专业课程教学和有关实践性教学环节中；自主开设</w:t>
      </w:r>
      <w:r w:rsidR="00EE2FD0" w:rsidRPr="00B525F4">
        <w:rPr>
          <w:rFonts w:asciiTheme="majorEastAsia" w:eastAsiaTheme="majorEastAsia" w:hAnsiTheme="majorEastAsia" w:cs="仿宋_GB2312" w:hint="eastAsia"/>
          <w:kern w:val="0"/>
          <w:sz w:val="24"/>
          <w:szCs w:val="24"/>
        </w:rPr>
        <w:lastRenderedPageBreak/>
        <w:t>其他特色课程；组织开展德育活动、志愿服务活动和其他实践活动。</w:t>
      </w:r>
    </w:p>
    <w:p w:rsidR="00A4564A" w:rsidRPr="00B525F4" w:rsidRDefault="00A4564A" w:rsidP="00B525F4">
      <w:pPr>
        <w:spacing w:line="460" w:lineRule="exact"/>
        <w:ind w:firstLineChars="200" w:firstLine="482"/>
        <w:rPr>
          <w:rFonts w:asciiTheme="majorEastAsia" w:eastAsiaTheme="majorEastAsia" w:hAnsiTheme="majorEastAsia" w:cs="仿宋_GB2312"/>
          <w:b/>
          <w:kern w:val="0"/>
          <w:sz w:val="24"/>
          <w:szCs w:val="24"/>
        </w:rPr>
      </w:pPr>
      <w:r w:rsidRPr="00B525F4">
        <w:rPr>
          <w:rFonts w:asciiTheme="majorEastAsia" w:eastAsiaTheme="majorEastAsia" w:hAnsiTheme="majorEastAsia" w:cs="仿宋_GB2312" w:hint="eastAsia"/>
          <w:b/>
          <w:kern w:val="0"/>
          <w:sz w:val="24"/>
          <w:szCs w:val="24"/>
        </w:rPr>
        <w:t xml:space="preserve">（二）学时安排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总学时为</w:t>
      </w:r>
      <w:r w:rsidR="0062503F" w:rsidRPr="00B525F4">
        <w:rPr>
          <w:rFonts w:asciiTheme="majorEastAsia" w:eastAsiaTheme="majorEastAsia" w:hAnsiTheme="majorEastAsia" w:cs="仿宋_GB2312" w:hint="eastAsia"/>
          <w:kern w:val="0"/>
          <w:sz w:val="24"/>
          <w:szCs w:val="24"/>
        </w:rPr>
        <w:t>2560</w:t>
      </w:r>
      <w:r w:rsidRPr="00B525F4">
        <w:rPr>
          <w:rFonts w:asciiTheme="majorEastAsia" w:eastAsiaTheme="majorEastAsia" w:hAnsiTheme="majorEastAsia" w:cs="仿宋_GB2312" w:hint="eastAsia"/>
          <w:kern w:val="0"/>
          <w:sz w:val="24"/>
          <w:szCs w:val="24"/>
        </w:rPr>
        <w:t>学时，每18学时折算1学分。其中，公共基础课总学时一般不少于总学时的25%。实践性教学学时原则上不少于总学时的50%。其中，顶岗实习累计时间一般为6个月，可根据实际集中或分阶段安排实习时间。各类选修课程学时累计不少于总学时的10%。</w:t>
      </w:r>
    </w:p>
    <w:p w:rsidR="00A4564A" w:rsidRPr="00B525F4" w:rsidRDefault="00A4564A" w:rsidP="00B525F4">
      <w:pPr>
        <w:spacing w:line="460" w:lineRule="exact"/>
        <w:ind w:firstLineChars="200" w:firstLine="482"/>
        <w:rPr>
          <w:rFonts w:asciiTheme="majorEastAsia" w:eastAsiaTheme="majorEastAsia" w:hAnsiTheme="majorEastAsia" w:cs="仿宋_GB2312"/>
          <w:b/>
          <w:kern w:val="0"/>
          <w:sz w:val="24"/>
          <w:szCs w:val="24"/>
        </w:rPr>
      </w:pPr>
      <w:r w:rsidRPr="00B525F4">
        <w:rPr>
          <w:rFonts w:asciiTheme="majorEastAsia" w:eastAsiaTheme="majorEastAsia" w:hAnsiTheme="majorEastAsia" w:cs="仿宋_GB2312" w:hint="eastAsia"/>
          <w:b/>
          <w:kern w:val="0"/>
          <w:sz w:val="24"/>
          <w:szCs w:val="24"/>
        </w:rPr>
        <w:t>八、教学基本条件</w:t>
      </w:r>
    </w:p>
    <w:p w:rsidR="00A4564A" w:rsidRPr="00B525F4" w:rsidRDefault="00A4564A" w:rsidP="00B525F4">
      <w:pPr>
        <w:spacing w:line="460" w:lineRule="exact"/>
        <w:ind w:firstLineChars="200" w:firstLine="482"/>
        <w:rPr>
          <w:rFonts w:asciiTheme="majorEastAsia" w:eastAsiaTheme="majorEastAsia" w:hAnsiTheme="majorEastAsia" w:cs="仿宋_GB2312"/>
          <w:b/>
          <w:kern w:val="0"/>
          <w:sz w:val="24"/>
          <w:szCs w:val="24"/>
        </w:rPr>
      </w:pPr>
      <w:r w:rsidRPr="00B525F4">
        <w:rPr>
          <w:rFonts w:asciiTheme="majorEastAsia" w:eastAsiaTheme="majorEastAsia" w:hAnsiTheme="majorEastAsia" w:cs="仿宋_GB2312" w:hint="eastAsia"/>
          <w:b/>
          <w:kern w:val="0"/>
          <w:sz w:val="24"/>
          <w:szCs w:val="24"/>
        </w:rPr>
        <w:t xml:space="preserve">（一）师资队伍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1.队伍结构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学生数与本专业专任教师数比例不高于25:1，双师素质教师占专业教师比一般不低于60%，专任教师队伍要考虑职称、年龄，形成合理的梯队结构。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2.专任教师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 具有高校教师资格和本专业职业资格或技能等级证书；有理想信念、有道德情操、有扎实学识、有仁爱之心；具有烹饪工艺与营养专业、</w:t>
      </w:r>
      <w:r w:rsidRPr="00B525F4">
        <w:rPr>
          <w:rFonts w:asciiTheme="majorEastAsia" w:eastAsiaTheme="majorEastAsia" w:hAnsiTheme="majorEastAsia" w:cs="仿宋_GB2312"/>
          <w:kern w:val="0"/>
          <w:sz w:val="24"/>
          <w:szCs w:val="24"/>
        </w:rPr>
        <w:t>餐饮管理、食品工艺</w:t>
      </w:r>
      <w:r w:rsidRPr="00B525F4">
        <w:rPr>
          <w:rFonts w:asciiTheme="majorEastAsia" w:eastAsiaTheme="majorEastAsia" w:hAnsiTheme="majorEastAsia" w:cs="仿宋_GB2312" w:hint="eastAsia"/>
          <w:kern w:val="0"/>
          <w:sz w:val="24"/>
          <w:szCs w:val="24"/>
        </w:rPr>
        <w:t xml:space="preserve">等相关专业本科及以上学历；具有扎实的烹饪工艺与营养专业相关理论功底和实践能力；具有较强信息化教学能力，能够开展课程教学改革和科学研究；每五年累计不少于6个月的企业实践经历。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3.专业带头人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具有副高及以上职称，能够较好地把握餐饮行业和本专业发展的方向，了解行业企业对本专业人才的需求实际，教学设计、专业研究能力强，组织开展教科研工作能力强，在本区域或本领域具有一定的专业影响力。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4.兼职教师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主要从</w:t>
      </w:r>
      <w:r w:rsidR="00EC5D9F" w:rsidRPr="00B525F4">
        <w:rPr>
          <w:rFonts w:asciiTheme="majorEastAsia" w:eastAsiaTheme="majorEastAsia" w:hAnsiTheme="majorEastAsia" w:cs="仿宋_GB2312" w:hint="eastAsia"/>
          <w:kern w:val="0"/>
          <w:sz w:val="24"/>
          <w:szCs w:val="24"/>
        </w:rPr>
        <w:t>餐饮行业或者星级酒店的餐饮管理和厨房</w:t>
      </w:r>
      <w:r w:rsidRPr="00B525F4">
        <w:rPr>
          <w:rFonts w:asciiTheme="majorEastAsia" w:eastAsiaTheme="majorEastAsia" w:hAnsiTheme="majorEastAsia" w:cs="仿宋_GB2312" w:hint="eastAsia"/>
          <w:kern w:val="0"/>
          <w:sz w:val="24"/>
          <w:szCs w:val="24"/>
        </w:rPr>
        <w:t>部门聘任，具备良好的思想政治素质、职业道德和工匠精神，具有扎实的</w:t>
      </w:r>
      <w:r w:rsidR="00EC5D9F" w:rsidRPr="00B525F4">
        <w:rPr>
          <w:rFonts w:asciiTheme="majorEastAsia" w:eastAsiaTheme="majorEastAsia" w:hAnsiTheme="majorEastAsia" w:cs="仿宋_GB2312" w:hint="eastAsia"/>
          <w:kern w:val="0"/>
          <w:sz w:val="24"/>
          <w:szCs w:val="24"/>
        </w:rPr>
        <w:t>中西餐</w:t>
      </w:r>
      <w:r w:rsidRPr="00B525F4">
        <w:rPr>
          <w:rFonts w:asciiTheme="majorEastAsia" w:eastAsiaTheme="majorEastAsia" w:hAnsiTheme="majorEastAsia" w:cs="仿宋_GB2312" w:hint="eastAsia"/>
          <w:kern w:val="0"/>
          <w:sz w:val="24"/>
          <w:szCs w:val="24"/>
        </w:rPr>
        <w:t>专业</w:t>
      </w:r>
      <w:r w:rsidR="00EC5D9F" w:rsidRPr="00B525F4">
        <w:rPr>
          <w:rFonts w:asciiTheme="majorEastAsia" w:eastAsiaTheme="majorEastAsia" w:hAnsiTheme="majorEastAsia" w:cs="仿宋_GB2312" w:hint="eastAsia"/>
          <w:kern w:val="0"/>
          <w:sz w:val="24"/>
          <w:szCs w:val="24"/>
        </w:rPr>
        <w:t>理论</w:t>
      </w:r>
      <w:r w:rsidRPr="00B525F4">
        <w:rPr>
          <w:rFonts w:asciiTheme="majorEastAsia" w:eastAsiaTheme="majorEastAsia" w:hAnsiTheme="majorEastAsia" w:cs="仿宋_GB2312" w:hint="eastAsia"/>
          <w:kern w:val="0"/>
          <w:sz w:val="24"/>
          <w:szCs w:val="24"/>
        </w:rPr>
        <w:t>知识和</w:t>
      </w:r>
      <w:r w:rsidR="00EC5D9F" w:rsidRPr="00B525F4">
        <w:rPr>
          <w:rFonts w:asciiTheme="majorEastAsia" w:eastAsiaTheme="majorEastAsia" w:hAnsiTheme="majorEastAsia" w:cs="仿宋_GB2312" w:hint="eastAsia"/>
          <w:kern w:val="0"/>
          <w:sz w:val="24"/>
          <w:szCs w:val="24"/>
        </w:rPr>
        <w:t>较高的技术技能水平</w:t>
      </w:r>
      <w:r w:rsidR="00EC5D9F" w:rsidRPr="00B525F4">
        <w:rPr>
          <w:rFonts w:asciiTheme="majorEastAsia" w:eastAsiaTheme="majorEastAsia" w:hAnsiTheme="majorEastAsia" w:cs="仿宋_GB2312"/>
          <w:kern w:val="0"/>
          <w:sz w:val="24"/>
          <w:szCs w:val="24"/>
        </w:rPr>
        <w:t>，有</w:t>
      </w:r>
      <w:r w:rsidRPr="00B525F4">
        <w:rPr>
          <w:rFonts w:asciiTheme="majorEastAsia" w:eastAsiaTheme="majorEastAsia" w:hAnsiTheme="majorEastAsia" w:cs="仿宋_GB2312" w:hint="eastAsia"/>
          <w:kern w:val="0"/>
          <w:sz w:val="24"/>
          <w:szCs w:val="24"/>
        </w:rPr>
        <w:t>丰富的实际工作经验，具有</w:t>
      </w:r>
      <w:r w:rsidR="00EC5D9F" w:rsidRPr="00B525F4">
        <w:rPr>
          <w:rFonts w:asciiTheme="majorEastAsia" w:eastAsiaTheme="majorEastAsia" w:hAnsiTheme="majorEastAsia" w:cs="仿宋_GB2312" w:hint="eastAsia"/>
          <w:kern w:val="0"/>
          <w:sz w:val="24"/>
          <w:szCs w:val="24"/>
        </w:rPr>
        <w:t>高级中西餐技能</w:t>
      </w:r>
      <w:r w:rsidR="00EC5D9F" w:rsidRPr="00B525F4">
        <w:rPr>
          <w:rFonts w:asciiTheme="majorEastAsia" w:eastAsiaTheme="majorEastAsia" w:hAnsiTheme="majorEastAsia" w:cs="仿宋_GB2312"/>
          <w:kern w:val="0"/>
          <w:sz w:val="24"/>
          <w:szCs w:val="24"/>
        </w:rPr>
        <w:t>职称</w:t>
      </w:r>
      <w:r w:rsidRPr="00B525F4">
        <w:rPr>
          <w:rFonts w:asciiTheme="majorEastAsia" w:eastAsiaTheme="majorEastAsia" w:hAnsiTheme="majorEastAsia" w:cs="仿宋_GB2312" w:hint="eastAsia"/>
          <w:kern w:val="0"/>
          <w:sz w:val="24"/>
          <w:szCs w:val="24"/>
        </w:rPr>
        <w:t>及以上行业相关专业</w:t>
      </w:r>
      <w:r w:rsidR="00EC5D9F" w:rsidRPr="00B525F4">
        <w:rPr>
          <w:rFonts w:asciiTheme="majorEastAsia" w:eastAsiaTheme="majorEastAsia" w:hAnsiTheme="majorEastAsia" w:cs="仿宋_GB2312" w:hint="eastAsia"/>
          <w:kern w:val="0"/>
          <w:sz w:val="24"/>
          <w:szCs w:val="24"/>
        </w:rPr>
        <w:t>技能职称</w:t>
      </w:r>
      <w:r w:rsidRPr="00B525F4">
        <w:rPr>
          <w:rFonts w:asciiTheme="majorEastAsia" w:eastAsiaTheme="majorEastAsia" w:hAnsiTheme="majorEastAsia" w:cs="仿宋_GB2312" w:hint="eastAsia"/>
          <w:kern w:val="0"/>
          <w:sz w:val="24"/>
          <w:szCs w:val="24"/>
        </w:rPr>
        <w:t xml:space="preserve">，能承担课程与实训教学、实习指导等专业教学任务。 </w:t>
      </w:r>
    </w:p>
    <w:p w:rsidR="00A4564A" w:rsidRPr="00B525F4" w:rsidRDefault="00A4564A" w:rsidP="00B525F4">
      <w:pPr>
        <w:spacing w:line="460" w:lineRule="exact"/>
        <w:ind w:firstLineChars="200" w:firstLine="482"/>
        <w:rPr>
          <w:rFonts w:asciiTheme="majorEastAsia" w:eastAsiaTheme="majorEastAsia" w:hAnsiTheme="majorEastAsia" w:cs="仿宋_GB2312"/>
          <w:b/>
          <w:kern w:val="0"/>
          <w:sz w:val="24"/>
          <w:szCs w:val="24"/>
        </w:rPr>
      </w:pPr>
      <w:r w:rsidRPr="00B525F4">
        <w:rPr>
          <w:rFonts w:asciiTheme="majorEastAsia" w:eastAsiaTheme="majorEastAsia" w:hAnsiTheme="majorEastAsia" w:cs="仿宋_GB2312" w:hint="eastAsia"/>
          <w:b/>
          <w:kern w:val="0"/>
          <w:sz w:val="24"/>
          <w:szCs w:val="24"/>
        </w:rPr>
        <w:t xml:space="preserve">（二）教学设施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主要包括能够满足正常的课程教学、实习实训所需的专业教室、实训室和实训基地。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1.专业教室基本条件 </w:t>
      </w:r>
    </w:p>
    <w:p w:rsidR="00A4564A" w:rsidRPr="00B525F4" w:rsidRDefault="00EC5D9F"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lastRenderedPageBreak/>
        <w:t xml:space="preserve"> </w:t>
      </w:r>
      <w:r w:rsidR="00A4564A" w:rsidRPr="00B525F4">
        <w:rPr>
          <w:rFonts w:asciiTheme="majorEastAsia" w:eastAsiaTheme="majorEastAsia" w:hAnsiTheme="majorEastAsia" w:cs="仿宋_GB2312" w:hint="eastAsia"/>
          <w:kern w:val="0"/>
          <w:sz w:val="24"/>
          <w:szCs w:val="24"/>
        </w:rPr>
        <w:t xml:space="preserve">一般配备黑（白）板、多媒体计算机、投影设备、音响设备，互联网接入或WiFi环境，并具有网络安全防护措施。安装应急照明装置并保持良好状态，符合紧急疏散要求，标志明显，保持逃生通道畅通无阻。 </w:t>
      </w:r>
    </w:p>
    <w:p w:rsidR="00A4564A" w:rsidRPr="00B525F4" w:rsidRDefault="00A4564A" w:rsidP="00B525F4">
      <w:pPr>
        <w:spacing w:line="460" w:lineRule="exact"/>
        <w:ind w:firstLineChars="150" w:firstLine="36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2.校内实训室基本要求 </w:t>
      </w:r>
    </w:p>
    <w:p w:rsidR="003A10FF" w:rsidRPr="00B525F4" w:rsidRDefault="00883AEB" w:rsidP="00B525F4">
      <w:pPr>
        <w:spacing w:line="480" w:lineRule="exact"/>
        <w:ind w:firstLineChars="200" w:firstLine="480"/>
        <w:rPr>
          <w:rFonts w:asciiTheme="minorEastAsia" w:eastAsiaTheme="minorEastAsia" w:hAnsiTheme="minorEastAsia" w:cs="仿宋_GB2312"/>
          <w:kern w:val="0"/>
          <w:sz w:val="24"/>
          <w:szCs w:val="24"/>
        </w:rPr>
      </w:pPr>
      <w:r w:rsidRPr="00B525F4">
        <w:rPr>
          <w:rFonts w:asciiTheme="minorEastAsia" w:eastAsiaTheme="minorEastAsia" w:hAnsiTheme="minorEastAsia" w:cs="仿宋_GB2312" w:hint="eastAsia"/>
          <w:kern w:val="0"/>
          <w:sz w:val="24"/>
          <w:szCs w:val="24"/>
        </w:rPr>
        <w:t>教学设施应满足本专业人才培养实施需要，其中实训（实验）室面积、设施等应达到国家发布的有关专业实训教学条件建设标准（仪器设备配备规范）要求。信息化条件保障应能满足专业建设、教学管理、信息化教学和学生自主学习需要。</w:t>
      </w:r>
    </w:p>
    <w:p w:rsidR="003A10FF" w:rsidRPr="00B525F4" w:rsidRDefault="003A10FF" w:rsidP="00B525F4">
      <w:pPr>
        <w:spacing w:line="480" w:lineRule="exact"/>
        <w:ind w:firstLineChars="200" w:firstLine="480"/>
        <w:rPr>
          <w:rFonts w:asciiTheme="minorEastAsia" w:eastAsiaTheme="minorEastAsia" w:hAnsiTheme="minorEastAsia" w:cs="仿宋_GB2312"/>
          <w:kern w:val="0"/>
          <w:sz w:val="24"/>
          <w:szCs w:val="24"/>
        </w:rPr>
      </w:pPr>
      <w:r w:rsidRPr="00B525F4">
        <w:rPr>
          <w:rFonts w:asciiTheme="minorEastAsia" w:eastAsiaTheme="minorEastAsia" w:hAnsiTheme="minorEastAsia" w:cs="仿宋_GB2312" w:hint="eastAsia"/>
          <w:kern w:val="0"/>
          <w:sz w:val="24"/>
          <w:szCs w:val="24"/>
        </w:rPr>
        <w:t>校内</w:t>
      </w:r>
      <w:r w:rsidRPr="00B525F4">
        <w:rPr>
          <w:rFonts w:asciiTheme="minorEastAsia" w:eastAsiaTheme="minorEastAsia" w:hAnsiTheme="minorEastAsia" w:cs="仿宋_GB2312"/>
          <w:kern w:val="0"/>
          <w:sz w:val="24"/>
          <w:szCs w:val="24"/>
        </w:rPr>
        <w:t>实训室</w:t>
      </w:r>
      <w:r w:rsidR="00883AEB" w:rsidRPr="00B525F4">
        <w:rPr>
          <w:rFonts w:asciiTheme="minorEastAsia" w:eastAsiaTheme="minorEastAsia" w:hAnsiTheme="minorEastAsia" w:cs="仿宋_GB2312" w:hint="eastAsia"/>
          <w:kern w:val="0"/>
          <w:sz w:val="24"/>
          <w:szCs w:val="24"/>
        </w:rPr>
        <w:t>是学生单项职业技能、操作技术和综合职业能力培养的场所。所有的实训均有相应工作过程对应的项目，并模拟企业生产的真实环境。</w:t>
      </w:r>
    </w:p>
    <w:p w:rsidR="003A10FF" w:rsidRPr="00B525F4" w:rsidRDefault="00883AEB" w:rsidP="00B525F4">
      <w:pPr>
        <w:spacing w:line="480" w:lineRule="exact"/>
        <w:ind w:firstLineChars="200" w:firstLine="480"/>
        <w:rPr>
          <w:rFonts w:asciiTheme="minorEastAsia" w:eastAsiaTheme="minorEastAsia" w:hAnsiTheme="minorEastAsia" w:cs="仿宋_GB2312"/>
          <w:kern w:val="0"/>
          <w:sz w:val="24"/>
          <w:szCs w:val="24"/>
        </w:rPr>
      </w:pPr>
      <w:r w:rsidRPr="00B525F4">
        <w:rPr>
          <w:rFonts w:asciiTheme="minorEastAsia" w:eastAsiaTheme="minorEastAsia" w:hAnsiTheme="minorEastAsia" w:cs="仿宋_GB2312" w:hint="eastAsia"/>
          <w:kern w:val="0"/>
          <w:sz w:val="24"/>
          <w:szCs w:val="24"/>
        </w:rPr>
        <w:t>其中中餐实训室</w:t>
      </w:r>
      <w:r w:rsidRPr="00B525F4">
        <w:rPr>
          <w:rFonts w:asciiTheme="minorEastAsia" w:eastAsiaTheme="minorEastAsia" w:hAnsiTheme="minorEastAsia" w:cs="仿宋_GB2312"/>
          <w:kern w:val="0"/>
          <w:sz w:val="24"/>
          <w:szCs w:val="24"/>
        </w:rPr>
        <w:t>有</w:t>
      </w:r>
      <w:r w:rsidRPr="00B525F4">
        <w:rPr>
          <w:rFonts w:asciiTheme="minorEastAsia" w:eastAsiaTheme="minorEastAsia" w:hAnsiTheme="minorEastAsia" w:cs="仿宋_GB2312" w:hint="eastAsia"/>
          <w:kern w:val="0"/>
          <w:sz w:val="24"/>
          <w:szCs w:val="24"/>
        </w:rPr>
        <w:t>：</w:t>
      </w:r>
      <w:r w:rsidRPr="00B525F4">
        <w:rPr>
          <w:rFonts w:asciiTheme="minorEastAsia" w:eastAsiaTheme="minorEastAsia" w:hAnsiTheme="minorEastAsia" w:cs="仿宋_GB2312"/>
          <w:kern w:val="0"/>
          <w:sz w:val="24"/>
          <w:szCs w:val="24"/>
        </w:rPr>
        <w:t>中式热菜</w:t>
      </w:r>
      <w:r w:rsidRPr="00B525F4">
        <w:rPr>
          <w:rFonts w:asciiTheme="minorEastAsia" w:eastAsiaTheme="minorEastAsia" w:hAnsiTheme="minorEastAsia" w:cs="仿宋_GB2312" w:hint="eastAsia"/>
          <w:kern w:val="0"/>
          <w:sz w:val="24"/>
          <w:szCs w:val="24"/>
        </w:rPr>
        <w:t>2个</w:t>
      </w:r>
      <w:r w:rsidRPr="00B525F4">
        <w:rPr>
          <w:rFonts w:asciiTheme="minorEastAsia" w:eastAsiaTheme="minorEastAsia" w:hAnsiTheme="minorEastAsia" w:cs="仿宋_GB2312"/>
          <w:kern w:val="0"/>
          <w:sz w:val="24"/>
          <w:szCs w:val="24"/>
        </w:rPr>
        <w:t>、中式面点</w:t>
      </w:r>
      <w:r w:rsidRPr="00B525F4">
        <w:rPr>
          <w:rFonts w:asciiTheme="minorEastAsia" w:eastAsiaTheme="minorEastAsia" w:hAnsiTheme="minorEastAsia" w:cs="仿宋_GB2312" w:hint="eastAsia"/>
          <w:kern w:val="0"/>
          <w:sz w:val="24"/>
          <w:szCs w:val="24"/>
        </w:rPr>
        <w:t>1个</w:t>
      </w:r>
      <w:r w:rsidRPr="00B525F4">
        <w:rPr>
          <w:rFonts w:asciiTheme="minorEastAsia" w:eastAsiaTheme="minorEastAsia" w:hAnsiTheme="minorEastAsia" w:cs="仿宋_GB2312"/>
          <w:kern w:val="0"/>
          <w:sz w:val="24"/>
          <w:szCs w:val="24"/>
        </w:rPr>
        <w:t>、冷拼与食品雕刻</w:t>
      </w:r>
      <w:r w:rsidRPr="00B525F4">
        <w:rPr>
          <w:rFonts w:asciiTheme="minorEastAsia" w:eastAsiaTheme="minorEastAsia" w:hAnsiTheme="minorEastAsia" w:cs="仿宋_GB2312" w:hint="eastAsia"/>
          <w:kern w:val="0"/>
          <w:sz w:val="24"/>
          <w:szCs w:val="24"/>
        </w:rPr>
        <w:t>1个</w:t>
      </w:r>
      <w:r w:rsidRPr="00B525F4">
        <w:rPr>
          <w:rFonts w:asciiTheme="minorEastAsia" w:eastAsiaTheme="minorEastAsia" w:hAnsiTheme="minorEastAsia" w:cs="仿宋_GB2312"/>
          <w:kern w:val="0"/>
          <w:sz w:val="24"/>
          <w:szCs w:val="24"/>
        </w:rPr>
        <w:t>、基本功训练1</w:t>
      </w:r>
      <w:r w:rsidRPr="00B525F4">
        <w:rPr>
          <w:rFonts w:asciiTheme="minorEastAsia" w:eastAsiaTheme="minorEastAsia" w:hAnsiTheme="minorEastAsia" w:cs="仿宋_GB2312" w:hint="eastAsia"/>
          <w:kern w:val="0"/>
          <w:sz w:val="24"/>
          <w:szCs w:val="24"/>
        </w:rPr>
        <w:t>个</w:t>
      </w:r>
      <w:r w:rsidRPr="00B525F4">
        <w:rPr>
          <w:rFonts w:asciiTheme="minorEastAsia" w:eastAsiaTheme="minorEastAsia" w:hAnsiTheme="minorEastAsia" w:cs="仿宋_GB2312"/>
          <w:kern w:val="0"/>
          <w:sz w:val="24"/>
          <w:szCs w:val="24"/>
        </w:rPr>
        <w:t>。西餐实训室</w:t>
      </w:r>
      <w:r w:rsidRPr="00B525F4">
        <w:rPr>
          <w:rFonts w:asciiTheme="minorEastAsia" w:eastAsiaTheme="minorEastAsia" w:hAnsiTheme="minorEastAsia" w:cs="仿宋_GB2312" w:hint="eastAsia"/>
          <w:kern w:val="0"/>
          <w:sz w:val="24"/>
          <w:szCs w:val="24"/>
        </w:rPr>
        <w:t>2个</w:t>
      </w:r>
      <w:r w:rsidRPr="00B525F4">
        <w:rPr>
          <w:rFonts w:asciiTheme="minorEastAsia" w:eastAsiaTheme="minorEastAsia" w:hAnsiTheme="minorEastAsia" w:cs="仿宋_GB2312"/>
          <w:kern w:val="0"/>
          <w:sz w:val="24"/>
          <w:szCs w:val="24"/>
        </w:rPr>
        <w:t>、</w:t>
      </w:r>
      <w:r w:rsidRPr="00B525F4">
        <w:rPr>
          <w:rFonts w:asciiTheme="minorEastAsia" w:eastAsiaTheme="minorEastAsia" w:hAnsiTheme="minorEastAsia" w:cs="仿宋_GB2312" w:hint="eastAsia"/>
          <w:kern w:val="0"/>
          <w:sz w:val="24"/>
          <w:szCs w:val="24"/>
        </w:rPr>
        <w:t>西点实训室2个</w:t>
      </w:r>
      <w:r w:rsidRPr="00B525F4">
        <w:rPr>
          <w:rFonts w:asciiTheme="minorEastAsia" w:eastAsiaTheme="minorEastAsia" w:hAnsiTheme="minorEastAsia" w:cs="仿宋_GB2312"/>
          <w:kern w:val="0"/>
          <w:sz w:val="24"/>
          <w:szCs w:val="24"/>
        </w:rPr>
        <w:t>。</w:t>
      </w:r>
      <w:r w:rsidRPr="00B525F4">
        <w:rPr>
          <w:rFonts w:asciiTheme="minorEastAsia" w:eastAsiaTheme="minorEastAsia" w:hAnsiTheme="minorEastAsia" w:cs="仿宋_GB2312" w:hint="eastAsia"/>
          <w:kern w:val="0"/>
          <w:sz w:val="24"/>
          <w:szCs w:val="24"/>
        </w:rPr>
        <w:t>综合多媒体现代化</w:t>
      </w:r>
      <w:r w:rsidRPr="00B525F4">
        <w:rPr>
          <w:rFonts w:asciiTheme="minorEastAsia" w:eastAsiaTheme="minorEastAsia" w:hAnsiTheme="minorEastAsia" w:cs="仿宋_GB2312"/>
          <w:kern w:val="0"/>
          <w:sz w:val="24"/>
          <w:szCs w:val="24"/>
        </w:rPr>
        <w:t>中西餐</w:t>
      </w:r>
      <w:r w:rsidRPr="00B525F4">
        <w:rPr>
          <w:rFonts w:asciiTheme="minorEastAsia" w:eastAsiaTheme="minorEastAsia" w:hAnsiTheme="minorEastAsia" w:cs="仿宋_GB2312" w:hint="eastAsia"/>
          <w:kern w:val="0"/>
          <w:sz w:val="24"/>
          <w:szCs w:val="24"/>
        </w:rPr>
        <w:t>实训室1个。</w:t>
      </w:r>
      <w:r w:rsidRPr="00B525F4">
        <w:rPr>
          <w:rFonts w:asciiTheme="minorEastAsia" w:eastAsiaTheme="minorEastAsia" w:hAnsiTheme="minorEastAsia" w:cs="仿宋_GB2312"/>
          <w:kern w:val="0"/>
          <w:sz w:val="24"/>
          <w:szCs w:val="24"/>
        </w:rPr>
        <w:t>所有实训室</w:t>
      </w:r>
      <w:r w:rsidRPr="00B525F4">
        <w:rPr>
          <w:rFonts w:asciiTheme="minorEastAsia" w:eastAsiaTheme="minorEastAsia" w:hAnsiTheme="minorEastAsia" w:cs="仿宋_GB2312" w:hint="eastAsia"/>
          <w:kern w:val="0"/>
          <w:sz w:val="24"/>
          <w:szCs w:val="24"/>
        </w:rPr>
        <w:t>均按30 人</w:t>
      </w:r>
      <w:r w:rsidRPr="00B525F4">
        <w:rPr>
          <w:rFonts w:asciiTheme="minorEastAsia" w:eastAsiaTheme="minorEastAsia" w:hAnsiTheme="minorEastAsia" w:cs="仿宋_GB2312"/>
          <w:kern w:val="0"/>
          <w:sz w:val="24"/>
          <w:szCs w:val="24"/>
        </w:rPr>
        <w:t>教学标准配备，</w:t>
      </w:r>
      <w:r w:rsidRPr="00B525F4">
        <w:rPr>
          <w:rFonts w:asciiTheme="minorEastAsia" w:eastAsiaTheme="minorEastAsia" w:hAnsiTheme="minorEastAsia" w:cs="仿宋_GB2312" w:hint="eastAsia"/>
          <w:kern w:val="0"/>
          <w:sz w:val="24"/>
          <w:szCs w:val="24"/>
        </w:rPr>
        <w:t>除配备基本的教学设施设备外</w:t>
      </w:r>
      <w:r w:rsidRPr="00B525F4">
        <w:rPr>
          <w:rFonts w:asciiTheme="minorEastAsia" w:eastAsiaTheme="minorEastAsia" w:hAnsiTheme="minorEastAsia" w:cs="仿宋_GB2312"/>
          <w:kern w:val="0"/>
          <w:sz w:val="24"/>
          <w:szCs w:val="24"/>
        </w:rPr>
        <w:t>，</w:t>
      </w:r>
      <w:r w:rsidRPr="00B525F4">
        <w:rPr>
          <w:rFonts w:asciiTheme="minorEastAsia" w:eastAsiaTheme="minorEastAsia" w:hAnsiTheme="minorEastAsia" w:cs="仿宋_GB2312" w:hint="eastAsia"/>
          <w:kern w:val="0"/>
          <w:sz w:val="24"/>
          <w:szCs w:val="24"/>
        </w:rPr>
        <w:t>每</w:t>
      </w:r>
      <w:r w:rsidRPr="00B525F4">
        <w:rPr>
          <w:rFonts w:asciiTheme="minorEastAsia" w:eastAsiaTheme="minorEastAsia" w:hAnsiTheme="minorEastAsia" w:cs="仿宋_GB2312"/>
          <w:kern w:val="0"/>
          <w:sz w:val="24"/>
          <w:szCs w:val="24"/>
        </w:rPr>
        <w:t>个都必须配有多媒体设施设备</w:t>
      </w:r>
      <w:r w:rsidRPr="00B525F4">
        <w:rPr>
          <w:rFonts w:asciiTheme="minorEastAsia" w:eastAsiaTheme="minorEastAsia" w:hAnsiTheme="minorEastAsia" w:cs="仿宋_GB2312" w:hint="eastAsia"/>
          <w:kern w:val="0"/>
          <w:sz w:val="24"/>
          <w:szCs w:val="24"/>
        </w:rPr>
        <w:t>，</w:t>
      </w:r>
      <w:r w:rsidRPr="00B525F4">
        <w:rPr>
          <w:rFonts w:asciiTheme="minorEastAsia" w:eastAsiaTheme="minorEastAsia" w:hAnsiTheme="minorEastAsia" w:cs="仿宋_GB2312"/>
          <w:kern w:val="0"/>
          <w:sz w:val="24"/>
          <w:szCs w:val="24"/>
        </w:rPr>
        <w:t>以适应</w:t>
      </w:r>
      <w:r w:rsidRPr="00B525F4">
        <w:rPr>
          <w:rFonts w:asciiTheme="minorEastAsia" w:eastAsiaTheme="minorEastAsia" w:hAnsiTheme="minorEastAsia" w:cs="仿宋_GB2312" w:hint="eastAsia"/>
          <w:kern w:val="0"/>
          <w:sz w:val="24"/>
          <w:szCs w:val="24"/>
        </w:rPr>
        <w:t>现</w:t>
      </w:r>
      <w:r w:rsidRPr="00B525F4">
        <w:rPr>
          <w:rFonts w:asciiTheme="minorEastAsia" w:eastAsiaTheme="minorEastAsia" w:hAnsiTheme="minorEastAsia" w:cs="仿宋_GB2312"/>
          <w:kern w:val="0"/>
          <w:sz w:val="24"/>
          <w:szCs w:val="24"/>
        </w:rPr>
        <w:t>代化教学需求。</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3.校外实训基地基本要求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具有稳定的校外实训基地。能够提供</w:t>
      </w:r>
      <w:r w:rsidR="00EC5D9F" w:rsidRPr="00B525F4">
        <w:rPr>
          <w:rFonts w:asciiTheme="majorEastAsia" w:eastAsiaTheme="majorEastAsia" w:hAnsiTheme="majorEastAsia" w:cs="仿宋_GB2312" w:hint="eastAsia"/>
          <w:kern w:val="0"/>
          <w:sz w:val="24"/>
          <w:szCs w:val="24"/>
        </w:rPr>
        <w:t>中餐</w:t>
      </w:r>
      <w:r w:rsidRPr="00B525F4">
        <w:rPr>
          <w:rFonts w:asciiTheme="majorEastAsia" w:eastAsiaTheme="majorEastAsia" w:hAnsiTheme="majorEastAsia" w:cs="仿宋_GB2312" w:hint="eastAsia"/>
          <w:kern w:val="0"/>
          <w:sz w:val="24"/>
          <w:szCs w:val="24"/>
        </w:rPr>
        <w:t>、</w:t>
      </w:r>
      <w:r w:rsidR="00EC5D9F" w:rsidRPr="00B525F4">
        <w:rPr>
          <w:rFonts w:asciiTheme="majorEastAsia" w:eastAsiaTheme="majorEastAsia" w:hAnsiTheme="majorEastAsia" w:cs="仿宋_GB2312" w:hint="eastAsia"/>
          <w:kern w:val="0"/>
          <w:sz w:val="24"/>
          <w:szCs w:val="24"/>
        </w:rPr>
        <w:t>西餐</w:t>
      </w:r>
      <w:r w:rsidRPr="00B525F4">
        <w:rPr>
          <w:rFonts w:asciiTheme="majorEastAsia" w:eastAsiaTheme="majorEastAsia" w:hAnsiTheme="majorEastAsia" w:cs="仿宋_GB2312" w:hint="eastAsia"/>
          <w:kern w:val="0"/>
          <w:sz w:val="24"/>
          <w:szCs w:val="24"/>
        </w:rPr>
        <w:t>、</w:t>
      </w:r>
      <w:r w:rsidR="00EC5D9F" w:rsidRPr="00B525F4">
        <w:rPr>
          <w:rFonts w:asciiTheme="majorEastAsia" w:eastAsiaTheme="majorEastAsia" w:hAnsiTheme="majorEastAsia" w:cs="仿宋_GB2312" w:hint="eastAsia"/>
          <w:kern w:val="0"/>
          <w:sz w:val="24"/>
          <w:szCs w:val="24"/>
        </w:rPr>
        <w:t>中式面点</w:t>
      </w:r>
      <w:r w:rsidRPr="00B525F4">
        <w:rPr>
          <w:rFonts w:asciiTheme="majorEastAsia" w:eastAsiaTheme="majorEastAsia" w:hAnsiTheme="majorEastAsia" w:cs="仿宋_GB2312" w:hint="eastAsia"/>
          <w:kern w:val="0"/>
          <w:sz w:val="24"/>
          <w:szCs w:val="24"/>
        </w:rPr>
        <w:t>、</w:t>
      </w:r>
      <w:r w:rsidR="00EC5D9F" w:rsidRPr="00B525F4">
        <w:rPr>
          <w:rFonts w:asciiTheme="majorEastAsia" w:eastAsiaTheme="majorEastAsia" w:hAnsiTheme="majorEastAsia" w:cs="仿宋_GB2312" w:hint="eastAsia"/>
          <w:kern w:val="0"/>
          <w:sz w:val="24"/>
          <w:szCs w:val="24"/>
        </w:rPr>
        <w:t>西点</w:t>
      </w:r>
      <w:r w:rsidRPr="00B525F4">
        <w:rPr>
          <w:rFonts w:asciiTheme="majorEastAsia" w:eastAsiaTheme="majorEastAsia" w:hAnsiTheme="majorEastAsia" w:cs="仿宋_GB2312" w:hint="eastAsia"/>
          <w:kern w:val="0"/>
          <w:sz w:val="24"/>
          <w:szCs w:val="24"/>
        </w:rPr>
        <w:t xml:space="preserve">等实训活动，实训设施齐备，实训岗位、实训指导教师确定，实训管理及实施规章制度齐全。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4.学生实习基地基本要求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具有稳定的校外实习基地。能提供</w:t>
      </w:r>
      <w:r w:rsidR="00EC5D9F" w:rsidRPr="00B525F4">
        <w:rPr>
          <w:rFonts w:asciiTheme="majorEastAsia" w:eastAsiaTheme="majorEastAsia" w:hAnsiTheme="majorEastAsia" w:cs="仿宋_GB2312" w:hint="eastAsia"/>
          <w:kern w:val="0"/>
          <w:sz w:val="24"/>
          <w:szCs w:val="24"/>
        </w:rPr>
        <w:t>中餐、西餐、中式面点、西点等实训场地，</w:t>
      </w:r>
      <w:r w:rsidRPr="00B525F4">
        <w:rPr>
          <w:rFonts w:asciiTheme="majorEastAsia" w:eastAsiaTheme="majorEastAsia" w:hAnsiTheme="majorEastAsia" w:cs="仿宋_GB2312" w:hint="eastAsia"/>
          <w:kern w:val="0"/>
          <w:sz w:val="24"/>
          <w:szCs w:val="24"/>
        </w:rPr>
        <w:t xml:space="preserve">可接纳一定规模的学生实习；能够配备相应数量的指导教师对学生实习进行指导和管理；有保证实习生日常工作、学习、生活的规章制度，有安全、保险保障。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5.支持信息化教学方面的基本要求 </w:t>
      </w:r>
    </w:p>
    <w:p w:rsidR="00A4564A" w:rsidRPr="00B525F4" w:rsidRDefault="00A4564A" w:rsidP="00B525F4">
      <w:pPr>
        <w:spacing w:line="46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具有利用数字化教学资源库、文献资料、常见问题解答等的信息化条件。引导鼓励教师开发并利用信息化教学资源、教学平台，创新教学方法、提升教学效果。 </w:t>
      </w:r>
    </w:p>
    <w:p w:rsidR="00A4564A" w:rsidRPr="00B525F4" w:rsidRDefault="00A4564A" w:rsidP="00B525F4">
      <w:pPr>
        <w:spacing w:line="460" w:lineRule="exact"/>
        <w:ind w:firstLineChars="200" w:firstLine="482"/>
        <w:rPr>
          <w:rFonts w:asciiTheme="majorEastAsia" w:eastAsiaTheme="majorEastAsia" w:hAnsiTheme="majorEastAsia" w:cs="仿宋_GB2312"/>
          <w:b/>
          <w:kern w:val="0"/>
          <w:sz w:val="24"/>
          <w:szCs w:val="24"/>
        </w:rPr>
      </w:pPr>
      <w:r w:rsidRPr="00B525F4">
        <w:rPr>
          <w:rFonts w:asciiTheme="majorEastAsia" w:eastAsiaTheme="majorEastAsia" w:hAnsiTheme="majorEastAsia" w:cs="仿宋_GB2312" w:hint="eastAsia"/>
          <w:b/>
          <w:kern w:val="0"/>
          <w:sz w:val="24"/>
          <w:szCs w:val="24"/>
        </w:rPr>
        <w:t xml:space="preserve">（三）教学资源 </w:t>
      </w:r>
    </w:p>
    <w:p w:rsidR="00A4564A" w:rsidRPr="00B525F4" w:rsidRDefault="00A4564A" w:rsidP="00B525F4">
      <w:pPr>
        <w:spacing w:line="44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主要包括能够满足学生专业学习、教师专业教学研究和教学实施需要的教材、图书及数字化资源等。 </w:t>
      </w:r>
    </w:p>
    <w:p w:rsidR="00A4564A" w:rsidRPr="00B525F4" w:rsidRDefault="00A4564A" w:rsidP="00B525F4">
      <w:pPr>
        <w:spacing w:line="44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1．教材选用基本要求 </w:t>
      </w:r>
    </w:p>
    <w:p w:rsidR="00A4564A" w:rsidRPr="00B525F4" w:rsidRDefault="00A4564A" w:rsidP="00B525F4">
      <w:pPr>
        <w:spacing w:line="44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按照国家规定选用优质教材，禁止不合格的教材进入课堂。学校应建立由专</w:t>
      </w:r>
      <w:r w:rsidRPr="00B525F4">
        <w:rPr>
          <w:rFonts w:asciiTheme="majorEastAsia" w:eastAsiaTheme="majorEastAsia" w:hAnsiTheme="majorEastAsia" w:cs="仿宋_GB2312" w:hint="eastAsia"/>
          <w:kern w:val="0"/>
          <w:sz w:val="24"/>
          <w:szCs w:val="24"/>
        </w:rPr>
        <w:lastRenderedPageBreak/>
        <w:t xml:space="preserve">业教师、行业专家和教研人员等参与的教材选用机构，完善教材选用制度，经过规范程序择优选用教材。 </w:t>
      </w:r>
    </w:p>
    <w:p w:rsidR="00A4564A" w:rsidRPr="00B525F4" w:rsidRDefault="00A4564A" w:rsidP="00B525F4">
      <w:pPr>
        <w:spacing w:line="44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2．图书、文献配备基本要求 </w:t>
      </w:r>
    </w:p>
    <w:p w:rsidR="00A4564A" w:rsidRPr="00B525F4" w:rsidRDefault="00A4564A" w:rsidP="00B525F4">
      <w:pPr>
        <w:spacing w:line="44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图书、文献配备能满足人才培养、专业建设、教科研等工作的需要，方便师生查询、借阅。专业类图书文献主要包括：有关</w:t>
      </w:r>
      <w:r w:rsidR="00883AEB" w:rsidRPr="00B525F4">
        <w:rPr>
          <w:rFonts w:asciiTheme="majorEastAsia" w:eastAsiaTheme="majorEastAsia" w:hAnsiTheme="majorEastAsia" w:cs="仿宋_GB2312" w:hint="eastAsia"/>
          <w:kern w:val="0"/>
          <w:sz w:val="24"/>
          <w:szCs w:val="24"/>
        </w:rPr>
        <w:t>烹调、</w:t>
      </w:r>
      <w:r w:rsidR="00883AEB" w:rsidRPr="00B525F4">
        <w:rPr>
          <w:rFonts w:asciiTheme="majorEastAsia" w:eastAsiaTheme="majorEastAsia" w:hAnsiTheme="majorEastAsia" w:cs="仿宋_GB2312"/>
          <w:kern w:val="0"/>
          <w:sz w:val="24"/>
          <w:szCs w:val="24"/>
        </w:rPr>
        <w:t>营养、西餐、西点、营养卫生、中西饮食文化</w:t>
      </w:r>
      <w:r w:rsidRPr="00B525F4">
        <w:rPr>
          <w:rFonts w:asciiTheme="majorEastAsia" w:eastAsiaTheme="majorEastAsia" w:hAnsiTheme="majorEastAsia" w:cs="仿宋_GB2312" w:hint="eastAsia"/>
          <w:kern w:val="0"/>
          <w:sz w:val="24"/>
          <w:szCs w:val="24"/>
        </w:rPr>
        <w:t xml:space="preserve">类文献等。 </w:t>
      </w:r>
    </w:p>
    <w:p w:rsidR="00A4564A" w:rsidRPr="00B525F4" w:rsidRDefault="00A4564A" w:rsidP="00B525F4">
      <w:pPr>
        <w:spacing w:line="44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3．数字教学资源配置基本要求 </w:t>
      </w:r>
    </w:p>
    <w:p w:rsidR="00A4564A" w:rsidRPr="00B525F4" w:rsidRDefault="00A4564A" w:rsidP="00B525F4">
      <w:pPr>
        <w:spacing w:line="44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建设、配备与本专业有关的音视频素材、教学课件、数字化教学案例库、数字教材等数字资源，种类丰富、形式多样、使用便捷、动态更新、满足教学。 </w:t>
      </w:r>
    </w:p>
    <w:p w:rsidR="00A4564A" w:rsidRPr="00B525F4" w:rsidRDefault="00A4564A" w:rsidP="00B525F4">
      <w:pPr>
        <w:spacing w:line="440" w:lineRule="exact"/>
        <w:ind w:firstLineChars="200" w:firstLine="482"/>
        <w:rPr>
          <w:rFonts w:asciiTheme="majorEastAsia" w:eastAsiaTheme="majorEastAsia" w:hAnsiTheme="majorEastAsia" w:cs="仿宋_GB2312"/>
          <w:b/>
          <w:kern w:val="0"/>
          <w:sz w:val="24"/>
          <w:szCs w:val="24"/>
        </w:rPr>
      </w:pPr>
      <w:r w:rsidRPr="00B525F4">
        <w:rPr>
          <w:rFonts w:asciiTheme="majorEastAsia" w:eastAsiaTheme="majorEastAsia" w:hAnsiTheme="majorEastAsia" w:cs="仿宋_GB2312" w:hint="eastAsia"/>
          <w:b/>
          <w:kern w:val="0"/>
          <w:sz w:val="24"/>
          <w:szCs w:val="24"/>
        </w:rPr>
        <w:t>九、质量保障</w:t>
      </w:r>
    </w:p>
    <w:p w:rsidR="00A4564A" w:rsidRPr="00B525F4" w:rsidRDefault="00A4564A" w:rsidP="00B525F4">
      <w:pPr>
        <w:spacing w:line="44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一）学校和二级学院建立专业建设和教学过程质量监控机制，健全专业教学质量监控管理制度，完善课堂教学、教学评价、实习实训、毕业设计以及专业调研、人才培养方案更新、资源建设等方面质量标准建设，通过教学实施、过程监控、质量评价和持续改进，达成人才培养规格。 </w:t>
      </w:r>
    </w:p>
    <w:p w:rsidR="00A4564A" w:rsidRPr="00B525F4" w:rsidRDefault="00A4564A" w:rsidP="00B525F4">
      <w:pPr>
        <w:spacing w:line="44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二）学校、二级学院及专业不断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rsidR="00A4564A" w:rsidRPr="00B525F4" w:rsidRDefault="00A4564A" w:rsidP="00B525F4">
      <w:pPr>
        <w:spacing w:line="44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（三）学校建立毕业生跟踪反馈机制及社会评价机制，并对生源情况、在校生学业水平、毕业生就业情况等进行分析，定期评价人才培养质量和培养目标达成情况。 </w:t>
      </w:r>
    </w:p>
    <w:p w:rsidR="00A4564A" w:rsidRPr="00B525F4" w:rsidRDefault="00A4564A" w:rsidP="00B525F4">
      <w:pPr>
        <w:spacing w:line="44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 xml:space="preserve">（四）专业教研组织充分利用评价分析结果有效改进专业教学，针对人才培养过程中存在的问题，进行诊断与改进，持续提高人才培养质量。 </w:t>
      </w:r>
    </w:p>
    <w:p w:rsidR="00A4564A" w:rsidRPr="00B525F4" w:rsidRDefault="00A4564A" w:rsidP="00B525F4">
      <w:pPr>
        <w:spacing w:line="440" w:lineRule="exact"/>
        <w:ind w:firstLineChars="200" w:firstLine="482"/>
        <w:rPr>
          <w:rFonts w:asciiTheme="majorEastAsia" w:eastAsiaTheme="majorEastAsia" w:hAnsiTheme="majorEastAsia" w:cs="仿宋_GB2312"/>
          <w:b/>
          <w:kern w:val="0"/>
          <w:sz w:val="24"/>
          <w:szCs w:val="24"/>
        </w:rPr>
      </w:pPr>
      <w:r w:rsidRPr="00B525F4">
        <w:rPr>
          <w:rFonts w:asciiTheme="majorEastAsia" w:eastAsiaTheme="majorEastAsia" w:hAnsiTheme="majorEastAsia" w:cs="仿宋_GB2312" w:hint="eastAsia"/>
          <w:b/>
          <w:kern w:val="0"/>
          <w:sz w:val="24"/>
          <w:szCs w:val="24"/>
        </w:rPr>
        <w:t>十、毕业要求</w:t>
      </w:r>
    </w:p>
    <w:p w:rsidR="00A4564A" w:rsidRPr="00B525F4" w:rsidRDefault="00A4564A" w:rsidP="00B525F4">
      <w:pPr>
        <w:spacing w:line="440" w:lineRule="exact"/>
        <w:ind w:firstLineChars="200" w:firstLine="480"/>
        <w:rPr>
          <w:rFonts w:asciiTheme="majorEastAsia" w:eastAsiaTheme="majorEastAsia" w:hAnsiTheme="majorEastAsia" w:cs="仿宋_GB2312"/>
          <w:kern w:val="0"/>
          <w:sz w:val="24"/>
          <w:szCs w:val="24"/>
        </w:rPr>
      </w:pPr>
      <w:r w:rsidRPr="00B525F4">
        <w:rPr>
          <w:rFonts w:asciiTheme="majorEastAsia" w:eastAsiaTheme="majorEastAsia" w:hAnsiTheme="majorEastAsia" w:cs="仿宋_GB2312" w:hint="eastAsia"/>
          <w:kern w:val="0"/>
          <w:sz w:val="24"/>
          <w:szCs w:val="24"/>
        </w:rPr>
        <w:t>学生修满专业人才培养方案所规定的最低学分要求，达到本专业人才培养目标和培养规格的基本要求。</w:t>
      </w:r>
    </w:p>
    <w:p w:rsidR="00A4564A" w:rsidRPr="00B525F4" w:rsidRDefault="00A4564A" w:rsidP="00B525F4">
      <w:pPr>
        <w:spacing w:line="460" w:lineRule="exact"/>
        <w:ind w:firstLineChars="200" w:firstLine="482"/>
        <w:rPr>
          <w:rFonts w:asciiTheme="majorEastAsia" w:eastAsiaTheme="majorEastAsia" w:hAnsiTheme="majorEastAsia" w:cs="仿宋_GB2312"/>
          <w:b/>
          <w:kern w:val="0"/>
          <w:sz w:val="24"/>
          <w:szCs w:val="24"/>
        </w:rPr>
      </w:pPr>
      <w:r w:rsidRPr="00B525F4">
        <w:rPr>
          <w:rFonts w:asciiTheme="majorEastAsia" w:eastAsiaTheme="majorEastAsia" w:hAnsiTheme="majorEastAsia" w:cs="仿宋_GB2312" w:hint="eastAsia"/>
          <w:b/>
          <w:kern w:val="0"/>
          <w:sz w:val="24"/>
          <w:szCs w:val="24"/>
        </w:rPr>
        <w:t>十一、教学进度表</w:t>
      </w:r>
    </w:p>
    <w:p w:rsidR="00B525F4" w:rsidRDefault="00B525F4" w:rsidP="00B525F4">
      <w:pPr>
        <w:spacing w:line="460" w:lineRule="exact"/>
        <w:ind w:firstLineChars="200" w:firstLine="480"/>
        <w:rPr>
          <w:rFonts w:asciiTheme="majorEastAsia" w:eastAsiaTheme="majorEastAsia" w:hAnsiTheme="majorEastAsia" w:cs="仿宋_GB2312"/>
          <w:kern w:val="0"/>
          <w:sz w:val="24"/>
          <w:szCs w:val="24"/>
        </w:rPr>
        <w:sectPr w:rsidR="00B525F4" w:rsidSect="00B525F4">
          <w:footerReference w:type="default" r:id="rId7"/>
          <w:pgSz w:w="11906" w:h="16838"/>
          <w:pgMar w:top="1440" w:right="1797" w:bottom="1440" w:left="1797" w:header="851" w:footer="992" w:gutter="0"/>
          <w:cols w:space="720"/>
          <w:docGrid w:linePitch="312"/>
        </w:sectPr>
      </w:pPr>
    </w:p>
    <w:p w:rsidR="0008131B" w:rsidRDefault="00A4564A" w:rsidP="00B525F4">
      <w:pPr>
        <w:spacing w:line="460" w:lineRule="exact"/>
        <w:ind w:firstLineChars="200" w:firstLine="480"/>
        <w:rPr>
          <w:rFonts w:asciiTheme="minorEastAsia" w:eastAsiaTheme="minorEastAsia" w:hAnsiTheme="minorEastAsia" w:cs="宋体"/>
          <w:kern w:val="0"/>
          <w:sz w:val="24"/>
          <w:szCs w:val="24"/>
        </w:rPr>
      </w:pPr>
      <w:r w:rsidRPr="00B525F4">
        <w:rPr>
          <w:rFonts w:asciiTheme="majorEastAsia" w:eastAsiaTheme="majorEastAsia" w:hAnsiTheme="majorEastAsia" w:cs="仿宋_GB2312"/>
          <w:kern w:val="0"/>
          <w:sz w:val="24"/>
          <w:szCs w:val="24"/>
        </w:rPr>
        <w:lastRenderedPageBreak/>
        <w:t> </w:t>
      </w:r>
    </w:p>
    <w:tbl>
      <w:tblPr>
        <w:tblW w:w="13491" w:type="dxa"/>
        <w:jc w:val="center"/>
        <w:tblLayout w:type="fixed"/>
        <w:tblLook w:val="04A0"/>
      </w:tblPr>
      <w:tblGrid>
        <w:gridCol w:w="1011"/>
        <w:gridCol w:w="645"/>
        <w:gridCol w:w="2265"/>
        <w:gridCol w:w="780"/>
        <w:gridCol w:w="795"/>
        <w:gridCol w:w="690"/>
        <w:gridCol w:w="600"/>
        <w:gridCol w:w="530"/>
        <w:gridCol w:w="494"/>
        <w:gridCol w:w="826"/>
        <w:gridCol w:w="495"/>
        <w:gridCol w:w="540"/>
        <w:gridCol w:w="480"/>
        <w:gridCol w:w="465"/>
        <w:gridCol w:w="420"/>
        <w:gridCol w:w="465"/>
        <w:gridCol w:w="495"/>
        <w:gridCol w:w="540"/>
        <w:gridCol w:w="495"/>
        <w:gridCol w:w="460"/>
      </w:tblGrid>
      <w:tr w:rsidR="0008131B" w:rsidRPr="00B525F4" w:rsidTr="0098131C">
        <w:trPr>
          <w:trHeight w:val="422"/>
          <w:jc w:val="center"/>
        </w:trPr>
        <w:tc>
          <w:tcPr>
            <w:tcW w:w="1011" w:type="dxa"/>
            <w:vMerge w:val="restart"/>
            <w:tcBorders>
              <w:top w:val="single" w:sz="4" w:space="0" w:color="auto"/>
              <w:left w:val="single" w:sz="4" w:space="0" w:color="auto"/>
              <w:right w:val="single" w:sz="4" w:space="0" w:color="auto"/>
            </w:tcBorders>
            <w:vAlign w:val="center"/>
          </w:tcPr>
          <w:p w:rsidR="00CA5C2D" w:rsidRDefault="0008131B" w:rsidP="0098131C">
            <w:pPr>
              <w:widowControl/>
              <w:spacing w:line="300" w:lineRule="exact"/>
              <w:jc w:val="center"/>
              <w:rPr>
                <w:rFonts w:asciiTheme="minorEastAsia" w:eastAsiaTheme="minorEastAsia" w:hAnsiTheme="minorEastAsia" w:cs="宋体" w:hint="eastAsia"/>
                <w:b/>
                <w:bCs/>
                <w:color w:val="000000" w:themeColor="text1"/>
                <w:szCs w:val="21"/>
              </w:rPr>
            </w:pPr>
            <w:r w:rsidRPr="00B525F4">
              <w:rPr>
                <w:rFonts w:asciiTheme="minorEastAsia" w:eastAsiaTheme="minorEastAsia" w:hAnsiTheme="minorEastAsia" w:cs="宋体" w:hint="eastAsia"/>
                <w:b/>
                <w:bCs/>
                <w:color w:val="000000" w:themeColor="text1"/>
                <w:szCs w:val="21"/>
              </w:rPr>
              <w:t>课程</w:t>
            </w:r>
          </w:p>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rPr>
            </w:pPr>
            <w:r w:rsidRPr="00B525F4">
              <w:rPr>
                <w:rFonts w:asciiTheme="minorEastAsia" w:eastAsiaTheme="minorEastAsia" w:hAnsiTheme="minorEastAsia" w:cs="宋体" w:hint="eastAsia"/>
                <w:b/>
                <w:bCs/>
                <w:color w:val="000000" w:themeColor="text1"/>
                <w:szCs w:val="21"/>
              </w:rPr>
              <w:t>类别</w:t>
            </w:r>
          </w:p>
        </w:tc>
        <w:tc>
          <w:tcPr>
            <w:tcW w:w="645" w:type="dxa"/>
            <w:vMerge w:val="restart"/>
            <w:tcBorders>
              <w:top w:val="single" w:sz="4" w:space="0" w:color="auto"/>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rPr>
            </w:pPr>
            <w:r w:rsidRPr="00B525F4">
              <w:rPr>
                <w:rFonts w:asciiTheme="minorEastAsia" w:eastAsiaTheme="minorEastAsia" w:hAnsiTheme="minorEastAsia" w:cs="宋体" w:hint="eastAsia"/>
                <w:b/>
                <w:bCs/>
                <w:color w:val="000000" w:themeColor="text1"/>
                <w:szCs w:val="21"/>
              </w:rPr>
              <w:t>序号</w:t>
            </w:r>
          </w:p>
        </w:tc>
        <w:tc>
          <w:tcPr>
            <w:tcW w:w="2265" w:type="dxa"/>
            <w:vMerge w:val="restart"/>
            <w:tcBorders>
              <w:top w:val="single" w:sz="4" w:space="0" w:color="auto"/>
              <w:left w:val="single" w:sz="4" w:space="0" w:color="auto"/>
              <w:right w:val="single" w:sz="4" w:space="0" w:color="auto"/>
            </w:tcBorders>
            <w:vAlign w:val="center"/>
          </w:tcPr>
          <w:p w:rsidR="0008131B" w:rsidRPr="00B525F4" w:rsidRDefault="0008131B" w:rsidP="00CA5C2D">
            <w:pPr>
              <w:widowControl/>
              <w:spacing w:line="300" w:lineRule="exact"/>
              <w:jc w:val="center"/>
              <w:rPr>
                <w:rFonts w:asciiTheme="minorEastAsia" w:eastAsiaTheme="minorEastAsia" w:hAnsiTheme="minorEastAsia" w:cs="宋体"/>
                <w:b/>
                <w:bCs/>
                <w:color w:val="000000" w:themeColor="text1"/>
                <w:szCs w:val="21"/>
              </w:rPr>
            </w:pPr>
            <w:r w:rsidRPr="00B525F4">
              <w:rPr>
                <w:rFonts w:asciiTheme="minorEastAsia" w:eastAsiaTheme="minorEastAsia" w:hAnsiTheme="minorEastAsia" w:cs="宋体" w:hint="eastAsia"/>
                <w:b/>
                <w:bCs/>
                <w:color w:val="000000" w:themeColor="text1"/>
                <w:szCs w:val="21"/>
              </w:rPr>
              <w:t>课程名称</w:t>
            </w:r>
          </w:p>
        </w:tc>
        <w:tc>
          <w:tcPr>
            <w:tcW w:w="780" w:type="dxa"/>
            <w:vMerge w:val="restart"/>
            <w:tcBorders>
              <w:top w:val="single" w:sz="4" w:space="0" w:color="auto"/>
              <w:left w:val="single" w:sz="4" w:space="0" w:color="auto"/>
              <w:right w:val="single" w:sz="4" w:space="0" w:color="auto"/>
            </w:tcBorders>
            <w:vAlign w:val="center"/>
          </w:tcPr>
          <w:p w:rsidR="00CA5C2D" w:rsidRDefault="0008131B" w:rsidP="0098131C">
            <w:pPr>
              <w:widowControl/>
              <w:spacing w:line="300" w:lineRule="exact"/>
              <w:jc w:val="center"/>
              <w:rPr>
                <w:rFonts w:asciiTheme="minorEastAsia" w:eastAsiaTheme="minorEastAsia" w:hAnsiTheme="minorEastAsia" w:cs="宋体" w:hint="eastAsia"/>
                <w:b/>
                <w:bCs/>
                <w:color w:val="000000" w:themeColor="text1"/>
                <w:szCs w:val="21"/>
              </w:rPr>
            </w:pPr>
            <w:r w:rsidRPr="00B525F4">
              <w:rPr>
                <w:rFonts w:asciiTheme="minorEastAsia" w:eastAsiaTheme="minorEastAsia" w:hAnsiTheme="minorEastAsia" w:cs="宋体" w:hint="eastAsia"/>
                <w:b/>
                <w:bCs/>
                <w:color w:val="000000" w:themeColor="text1"/>
                <w:szCs w:val="21"/>
              </w:rPr>
              <w:t>总</w:t>
            </w:r>
          </w:p>
          <w:p w:rsidR="00CA5C2D" w:rsidRDefault="0008131B" w:rsidP="0098131C">
            <w:pPr>
              <w:widowControl/>
              <w:spacing w:line="300" w:lineRule="exact"/>
              <w:jc w:val="center"/>
              <w:rPr>
                <w:rFonts w:asciiTheme="minorEastAsia" w:eastAsiaTheme="minorEastAsia" w:hAnsiTheme="minorEastAsia" w:cs="宋体" w:hint="eastAsia"/>
                <w:b/>
                <w:bCs/>
                <w:color w:val="000000" w:themeColor="text1"/>
                <w:szCs w:val="21"/>
              </w:rPr>
            </w:pPr>
            <w:r w:rsidRPr="00B525F4">
              <w:rPr>
                <w:rFonts w:asciiTheme="minorEastAsia" w:eastAsiaTheme="minorEastAsia" w:hAnsiTheme="minorEastAsia" w:cs="宋体" w:hint="eastAsia"/>
                <w:b/>
                <w:bCs/>
                <w:color w:val="000000" w:themeColor="text1"/>
                <w:szCs w:val="21"/>
              </w:rPr>
              <w:t>学</w:t>
            </w:r>
          </w:p>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rPr>
            </w:pPr>
            <w:r w:rsidRPr="00B525F4">
              <w:rPr>
                <w:rFonts w:asciiTheme="minorEastAsia" w:eastAsiaTheme="minorEastAsia" w:hAnsiTheme="minorEastAsia" w:cs="宋体" w:hint="eastAsia"/>
                <w:b/>
                <w:bCs/>
                <w:color w:val="000000" w:themeColor="text1"/>
                <w:szCs w:val="21"/>
              </w:rPr>
              <w:t>分</w:t>
            </w:r>
          </w:p>
        </w:tc>
        <w:tc>
          <w:tcPr>
            <w:tcW w:w="2085" w:type="dxa"/>
            <w:gridSpan w:val="3"/>
            <w:tcBorders>
              <w:top w:val="single" w:sz="4" w:space="0" w:color="auto"/>
              <w:left w:val="nil"/>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rPr>
            </w:pPr>
            <w:r w:rsidRPr="00B525F4">
              <w:rPr>
                <w:rFonts w:asciiTheme="minorEastAsia" w:eastAsiaTheme="minorEastAsia" w:hAnsiTheme="minorEastAsia" w:cs="宋体" w:hint="eastAsia"/>
                <w:b/>
                <w:bCs/>
                <w:color w:val="000000" w:themeColor="text1"/>
                <w:szCs w:val="21"/>
              </w:rPr>
              <w:t>学时分配</w:t>
            </w:r>
          </w:p>
        </w:tc>
        <w:tc>
          <w:tcPr>
            <w:tcW w:w="1024" w:type="dxa"/>
            <w:gridSpan w:val="2"/>
            <w:tcBorders>
              <w:top w:val="single" w:sz="4" w:space="0" w:color="auto"/>
              <w:left w:val="nil"/>
              <w:bottom w:val="single" w:sz="4" w:space="0" w:color="auto"/>
              <w:right w:val="single" w:sz="4" w:space="0" w:color="auto"/>
            </w:tcBorders>
            <w:vAlign w:val="center"/>
          </w:tcPr>
          <w:p w:rsidR="00CA5C2D" w:rsidRDefault="0008131B" w:rsidP="0098131C">
            <w:pPr>
              <w:spacing w:line="300" w:lineRule="exact"/>
              <w:jc w:val="center"/>
              <w:rPr>
                <w:rFonts w:asciiTheme="minorEastAsia" w:eastAsiaTheme="minorEastAsia" w:hAnsiTheme="minorEastAsia" w:cs="宋体" w:hint="eastAsia"/>
                <w:b/>
                <w:bCs/>
                <w:color w:val="000000" w:themeColor="text1"/>
                <w:szCs w:val="21"/>
              </w:rPr>
            </w:pPr>
            <w:r w:rsidRPr="00B525F4">
              <w:rPr>
                <w:rFonts w:asciiTheme="minorEastAsia" w:eastAsiaTheme="minorEastAsia" w:hAnsiTheme="minorEastAsia" w:cs="宋体" w:hint="eastAsia"/>
                <w:b/>
                <w:bCs/>
                <w:color w:val="000000" w:themeColor="text1"/>
                <w:szCs w:val="21"/>
              </w:rPr>
              <w:t>考核</w:t>
            </w:r>
          </w:p>
          <w:p w:rsidR="0008131B" w:rsidRPr="00B525F4" w:rsidRDefault="0008131B" w:rsidP="0098131C">
            <w:pPr>
              <w:spacing w:line="300" w:lineRule="exact"/>
              <w:jc w:val="center"/>
              <w:rPr>
                <w:rFonts w:asciiTheme="minorEastAsia" w:eastAsiaTheme="minorEastAsia" w:hAnsiTheme="minorEastAsia" w:cs="宋体"/>
                <w:b/>
                <w:bCs/>
                <w:color w:val="000000" w:themeColor="text1"/>
                <w:szCs w:val="21"/>
              </w:rPr>
            </w:pPr>
            <w:r w:rsidRPr="00B525F4">
              <w:rPr>
                <w:rFonts w:asciiTheme="minorEastAsia" w:eastAsiaTheme="minorEastAsia" w:hAnsiTheme="minorEastAsia" w:cs="宋体" w:hint="eastAsia"/>
                <w:b/>
                <w:bCs/>
                <w:color w:val="000000" w:themeColor="text1"/>
                <w:szCs w:val="21"/>
              </w:rPr>
              <w:t>形式</w:t>
            </w:r>
          </w:p>
        </w:tc>
        <w:tc>
          <w:tcPr>
            <w:tcW w:w="5681" w:type="dxa"/>
            <w:gridSpan w:val="11"/>
            <w:tcBorders>
              <w:top w:val="single" w:sz="4" w:space="0" w:color="auto"/>
              <w:left w:val="nil"/>
              <w:bottom w:val="single" w:sz="4" w:space="0" w:color="auto"/>
              <w:right w:val="single" w:sz="4" w:space="0" w:color="auto"/>
            </w:tcBorders>
            <w:vAlign w:val="center"/>
          </w:tcPr>
          <w:p w:rsidR="0008131B" w:rsidRPr="00B525F4" w:rsidRDefault="0008131B" w:rsidP="0098131C">
            <w:pPr>
              <w:spacing w:line="300" w:lineRule="exact"/>
              <w:ind w:left="222"/>
              <w:jc w:val="center"/>
              <w:rPr>
                <w:rFonts w:asciiTheme="minorEastAsia" w:eastAsiaTheme="minorEastAsia" w:hAnsiTheme="minorEastAsia" w:cs="宋体"/>
                <w:b/>
                <w:bCs/>
                <w:color w:val="000000" w:themeColor="text1"/>
                <w:szCs w:val="21"/>
              </w:rPr>
            </w:pPr>
            <w:r w:rsidRPr="00B525F4">
              <w:rPr>
                <w:rFonts w:asciiTheme="minorEastAsia" w:eastAsiaTheme="minorEastAsia" w:hAnsiTheme="minorEastAsia" w:cs="宋体" w:hint="eastAsia"/>
                <w:b/>
                <w:bCs/>
                <w:color w:val="000000" w:themeColor="text1"/>
                <w:szCs w:val="21"/>
              </w:rPr>
              <w:t>课程学期安排</w:t>
            </w:r>
          </w:p>
        </w:tc>
      </w:tr>
      <w:tr w:rsidR="0008131B" w:rsidRPr="00B525F4" w:rsidTr="0098131C">
        <w:trPr>
          <w:trHeight w:val="6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rPr>
            </w:pPr>
          </w:p>
        </w:tc>
        <w:tc>
          <w:tcPr>
            <w:tcW w:w="645"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s="宋体"/>
                <w:b/>
                <w:bCs/>
                <w:color w:val="000000" w:themeColor="text1"/>
                <w:szCs w:val="21"/>
              </w:rPr>
            </w:pPr>
          </w:p>
        </w:tc>
        <w:tc>
          <w:tcPr>
            <w:tcW w:w="2265"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s="宋体"/>
                <w:b/>
                <w:bCs/>
                <w:color w:val="000000" w:themeColor="text1"/>
                <w:szCs w:val="21"/>
              </w:rPr>
            </w:pPr>
          </w:p>
        </w:tc>
        <w:tc>
          <w:tcPr>
            <w:tcW w:w="780"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s="宋体"/>
                <w:b/>
                <w:bCs/>
                <w:color w:val="000000" w:themeColor="text1"/>
                <w:szCs w:val="21"/>
              </w:rPr>
            </w:pPr>
          </w:p>
        </w:tc>
        <w:tc>
          <w:tcPr>
            <w:tcW w:w="795" w:type="dxa"/>
            <w:vMerge w:val="restart"/>
            <w:tcBorders>
              <w:top w:val="single" w:sz="4" w:space="0" w:color="auto"/>
              <w:left w:val="nil"/>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rPr>
            </w:pPr>
            <w:r w:rsidRPr="00B525F4">
              <w:rPr>
                <w:rFonts w:asciiTheme="minorEastAsia" w:eastAsiaTheme="minorEastAsia" w:hAnsiTheme="minorEastAsia" w:cs="宋体" w:hint="eastAsia"/>
                <w:b/>
                <w:bCs/>
                <w:color w:val="000000" w:themeColor="text1"/>
                <w:szCs w:val="21"/>
              </w:rPr>
              <w:t>计划</w:t>
            </w:r>
          </w:p>
          <w:p w:rsidR="0008131B" w:rsidRPr="00B525F4" w:rsidRDefault="0008131B" w:rsidP="0098131C">
            <w:pPr>
              <w:spacing w:line="300" w:lineRule="exact"/>
              <w:jc w:val="center"/>
              <w:rPr>
                <w:rFonts w:asciiTheme="minorEastAsia" w:eastAsiaTheme="minorEastAsia" w:hAnsiTheme="minorEastAsia" w:cs="宋体"/>
                <w:b/>
                <w:bCs/>
                <w:color w:val="000000" w:themeColor="text1"/>
                <w:szCs w:val="21"/>
              </w:rPr>
            </w:pPr>
            <w:r w:rsidRPr="00B525F4">
              <w:rPr>
                <w:rFonts w:asciiTheme="minorEastAsia" w:eastAsiaTheme="minorEastAsia" w:hAnsiTheme="minorEastAsia" w:cs="宋体" w:hint="eastAsia"/>
                <w:b/>
                <w:bCs/>
                <w:color w:val="000000" w:themeColor="text1"/>
                <w:szCs w:val="21"/>
              </w:rPr>
              <w:t>学时</w:t>
            </w:r>
          </w:p>
        </w:tc>
        <w:tc>
          <w:tcPr>
            <w:tcW w:w="690" w:type="dxa"/>
            <w:vMerge w:val="restart"/>
            <w:tcBorders>
              <w:top w:val="single" w:sz="4" w:space="0" w:color="auto"/>
              <w:left w:val="nil"/>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rPr>
            </w:pPr>
            <w:r w:rsidRPr="00B525F4">
              <w:rPr>
                <w:rFonts w:asciiTheme="minorEastAsia" w:eastAsiaTheme="minorEastAsia" w:hAnsiTheme="minorEastAsia" w:cs="宋体" w:hint="eastAsia"/>
                <w:b/>
                <w:bCs/>
                <w:color w:val="000000" w:themeColor="text1"/>
                <w:szCs w:val="21"/>
              </w:rPr>
              <w:t>理论</w:t>
            </w:r>
          </w:p>
          <w:p w:rsidR="0008131B" w:rsidRPr="00B525F4" w:rsidRDefault="0008131B" w:rsidP="0098131C">
            <w:pPr>
              <w:spacing w:line="300" w:lineRule="exact"/>
              <w:jc w:val="center"/>
              <w:rPr>
                <w:rFonts w:asciiTheme="minorEastAsia" w:eastAsiaTheme="minorEastAsia" w:hAnsiTheme="minorEastAsia" w:cs="宋体"/>
                <w:b/>
                <w:bCs/>
                <w:color w:val="000000" w:themeColor="text1"/>
                <w:szCs w:val="21"/>
              </w:rPr>
            </w:pPr>
            <w:r w:rsidRPr="00B525F4">
              <w:rPr>
                <w:rFonts w:asciiTheme="minorEastAsia" w:eastAsiaTheme="minorEastAsia" w:hAnsiTheme="minorEastAsia" w:cs="宋体" w:hint="eastAsia"/>
                <w:b/>
                <w:bCs/>
                <w:color w:val="000000" w:themeColor="text1"/>
                <w:szCs w:val="21"/>
              </w:rPr>
              <w:t>学时</w:t>
            </w:r>
          </w:p>
        </w:tc>
        <w:tc>
          <w:tcPr>
            <w:tcW w:w="600" w:type="dxa"/>
            <w:vMerge w:val="restart"/>
            <w:tcBorders>
              <w:top w:val="single" w:sz="4" w:space="0" w:color="auto"/>
              <w:left w:val="nil"/>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rPr>
            </w:pPr>
            <w:r w:rsidRPr="00B525F4">
              <w:rPr>
                <w:rFonts w:asciiTheme="minorEastAsia" w:eastAsiaTheme="minorEastAsia" w:hAnsiTheme="minorEastAsia" w:cs="宋体" w:hint="eastAsia"/>
                <w:b/>
                <w:bCs/>
                <w:color w:val="000000" w:themeColor="text1"/>
                <w:szCs w:val="21"/>
              </w:rPr>
              <w:t>实践</w:t>
            </w:r>
          </w:p>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rPr>
            </w:pPr>
            <w:r w:rsidRPr="00B525F4">
              <w:rPr>
                <w:rFonts w:asciiTheme="minorEastAsia" w:eastAsiaTheme="minorEastAsia" w:hAnsiTheme="minorEastAsia" w:cs="宋体" w:hint="eastAsia"/>
                <w:b/>
                <w:bCs/>
                <w:color w:val="000000" w:themeColor="text1"/>
                <w:szCs w:val="21"/>
              </w:rPr>
              <w:t>学时</w:t>
            </w:r>
          </w:p>
        </w:tc>
        <w:tc>
          <w:tcPr>
            <w:tcW w:w="530" w:type="dxa"/>
            <w:vMerge w:val="restart"/>
            <w:tcBorders>
              <w:top w:val="nil"/>
              <w:left w:val="single" w:sz="4" w:space="0" w:color="auto"/>
              <w:right w:val="single" w:sz="4" w:space="0" w:color="auto"/>
            </w:tcBorders>
            <w:textDirection w:val="tbRlV"/>
            <w:vAlign w:val="center"/>
          </w:tcPr>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rPr>
            </w:pPr>
            <w:r w:rsidRPr="00B525F4">
              <w:rPr>
                <w:rFonts w:asciiTheme="minorEastAsia" w:eastAsiaTheme="minorEastAsia" w:hAnsiTheme="minorEastAsia" w:cs="宋体" w:hint="eastAsia"/>
                <w:b/>
                <w:bCs/>
                <w:color w:val="000000" w:themeColor="text1"/>
                <w:szCs w:val="21"/>
              </w:rPr>
              <w:t>考试</w:t>
            </w:r>
          </w:p>
        </w:tc>
        <w:tc>
          <w:tcPr>
            <w:tcW w:w="494" w:type="dxa"/>
            <w:vMerge w:val="restart"/>
            <w:tcBorders>
              <w:top w:val="nil"/>
              <w:left w:val="single" w:sz="4" w:space="0" w:color="auto"/>
              <w:right w:val="single" w:sz="4" w:space="0" w:color="auto"/>
            </w:tcBorders>
            <w:textDirection w:val="tbRlV"/>
            <w:vAlign w:val="center"/>
          </w:tcPr>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rPr>
            </w:pPr>
            <w:r w:rsidRPr="00B525F4">
              <w:rPr>
                <w:rFonts w:asciiTheme="minorEastAsia" w:eastAsiaTheme="minorEastAsia" w:hAnsiTheme="minorEastAsia" w:cs="宋体" w:hint="eastAsia"/>
                <w:b/>
                <w:bCs/>
                <w:color w:val="000000" w:themeColor="text1"/>
                <w:szCs w:val="21"/>
              </w:rPr>
              <w:t>考查</w:t>
            </w:r>
          </w:p>
        </w:tc>
        <w:tc>
          <w:tcPr>
            <w:tcW w:w="826" w:type="dxa"/>
            <w:tcBorders>
              <w:top w:val="nil"/>
              <w:left w:val="single" w:sz="4" w:space="0" w:color="auto"/>
              <w:bottom w:val="single" w:sz="4" w:space="0" w:color="000000"/>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olor w:val="000000" w:themeColor="text1"/>
                <w:szCs w:val="21"/>
              </w:rPr>
            </w:pPr>
            <w:r w:rsidRPr="00B525F4">
              <w:rPr>
                <w:rFonts w:asciiTheme="minorEastAsia" w:eastAsiaTheme="minorEastAsia" w:hAnsiTheme="minorEastAsia" w:hint="eastAsia"/>
                <w:color w:val="000000" w:themeColor="text1"/>
                <w:szCs w:val="21"/>
              </w:rPr>
              <w:t>第一</w:t>
            </w:r>
          </w:p>
          <w:p w:rsidR="0008131B" w:rsidRPr="00B525F4" w:rsidRDefault="0008131B" w:rsidP="0098131C">
            <w:pPr>
              <w:widowControl/>
              <w:spacing w:line="300" w:lineRule="exact"/>
              <w:jc w:val="center"/>
              <w:rPr>
                <w:rFonts w:asciiTheme="minorEastAsia" w:eastAsiaTheme="minorEastAsia" w:hAnsiTheme="minorEastAsia"/>
                <w:color w:val="000000" w:themeColor="text1"/>
                <w:szCs w:val="21"/>
              </w:rPr>
            </w:pPr>
            <w:r w:rsidRPr="00B525F4">
              <w:rPr>
                <w:rFonts w:asciiTheme="minorEastAsia" w:eastAsiaTheme="minorEastAsia" w:hAnsiTheme="minorEastAsia" w:hint="eastAsia"/>
                <w:color w:val="000000" w:themeColor="text1"/>
                <w:szCs w:val="21"/>
              </w:rPr>
              <w:t>学期</w:t>
            </w:r>
          </w:p>
        </w:tc>
        <w:tc>
          <w:tcPr>
            <w:tcW w:w="1035" w:type="dxa"/>
            <w:gridSpan w:val="2"/>
            <w:tcBorders>
              <w:top w:val="nil"/>
              <w:left w:val="single" w:sz="4" w:space="0" w:color="auto"/>
              <w:bottom w:val="single" w:sz="4" w:space="0" w:color="000000"/>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olor w:val="000000" w:themeColor="text1"/>
                <w:szCs w:val="21"/>
              </w:rPr>
            </w:pPr>
            <w:r w:rsidRPr="00B525F4">
              <w:rPr>
                <w:rFonts w:asciiTheme="minorEastAsia" w:eastAsiaTheme="minorEastAsia" w:hAnsiTheme="minorEastAsia" w:hint="eastAsia"/>
                <w:color w:val="000000" w:themeColor="text1"/>
                <w:szCs w:val="21"/>
              </w:rPr>
              <w:t>第二</w:t>
            </w:r>
          </w:p>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highlight w:val="yellow"/>
              </w:rPr>
            </w:pPr>
            <w:r w:rsidRPr="00B525F4">
              <w:rPr>
                <w:rFonts w:asciiTheme="minorEastAsia" w:eastAsiaTheme="minorEastAsia" w:hAnsiTheme="minorEastAsia" w:hint="eastAsia"/>
                <w:color w:val="000000" w:themeColor="text1"/>
                <w:szCs w:val="21"/>
              </w:rPr>
              <w:t>学期</w:t>
            </w:r>
          </w:p>
        </w:tc>
        <w:tc>
          <w:tcPr>
            <w:tcW w:w="945" w:type="dxa"/>
            <w:gridSpan w:val="2"/>
            <w:tcBorders>
              <w:top w:val="nil"/>
              <w:left w:val="single" w:sz="4" w:space="0" w:color="auto"/>
              <w:bottom w:val="single" w:sz="4" w:space="0" w:color="000000"/>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olor w:val="000000" w:themeColor="text1"/>
                <w:szCs w:val="21"/>
              </w:rPr>
            </w:pPr>
            <w:r w:rsidRPr="00B525F4">
              <w:rPr>
                <w:rFonts w:asciiTheme="minorEastAsia" w:eastAsiaTheme="minorEastAsia" w:hAnsiTheme="minorEastAsia" w:hint="eastAsia"/>
                <w:color w:val="000000" w:themeColor="text1"/>
                <w:szCs w:val="21"/>
              </w:rPr>
              <w:t>第三</w:t>
            </w:r>
          </w:p>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highlight w:val="yellow"/>
              </w:rPr>
            </w:pPr>
            <w:r w:rsidRPr="00B525F4">
              <w:rPr>
                <w:rFonts w:asciiTheme="minorEastAsia" w:eastAsiaTheme="minorEastAsia" w:hAnsiTheme="minorEastAsia" w:hint="eastAsia"/>
                <w:color w:val="000000" w:themeColor="text1"/>
                <w:szCs w:val="21"/>
              </w:rPr>
              <w:t>学期</w:t>
            </w:r>
          </w:p>
        </w:tc>
        <w:tc>
          <w:tcPr>
            <w:tcW w:w="885" w:type="dxa"/>
            <w:gridSpan w:val="2"/>
            <w:tcBorders>
              <w:top w:val="nil"/>
              <w:left w:val="single" w:sz="4" w:space="0" w:color="auto"/>
              <w:bottom w:val="single" w:sz="4" w:space="0" w:color="000000"/>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olor w:val="000000" w:themeColor="text1"/>
                <w:szCs w:val="21"/>
              </w:rPr>
            </w:pPr>
            <w:r w:rsidRPr="00B525F4">
              <w:rPr>
                <w:rFonts w:asciiTheme="minorEastAsia" w:eastAsiaTheme="minorEastAsia" w:hAnsiTheme="minorEastAsia" w:hint="eastAsia"/>
                <w:color w:val="000000" w:themeColor="text1"/>
                <w:szCs w:val="21"/>
              </w:rPr>
              <w:t>第四</w:t>
            </w:r>
          </w:p>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highlight w:val="yellow"/>
              </w:rPr>
            </w:pPr>
            <w:r w:rsidRPr="00B525F4">
              <w:rPr>
                <w:rFonts w:asciiTheme="minorEastAsia" w:eastAsiaTheme="minorEastAsia" w:hAnsiTheme="minorEastAsia" w:hint="eastAsia"/>
                <w:color w:val="000000" w:themeColor="text1"/>
                <w:szCs w:val="21"/>
              </w:rPr>
              <w:t>学期</w:t>
            </w:r>
          </w:p>
        </w:tc>
        <w:tc>
          <w:tcPr>
            <w:tcW w:w="1035" w:type="dxa"/>
            <w:gridSpan w:val="2"/>
            <w:tcBorders>
              <w:top w:val="nil"/>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olor w:val="000000" w:themeColor="text1"/>
                <w:szCs w:val="21"/>
              </w:rPr>
            </w:pPr>
            <w:r w:rsidRPr="00B525F4">
              <w:rPr>
                <w:rFonts w:asciiTheme="minorEastAsia" w:eastAsiaTheme="minorEastAsia" w:hAnsiTheme="minorEastAsia" w:hint="eastAsia"/>
                <w:color w:val="000000" w:themeColor="text1"/>
                <w:szCs w:val="21"/>
              </w:rPr>
              <w:t>第五</w:t>
            </w:r>
          </w:p>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highlight w:val="yellow"/>
              </w:rPr>
            </w:pPr>
            <w:r w:rsidRPr="00B525F4">
              <w:rPr>
                <w:rFonts w:asciiTheme="minorEastAsia" w:eastAsiaTheme="minorEastAsia" w:hAnsiTheme="minorEastAsia" w:hint="eastAsia"/>
                <w:color w:val="000000" w:themeColor="text1"/>
                <w:szCs w:val="21"/>
              </w:rPr>
              <w:t>学期</w:t>
            </w:r>
          </w:p>
        </w:tc>
        <w:tc>
          <w:tcPr>
            <w:tcW w:w="955" w:type="dxa"/>
            <w:gridSpan w:val="2"/>
            <w:tcBorders>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olor w:val="000000" w:themeColor="text1"/>
                <w:szCs w:val="21"/>
              </w:rPr>
            </w:pPr>
            <w:r w:rsidRPr="00B525F4">
              <w:rPr>
                <w:rFonts w:asciiTheme="minorEastAsia" w:eastAsiaTheme="minorEastAsia" w:hAnsiTheme="minorEastAsia" w:hint="eastAsia"/>
                <w:color w:val="000000" w:themeColor="text1"/>
                <w:szCs w:val="21"/>
              </w:rPr>
              <w:t>第六</w:t>
            </w:r>
          </w:p>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highlight w:val="yellow"/>
              </w:rPr>
            </w:pPr>
            <w:r w:rsidRPr="00B525F4">
              <w:rPr>
                <w:rFonts w:asciiTheme="minorEastAsia" w:eastAsiaTheme="minorEastAsia" w:hAnsiTheme="minorEastAsia" w:hint="eastAsia"/>
                <w:color w:val="000000" w:themeColor="text1"/>
                <w:szCs w:val="21"/>
              </w:rPr>
              <w:t>学期</w:t>
            </w:r>
          </w:p>
        </w:tc>
      </w:tr>
      <w:tr w:rsidR="0008131B" w:rsidRPr="00B525F4" w:rsidTr="0098131C">
        <w:trPr>
          <w:trHeight w:val="444"/>
          <w:jc w:val="center"/>
        </w:trPr>
        <w:tc>
          <w:tcPr>
            <w:tcW w:w="1011" w:type="dxa"/>
            <w:vMerge/>
            <w:tcBorders>
              <w:left w:val="single" w:sz="4" w:space="0" w:color="auto"/>
              <w:bottom w:val="nil"/>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rPr>
            </w:pPr>
          </w:p>
        </w:tc>
        <w:tc>
          <w:tcPr>
            <w:tcW w:w="645" w:type="dxa"/>
            <w:vMerge/>
            <w:tcBorders>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s="宋体"/>
                <w:b/>
                <w:bCs/>
                <w:color w:val="000000" w:themeColor="text1"/>
                <w:szCs w:val="21"/>
              </w:rPr>
            </w:pPr>
          </w:p>
        </w:tc>
        <w:tc>
          <w:tcPr>
            <w:tcW w:w="2265" w:type="dxa"/>
            <w:vMerge/>
            <w:tcBorders>
              <w:left w:val="single" w:sz="4" w:space="0" w:color="auto"/>
              <w:bottom w:val="nil"/>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s="宋体"/>
                <w:b/>
                <w:bCs/>
                <w:color w:val="000000" w:themeColor="text1"/>
                <w:szCs w:val="21"/>
              </w:rPr>
            </w:pPr>
          </w:p>
        </w:tc>
        <w:tc>
          <w:tcPr>
            <w:tcW w:w="780" w:type="dxa"/>
            <w:vMerge/>
            <w:tcBorders>
              <w:left w:val="single" w:sz="4" w:space="0" w:color="auto"/>
              <w:bottom w:val="nil"/>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s="宋体"/>
                <w:b/>
                <w:bCs/>
                <w:color w:val="000000" w:themeColor="text1"/>
                <w:szCs w:val="21"/>
              </w:rPr>
            </w:pPr>
          </w:p>
        </w:tc>
        <w:tc>
          <w:tcPr>
            <w:tcW w:w="795" w:type="dxa"/>
            <w:vMerge/>
            <w:tcBorders>
              <w:left w:val="nil"/>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rPr>
            </w:pPr>
          </w:p>
        </w:tc>
        <w:tc>
          <w:tcPr>
            <w:tcW w:w="690" w:type="dxa"/>
            <w:vMerge/>
            <w:tcBorders>
              <w:left w:val="nil"/>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rPr>
            </w:pPr>
          </w:p>
        </w:tc>
        <w:tc>
          <w:tcPr>
            <w:tcW w:w="600" w:type="dxa"/>
            <w:vMerge/>
            <w:tcBorders>
              <w:left w:val="nil"/>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rPr>
            </w:pPr>
          </w:p>
        </w:tc>
        <w:tc>
          <w:tcPr>
            <w:tcW w:w="530" w:type="dxa"/>
            <w:vMerge/>
            <w:tcBorders>
              <w:left w:val="single" w:sz="4" w:space="0" w:color="auto"/>
              <w:bottom w:val="single" w:sz="4" w:space="0" w:color="000000"/>
              <w:right w:val="single" w:sz="4" w:space="0" w:color="auto"/>
            </w:tcBorders>
            <w:textDirection w:val="tbRlV"/>
            <w:vAlign w:val="bottom"/>
          </w:tcPr>
          <w:p w:rsidR="0008131B" w:rsidRPr="00B525F4" w:rsidRDefault="0008131B" w:rsidP="0098131C">
            <w:pPr>
              <w:widowControl/>
              <w:spacing w:line="300" w:lineRule="exact"/>
              <w:rPr>
                <w:rFonts w:asciiTheme="minorEastAsia" w:eastAsiaTheme="minorEastAsia" w:hAnsiTheme="minorEastAsia" w:cs="宋体"/>
                <w:b/>
                <w:bCs/>
                <w:color w:val="000000" w:themeColor="text1"/>
                <w:szCs w:val="21"/>
              </w:rPr>
            </w:pPr>
          </w:p>
        </w:tc>
        <w:tc>
          <w:tcPr>
            <w:tcW w:w="494" w:type="dxa"/>
            <w:vMerge/>
            <w:tcBorders>
              <w:left w:val="single" w:sz="4" w:space="0" w:color="auto"/>
              <w:bottom w:val="single" w:sz="4" w:space="0" w:color="000000"/>
              <w:right w:val="single" w:sz="4" w:space="0" w:color="auto"/>
            </w:tcBorders>
            <w:textDirection w:val="tbRlV"/>
            <w:vAlign w:val="bottom"/>
          </w:tcPr>
          <w:p w:rsidR="0008131B" w:rsidRPr="00B525F4" w:rsidRDefault="0008131B" w:rsidP="0098131C">
            <w:pPr>
              <w:widowControl/>
              <w:spacing w:line="300" w:lineRule="exact"/>
              <w:rPr>
                <w:rFonts w:asciiTheme="minorEastAsia" w:eastAsiaTheme="minorEastAsia" w:hAnsiTheme="minorEastAsia" w:cs="宋体"/>
                <w:b/>
                <w:bCs/>
                <w:color w:val="000000" w:themeColor="text1"/>
                <w:szCs w:val="21"/>
              </w:rPr>
            </w:pPr>
          </w:p>
        </w:tc>
        <w:tc>
          <w:tcPr>
            <w:tcW w:w="826" w:type="dxa"/>
            <w:tcBorders>
              <w:top w:val="single" w:sz="4" w:space="0" w:color="000000"/>
              <w:left w:val="single" w:sz="4" w:space="0" w:color="auto"/>
              <w:bottom w:val="single" w:sz="4" w:space="0" w:color="000000"/>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Cs w:val="21"/>
                <w:highlight w:val="yellow"/>
              </w:rPr>
            </w:pPr>
            <w:r w:rsidRPr="00B525F4">
              <w:rPr>
                <w:rFonts w:asciiTheme="minorEastAsia" w:eastAsiaTheme="minorEastAsia" w:hAnsiTheme="minorEastAsia" w:hint="eastAsia"/>
                <w:color w:val="000000" w:themeColor="text1"/>
                <w:szCs w:val="21"/>
              </w:rPr>
              <w:t>AB</w:t>
            </w:r>
          </w:p>
        </w:tc>
        <w:tc>
          <w:tcPr>
            <w:tcW w:w="495" w:type="dxa"/>
            <w:tcBorders>
              <w:top w:val="single" w:sz="4" w:space="0" w:color="000000"/>
              <w:left w:val="single" w:sz="4" w:space="0" w:color="auto"/>
              <w:bottom w:val="single" w:sz="4" w:space="0" w:color="000000"/>
              <w:right w:val="single" w:sz="4" w:space="0" w:color="auto"/>
            </w:tcBorders>
            <w:vAlign w:val="center"/>
          </w:tcPr>
          <w:p w:rsidR="0008131B" w:rsidRPr="00B525F4" w:rsidRDefault="0008131B" w:rsidP="0098131C">
            <w:pPr>
              <w:widowControl/>
              <w:spacing w:line="300" w:lineRule="exact"/>
              <w:rPr>
                <w:rFonts w:asciiTheme="minorEastAsia" w:eastAsiaTheme="minorEastAsia" w:hAnsiTheme="minorEastAsia" w:cs="宋体"/>
                <w:b/>
                <w:bCs/>
                <w:color w:val="000000" w:themeColor="text1"/>
                <w:szCs w:val="21"/>
                <w:highlight w:val="yellow"/>
              </w:rPr>
            </w:pPr>
            <w:r w:rsidRPr="00B525F4">
              <w:rPr>
                <w:rFonts w:asciiTheme="minorEastAsia" w:eastAsiaTheme="minorEastAsia" w:hAnsiTheme="minorEastAsia" w:hint="eastAsia"/>
                <w:color w:val="000000" w:themeColor="text1"/>
                <w:szCs w:val="21"/>
              </w:rPr>
              <w:t>C</w:t>
            </w:r>
          </w:p>
        </w:tc>
        <w:tc>
          <w:tcPr>
            <w:tcW w:w="540" w:type="dxa"/>
            <w:tcBorders>
              <w:top w:val="single" w:sz="4" w:space="0" w:color="000000"/>
              <w:left w:val="single" w:sz="4" w:space="0" w:color="auto"/>
              <w:bottom w:val="single" w:sz="4" w:space="0" w:color="000000"/>
              <w:right w:val="single" w:sz="4" w:space="0" w:color="auto"/>
            </w:tcBorders>
            <w:vAlign w:val="center"/>
          </w:tcPr>
          <w:p w:rsidR="0008131B" w:rsidRPr="00B525F4" w:rsidRDefault="0008131B" w:rsidP="0098131C">
            <w:pPr>
              <w:widowControl/>
              <w:spacing w:line="300" w:lineRule="exact"/>
              <w:rPr>
                <w:rFonts w:asciiTheme="minorEastAsia" w:eastAsiaTheme="minorEastAsia" w:hAnsiTheme="minorEastAsia" w:cs="宋体"/>
                <w:b/>
                <w:bCs/>
                <w:color w:val="000000" w:themeColor="text1"/>
                <w:szCs w:val="21"/>
                <w:highlight w:val="yellow"/>
              </w:rPr>
            </w:pPr>
            <w:r w:rsidRPr="00B525F4">
              <w:rPr>
                <w:rFonts w:asciiTheme="minorEastAsia" w:eastAsiaTheme="minorEastAsia" w:hAnsiTheme="minorEastAsia" w:hint="eastAsia"/>
                <w:color w:val="000000" w:themeColor="text1"/>
                <w:szCs w:val="21"/>
              </w:rPr>
              <w:t>D</w:t>
            </w:r>
          </w:p>
        </w:tc>
        <w:tc>
          <w:tcPr>
            <w:tcW w:w="480" w:type="dxa"/>
            <w:tcBorders>
              <w:top w:val="single" w:sz="4" w:space="0" w:color="000000"/>
              <w:left w:val="single" w:sz="4" w:space="0" w:color="auto"/>
              <w:bottom w:val="single" w:sz="4" w:space="0" w:color="000000"/>
              <w:right w:val="single" w:sz="4" w:space="0" w:color="auto"/>
            </w:tcBorders>
            <w:vAlign w:val="center"/>
          </w:tcPr>
          <w:p w:rsidR="0008131B" w:rsidRPr="00B525F4" w:rsidRDefault="0008131B" w:rsidP="0098131C">
            <w:pPr>
              <w:widowControl/>
              <w:spacing w:line="300" w:lineRule="exact"/>
              <w:rPr>
                <w:rFonts w:asciiTheme="minorEastAsia" w:eastAsiaTheme="minorEastAsia" w:hAnsiTheme="minorEastAsia" w:cs="宋体"/>
                <w:b/>
                <w:bCs/>
                <w:color w:val="000000" w:themeColor="text1"/>
                <w:szCs w:val="21"/>
                <w:highlight w:val="yellow"/>
              </w:rPr>
            </w:pPr>
            <w:r w:rsidRPr="00B525F4">
              <w:rPr>
                <w:rFonts w:asciiTheme="minorEastAsia" w:eastAsiaTheme="minorEastAsia" w:hAnsiTheme="minorEastAsia" w:hint="eastAsia"/>
                <w:color w:val="000000" w:themeColor="text1"/>
                <w:szCs w:val="21"/>
              </w:rPr>
              <w:t>A</w:t>
            </w:r>
          </w:p>
        </w:tc>
        <w:tc>
          <w:tcPr>
            <w:tcW w:w="465" w:type="dxa"/>
            <w:tcBorders>
              <w:top w:val="single" w:sz="4" w:space="0" w:color="000000"/>
              <w:left w:val="single" w:sz="4" w:space="0" w:color="auto"/>
              <w:bottom w:val="single" w:sz="4" w:space="0" w:color="000000"/>
              <w:right w:val="single" w:sz="4" w:space="0" w:color="auto"/>
            </w:tcBorders>
            <w:vAlign w:val="center"/>
          </w:tcPr>
          <w:p w:rsidR="0008131B" w:rsidRPr="00B525F4" w:rsidRDefault="0008131B" w:rsidP="0098131C">
            <w:pPr>
              <w:widowControl/>
              <w:spacing w:line="300" w:lineRule="exact"/>
              <w:rPr>
                <w:rFonts w:asciiTheme="minorEastAsia" w:eastAsiaTheme="minorEastAsia" w:hAnsiTheme="minorEastAsia" w:cs="宋体"/>
                <w:b/>
                <w:bCs/>
                <w:color w:val="000000" w:themeColor="text1"/>
                <w:szCs w:val="21"/>
                <w:highlight w:val="yellow"/>
              </w:rPr>
            </w:pPr>
            <w:r w:rsidRPr="00B525F4">
              <w:rPr>
                <w:rFonts w:asciiTheme="minorEastAsia" w:eastAsiaTheme="minorEastAsia" w:hAnsiTheme="minorEastAsia" w:hint="eastAsia"/>
                <w:color w:val="000000" w:themeColor="text1"/>
                <w:szCs w:val="21"/>
              </w:rPr>
              <w:t>B</w:t>
            </w:r>
          </w:p>
        </w:tc>
        <w:tc>
          <w:tcPr>
            <w:tcW w:w="420" w:type="dxa"/>
            <w:tcBorders>
              <w:top w:val="single" w:sz="4" w:space="0" w:color="000000"/>
              <w:left w:val="single" w:sz="4" w:space="0" w:color="auto"/>
              <w:bottom w:val="single" w:sz="4" w:space="0" w:color="000000"/>
              <w:right w:val="single" w:sz="4" w:space="0" w:color="auto"/>
            </w:tcBorders>
            <w:vAlign w:val="center"/>
          </w:tcPr>
          <w:p w:rsidR="0008131B" w:rsidRPr="00B525F4" w:rsidRDefault="0008131B" w:rsidP="0098131C">
            <w:pPr>
              <w:widowControl/>
              <w:spacing w:line="300" w:lineRule="exact"/>
              <w:rPr>
                <w:rFonts w:asciiTheme="minorEastAsia" w:eastAsiaTheme="minorEastAsia" w:hAnsiTheme="minorEastAsia" w:cs="宋体"/>
                <w:b/>
                <w:bCs/>
                <w:color w:val="000000" w:themeColor="text1"/>
                <w:szCs w:val="21"/>
                <w:highlight w:val="yellow"/>
              </w:rPr>
            </w:pPr>
            <w:r w:rsidRPr="00B525F4">
              <w:rPr>
                <w:rFonts w:asciiTheme="minorEastAsia" w:eastAsiaTheme="minorEastAsia" w:hAnsiTheme="minorEastAsia" w:hint="eastAsia"/>
                <w:color w:val="000000" w:themeColor="text1"/>
                <w:szCs w:val="21"/>
              </w:rPr>
              <w:t>C</w:t>
            </w:r>
          </w:p>
        </w:tc>
        <w:tc>
          <w:tcPr>
            <w:tcW w:w="465" w:type="dxa"/>
            <w:tcBorders>
              <w:top w:val="single" w:sz="4" w:space="0" w:color="000000"/>
              <w:left w:val="single" w:sz="4" w:space="0" w:color="auto"/>
              <w:bottom w:val="single" w:sz="4" w:space="0" w:color="000000"/>
              <w:right w:val="single" w:sz="4" w:space="0" w:color="auto"/>
            </w:tcBorders>
            <w:vAlign w:val="center"/>
          </w:tcPr>
          <w:p w:rsidR="0008131B" w:rsidRPr="00B525F4" w:rsidRDefault="0008131B" w:rsidP="0098131C">
            <w:pPr>
              <w:widowControl/>
              <w:spacing w:line="300" w:lineRule="exact"/>
              <w:rPr>
                <w:rFonts w:asciiTheme="minorEastAsia" w:eastAsiaTheme="minorEastAsia" w:hAnsiTheme="minorEastAsia" w:cs="宋体"/>
                <w:b/>
                <w:bCs/>
                <w:color w:val="000000" w:themeColor="text1"/>
                <w:szCs w:val="21"/>
                <w:highlight w:val="yellow"/>
              </w:rPr>
            </w:pPr>
            <w:r w:rsidRPr="00B525F4">
              <w:rPr>
                <w:rFonts w:asciiTheme="minorEastAsia" w:eastAsiaTheme="minorEastAsia" w:hAnsiTheme="minorEastAsia" w:hint="eastAsia"/>
                <w:color w:val="000000" w:themeColor="text1"/>
                <w:szCs w:val="21"/>
              </w:rPr>
              <w:t>D</w:t>
            </w:r>
          </w:p>
        </w:tc>
        <w:tc>
          <w:tcPr>
            <w:tcW w:w="495" w:type="dxa"/>
            <w:tcBorders>
              <w:top w:val="single" w:sz="4" w:space="0" w:color="auto"/>
              <w:left w:val="single" w:sz="4" w:space="0" w:color="auto"/>
              <w:bottom w:val="single" w:sz="4" w:space="0" w:color="000000"/>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olor w:val="000000" w:themeColor="text1"/>
                <w:szCs w:val="21"/>
              </w:rPr>
            </w:pPr>
            <w:r w:rsidRPr="00B525F4">
              <w:rPr>
                <w:rFonts w:asciiTheme="minorEastAsia" w:eastAsiaTheme="minorEastAsia" w:hAnsiTheme="minorEastAsia" w:hint="eastAsia"/>
                <w:color w:val="000000" w:themeColor="text1"/>
                <w:szCs w:val="21"/>
              </w:rPr>
              <w:t>A</w:t>
            </w:r>
          </w:p>
        </w:tc>
        <w:tc>
          <w:tcPr>
            <w:tcW w:w="540" w:type="dxa"/>
            <w:tcBorders>
              <w:top w:val="single" w:sz="4" w:space="0" w:color="auto"/>
              <w:left w:val="single" w:sz="4" w:space="0" w:color="auto"/>
              <w:bottom w:val="single" w:sz="4" w:space="0" w:color="000000"/>
              <w:right w:val="single" w:sz="4" w:space="0" w:color="auto"/>
            </w:tcBorders>
            <w:vAlign w:val="center"/>
          </w:tcPr>
          <w:p w:rsidR="0008131B" w:rsidRPr="00B525F4" w:rsidRDefault="0008131B" w:rsidP="0098131C">
            <w:pPr>
              <w:widowControl/>
              <w:spacing w:line="300" w:lineRule="exact"/>
              <w:rPr>
                <w:rFonts w:asciiTheme="minorEastAsia" w:eastAsiaTheme="minorEastAsia" w:hAnsiTheme="minorEastAsia"/>
                <w:color w:val="000000" w:themeColor="text1"/>
                <w:szCs w:val="21"/>
              </w:rPr>
            </w:pPr>
            <w:r w:rsidRPr="00B525F4">
              <w:rPr>
                <w:rFonts w:asciiTheme="minorEastAsia" w:eastAsiaTheme="minorEastAsia" w:hAnsiTheme="minorEastAsia" w:hint="eastAsia"/>
                <w:color w:val="000000" w:themeColor="text1"/>
                <w:szCs w:val="21"/>
              </w:rPr>
              <w:t>B</w:t>
            </w:r>
          </w:p>
        </w:tc>
        <w:tc>
          <w:tcPr>
            <w:tcW w:w="495" w:type="dxa"/>
            <w:tcBorders>
              <w:top w:val="single" w:sz="4" w:space="0" w:color="auto"/>
              <w:left w:val="single" w:sz="4" w:space="0" w:color="auto"/>
              <w:bottom w:val="single" w:sz="4" w:space="0" w:color="000000"/>
            </w:tcBorders>
            <w:vAlign w:val="center"/>
          </w:tcPr>
          <w:p w:rsidR="0008131B" w:rsidRPr="00B525F4" w:rsidRDefault="0008131B" w:rsidP="0098131C">
            <w:pPr>
              <w:widowControl/>
              <w:spacing w:line="300" w:lineRule="exact"/>
              <w:jc w:val="center"/>
              <w:rPr>
                <w:rFonts w:asciiTheme="minorEastAsia" w:eastAsiaTheme="minorEastAsia" w:hAnsiTheme="minorEastAsia"/>
                <w:color w:val="000000" w:themeColor="text1"/>
                <w:szCs w:val="21"/>
              </w:rPr>
            </w:pPr>
            <w:r w:rsidRPr="00B525F4">
              <w:rPr>
                <w:rFonts w:asciiTheme="minorEastAsia" w:eastAsiaTheme="minorEastAsia" w:hAnsiTheme="minorEastAsia" w:hint="eastAsia"/>
                <w:color w:val="000000" w:themeColor="text1"/>
                <w:szCs w:val="21"/>
              </w:rPr>
              <w:t>C</w:t>
            </w:r>
          </w:p>
        </w:tc>
        <w:tc>
          <w:tcPr>
            <w:tcW w:w="460" w:type="dxa"/>
            <w:tcBorders>
              <w:top w:val="single" w:sz="4" w:space="0" w:color="auto"/>
              <w:left w:val="single" w:sz="4" w:space="0" w:color="auto"/>
              <w:bottom w:val="single" w:sz="4" w:space="0" w:color="000000"/>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olor w:val="000000" w:themeColor="text1"/>
                <w:szCs w:val="21"/>
              </w:rPr>
            </w:pPr>
            <w:r w:rsidRPr="00B525F4">
              <w:rPr>
                <w:rFonts w:asciiTheme="minorEastAsia" w:eastAsiaTheme="minorEastAsia" w:hAnsiTheme="minorEastAsia" w:hint="eastAsia"/>
                <w:color w:val="000000" w:themeColor="text1"/>
                <w:szCs w:val="21"/>
              </w:rPr>
              <w:t>D</w:t>
            </w:r>
          </w:p>
        </w:tc>
      </w:tr>
      <w:tr w:rsidR="0008131B" w:rsidRPr="00B525F4" w:rsidTr="0098131C">
        <w:trPr>
          <w:trHeight w:val="149"/>
          <w:jc w:val="center"/>
        </w:trPr>
        <w:tc>
          <w:tcPr>
            <w:tcW w:w="1011" w:type="dxa"/>
            <w:vMerge w:val="restart"/>
            <w:tcBorders>
              <w:top w:val="single" w:sz="4" w:space="0" w:color="auto"/>
              <w:left w:val="single" w:sz="4" w:space="0" w:color="auto"/>
              <w:right w:val="single" w:sz="4" w:space="0" w:color="auto"/>
            </w:tcBorders>
            <w:vAlign w:val="center"/>
          </w:tcPr>
          <w:p w:rsidR="00B525F4" w:rsidRDefault="00B525F4" w:rsidP="0098131C">
            <w:pPr>
              <w:widowControl/>
              <w:spacing w:line="300" w:lineRule="exact"/>
              <w:jc w:val="center"/>
              <w:rPr>
                <w:rFonts w:asciiTheme="minorEastAsia" w:eastAsiaTheme="minorEastAsia" w:hAnsiTheme="minorEastAsia" w:cs="宋体"/>
                <w:b/>
                <w:color w:val="000000" w:themeColor="text1"/>
                <w:szCs w:val="21"/>
              </w:rPr>
            </w:pPr>
            <w:r>
              <w:rPr>
                <w:rFonts w:asciiTheme="minorEastAsia" w:eastAsiaTheme="minorEastAsia" w:hAnsiTheme="minorEastAsia" w:cs="宋体" w:hint="eastAsia"/>
                <w:b/>
                <w:color w:val="000000" w:themeColor="text1"/>
                <w:szCs w:val="21"/>
              </w:rPr>
              <w:t>公共</w:t>
            </w:r>
          </w:p>
          <w:p w:rsidR="0008131B" w:rsidRPr="00B525F4" w:rsidRDefault="00B525F4" w:rsidP="0098131C">
            <w:pPr>
              <w:widowControl/>
              <w:spacing w:line="300" w:lineRule="exact"/>
              <w:jc w:val="center"/>
              <w:rPr>
                <w:rFonts w:asciiTheme="minorEastAsia" w:eastAsiaTheme="minorEastAsia" w:hAnsiTheme="minorEastAsia" w:cs="宋体"/>
                <w:b/>
                <w:color w:val="000000" w:themeColor="text1"/>
                <w:szCs w:val="21"/>
              </w:rPr>
            </w:pPr>
            <w:r>
              <w:rPr>
                <w:rFonts w:asciiTheme="minorEastAsia" w:eastAsiaTheme="minorEastAsia" w:hAnsiTheme="minorEastAsia" w:cs="宋体" w:hint="eastAsia"/>
                <w:b/>
                <w:color w:val="000000" w:themeColor="text1"/>
                <w:szCs w:val="21"/>
              </w:rPr>
              <w:t>基础</w:t>
            </w:r>
            <w:r w:rsidR="0008131B" w:rsidRPr="00B525F4">
              <w:rPr>
                <w:rFonts w:asciiTheme="minorEastAsia" w:eastAsiaTheme="minorEastAsia" w:hAnsiTheme="minorEastAsia" w:cs="宋体" w:hint="eastAsia"/>
                <w:b/>
                <w:color w:val="000000" w:themeColor="text1"/>
                <w:szCs w:val="21"/>
              </w:rPr>
              <w:t>课</w:t>
            </w: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w:t>
            </w:r>
          </w:p>
        </w:tc>
        <w:tc>
          <w:tcPr>
            <w:tcW w:w="226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spacing w:line="0" w:lineRule="atLeast"/>
              <w:ind w:leftChars="-13" w:left="-4" w:rightChars="-50" w:right="-105" w:hangingChars="13" w:hanging="23"/>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思想道德修养和法律基础</w:t>
            </w:r>
          </w:p>
        </w:tc>
        <w:tc>
          <w:tcPr>
            <w:tcW w:w="78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 48</w:t>
            </w:r>
          </w:p>
        </w:tc>
        <w:tc>
          <w:tcPr>
            <w:tcW w:w="60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6</w:t>
            </w:r>
          </w:p>
        </w:tc>
        <w:tc>
          <w:tcPr>
            <w:tcW w:w="53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w:t>
            </w:r>
          </w:p>
        </w:tc>
        <w:tc>
          <w:tcPr>
            <w:tcW w:w="494"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4</w:t>
            </w: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r>
      <w:tr w:rsidR="0008131B" w:rsidRPr="00B525F4" w:rsidTr="0098131C">
        <w:trPr>
          <w:trHeight w:val="149"/>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color w:val="000000" w:themeColor="text1"/>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226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adjustRightInd w:val="0"/>
              <w:ind w:leftChars="-13" w:left="-4" w:rightChars="-50" w:right="-105" w:hangingChars="13" w:hanging="23"/>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毛泽东思想和中国特色社会主义理论体系概论</w:t>
            </w:r>
          </w:p>
        </w:tc>
        <w:tc>
          <w:tcPr>
            <w:tcW w:w="78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4</w:t>
            </w:r>
          </w:p>
        </w:tc>
        <w:tc>
          <w:tcPr>
            <w:tcW w:w="79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72</w:t>
            </w:r>
          </w:p>
        </w:tc>
        <w:tc>
          <w:tcPr>
            <w:tcW w:w="69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 54</w:t>
            </w:r>
          </w:p>
        </w:tc>
        <w:tc>
          <w:tcPr>
            <w:tcW w:w="60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18</w:t>
            </w:r>
          </w:p>
        </w:tc>
        <w:tc>
          <w:tcPr>
            <w:tcW w:w="53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w:t>
            </w:r>
          </w:p>
        </w:tc>
        <w:tc>
          <w:tcPr>
            <w:tcW w:w="494"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4</w:t>
            </w: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4</w:t>
            </w:r>
          </w:p>
        </w:tc>
        <w:tc>
          <w:tcPr>
            <w:tcW w:w="4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r>
      <w:tr w:rsidR="0008131B" w:rsidRPr="00B525F4" w:rsidTr="0098131C">
        <w:trPr>
          <w:trHeight w:val="149"/>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color w:val="000000" w:themeColor="text1"/>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w:t>
            </w:r>
          </w:p>
        </w:tc>
        <w:tc>
          <w:tcPr>
            <w:tcW w:w="226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公共英语</w:t>
            </w:r>
          </w:p>
        </w:tc>
        <w:tc>
          <w:tcPr>
            <w:tcW w:w="78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8</w:t>
            </w:r>
          </w:p>
        </w:tc>
        <w:tc>
          <w:tcPr>
            <w:tcW w:w="79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144</w:t>
            </w:r>
          </w:p>
        </w:tc>
        <w:tc>
          <w:tcPr>
            <w:tcW w:w="69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 108</w:t>
            </w:r>
          </w:p>
        </w:tc>
        <w:tc>
          <w:tcPr>
            <w:tcW w:w="60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36 </w:t>
            </w:r>
          </w:p>
        </w:tc>
        <w:tc>
          <w:tcPr>
            <w:tcW w:w="53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w:t>
            </w:r>
          </w:p>
        </w:tc>
        <w:tc>
          <w:tcPr>
            <w:tcW w:w="494"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4</w:t>
            </w: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4</w:t>
            </w: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4</w:t>
            </w:r>
          </w:p>
        </w:tc>
        <w:tc>
          <w:tcPr>
            <w:tcW w:w="4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r>
      <w:tr w:rsidR="0008131B" w:rsidRPr="00B525F4" w:rsidTr="0098131C">
        <w:trPr>
          <w:trHeight w:val="149"/>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color w:val="000000" w:themeColor="text1"/>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226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体育</w:t>
            </w:r>
          </w:p>
        </w:tc>
        <w:tc>
          <w:tcPr>
            <w:tcW w:w="78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6</w:t>
            </w:r>
          </w:p>
        </w:tc>
        <w:tc>
          <w:tcPr>
            <w:tcW w:w="79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108</w:t>
            </w:r>
          </w:p>
        </w:tc>
        <w:tc>
          <w:tcPr>
            <w:tcW w:w="69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 12</w:t>
            </w:r>
          </w:p>
        </w:tc>
        <w:tc>
          <w:tcPr>
            <w:tcW w:w="60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 96</w:t>
            </w:r>
          </w:p>
        </w:tc>
        <w:tc>
          <w:tcPr>
            <w:tcW w:w="53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4"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4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42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r>
      <w:tr w:rsidR="0008131B" w:rsidRPr="00B525F4" w:rsidTr="0098131C">
        <w:trPr>
          <w:trHeight w:val="149"/>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color w:val="000000" w:themeColor="text1"/>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w:t>
            </w:r>
          </w:p>
        </w:tc>
        <w:tc>
          <w:tcPr>
            <w:tcW w:w="226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adjustRightInd w:val="0"/>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形势与政策</w:t>
            </w:r>
          </w:p>
        </w:tc>
        <w:tc>
          <w:tcPr>
            <w:tcW w:w="78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18</w:t>
            </w:r>
          </w:p>
        </w:tc>
        <w:tc>
          <w:tcPr>
            <w:tcW w:w="69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 6</w:t>
            </w:r>
          </w:p>
        </w:tc>
        <w:tc>
          <w:tcPr>
            <w:tcW w:w="60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12 </w:t>
            </w:r>
          </w:p>
        </w:tc>
        <w:tc>
          <w:tcPr>
            <w:tcW w:w="53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4"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4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42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r>
      <w:tr w:rsidR="0008131B" w:rsidRPr="00B525F4" w:rsidTr="0098131C">
        <w:trPr>
          <w:trHeight w:val="149"/>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color w:val="000000" w:themeColor="text1"/>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ind w:leftChars="-51" w:left="-84" w:rightChars="-51" w:right="-107" w:hangingChars="13" w:hanging="23"/>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6</w:t>
            </w:r>
          </w:p>
        </w:tc>
        <w:tc>
          <w:tcPr>
            <w:tcW w:w="226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计算机文化基础</w:t>
            </w:r>
          </w:p>
        </w:tc>
        <w:tc>
          <w:tcPr>
            <w:tcW w:w="78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 18</w:t>
            </w:r>
          </w:p>
        </w:tc>
        <w:tc>
          <w:tcPr>
            <w:tcW w:w="60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 36</w:t>
            </w:r>
          </w:p>
        </w:tc>
        <w:tc>
          <w:tcPr>
            <w:tcW w:w="53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w:t>
            </w:r>
          </w:p>
        </w:tc>
        <w:tc>
          <w:tcPr>
            <w:tcW w:w="494"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r>
      <w:tr w:rsidR="0008131B" w:rsidRPr="00B525F4" w:rsidTr="0098131C">
        <w:trPr>
          <w:trHeight w:val="149"/>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color w:val="000000" w:themeColor="text1"/>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w:t>
            </w:r>
          </w:p>
        </w:tc>
        <w:tc>
          <w:tcPr>
            <w:tcW w:w="226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sz w:val="18"/>
                <w:szCs w:val="18"/>
              </w:rPr>
              <w:t>军事理论（含国家安全教育）</w:t>
            </w:r>
          </w:p>
        </w:tc>
        <w:tc>
          <w:tcPr>
            <w:tcW w:w="78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 36</w:t>
            </w:r>
          </w:p>
        </w:tc>
        <w:tc>
          <w:tcPr>
            <w:tcW w:w="60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0 </w:t>
            </w:r>
          </w:p>
        </w:tc>
        <w:tc>
          <w:tcPr>
            <w:tcW w:w="530"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s="宋体"/>
                <w:color w:val="000000" w:themeColor="text1"/>
                <w:kern w:val="0"/>
                <w:sz w:val="18"/>
                <w:szCs w:val="18"/>
              </w:rPr>
            </w:pPr>
          </w:p>
        </w:tc>
        <w:tc>
          <w:tcPr>
            <w:tcW w:w="494"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r>
      <w:tr w:rsidR="0008131B" w:rsidRPr="00B525F4" w:rsidTr="0098131C">
        <w:trPr>
          <w:trHeight w:val="149"/>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color w:val="000000" w:themeColor="text1"/>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8</w:t>
            </w:r>
          </w:p>
        </w:tc>
        <w:tc>
          <w:tcPr>
            <w:tcW w:w="226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军事技能</w:t>
            </w:r>
          </w:p>
        </w:tc>
        <w:tc>
          <w:tcPr>
            <w:tcW w:w="78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112</w:t>
            </w:r>
          </w:p>
        </w:tc>
        <w:tc>
          <w:tcPr>
            <w:tcW w:w="69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0</w:t>
            </w:r>
          </w:p>
        </w:tc>
        <w:tc>
          <w:tcPr>
            <w:tcW w:w="60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112</w:t>
            </w:r>
          </w:p>
        </w:tc>
        <w:tc>
          <w:tcPr>
            <w:tcW w:w="530"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s="宋体"/>
                <w:color w:val="000000" w:themeColor="text1"/>
                <w:kern w:val="0"/>
                <w:sz w:val="18"/>
                <w:szCs w:val="18"/>
              </w:rPr>
            </w:pPr>
          </w:p>
        </w:tc>
        <w:tc>
          <w:tcPr>
            <w:tcW w:w="494"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r>
      <w:tr w:rsidR="0008131B" w:rsidRPr="00B525F4" w:rsidTr="0098131C">
        <w:trPr>
          <w:trHeight w:val="149"/>
          <w:jc w:val="center"/>
        </w:trPr>
        <w:tc>
          <w:tcPr>
            <w:tcW w:w="1011" w:type="dxa"/>
            <w:vMerge/>
            <w:tcBorders>
              <w:left w:val="single" w:sz="4" w:space="0" w:color="auto"/>
              <w:right w:val="single" w:sz="4" w:space="0" w:color="auto"/>
            </w:tcBorders>
            <w:textDirection w:val="tbRlV"/>
            <w:vAlign w:val="center"/>
          </w:tcPr>
          <w:p w:rsidR="0008131B" w:rsidRPr="00B525F4" w:rsidRDefault="0008131B" w:rsidP="0098131C">
            <w:pPr>
              <w:widowControl/>
              <w:spacing w:line="300" w:lineRule="exact"/>
              <w:ind w:left="113"/>
              <w:jc w:val="center"/>
              <w:rPr>
                <w:rFonts w:asciiTheme="minorEastAsia" w:eastAsiaTheme="minorEastAsia" w:hAnsiTheme="minorEastAsia" w:cs="宋体"/>
                <w:color w:val="000000" w:themeColor="text1"/>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9</w:t>
            </w:r>
          </w:p>
        </w:tc>
        <w:tc>
          <w:tcPr>
            <w:tcW w:w="226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入学教育</w:t>
            </w:r>
          </w:p>
        </w:tc>
        <w:tc>
          <w:tcPr>
            <w:tcW w:w="78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1周</w:t>
            </w:r>
          </w:p>
        </w:tc>
        <w:tc>
          <w:tcPr>
            <w:tcW w:w="69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1周</w:t>
            </w:r>
          </w:p>
        </w:tc>
        <w:tc>
          <w:tcPr>
            <w:tcW w:w="60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3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s="宋体"/>
                <w:color w:val="000000" w:themeColor="text1"/>
                <w:kern w:val="0"/>
                <w:sz w:val="18"/>
                <w:szCs w:val="18"/>
              </w:rPr>
            </w:pPr>
          </w:p>
        </w:tc>
        <w:tc>
          <w:tcPr>
            <w:tcW w:w="494"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r>
      <w:tr w:rsidR="0008131B" w:rsidRPr="00B525F4" w:rsidTr="0098131C">
        <w:trPr>
          <w:trHeight w:val="14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10</w:t>
            </w:r>
          </w:p>
        </w:tc>
        <w:tc>
          <w:tcPr>
            <w:tcW w:w="2265" w:type="dxa"/>
            <w:tcBorders>
              <w:top w:val="nil"/>
              <w:left w:val="nil"/>
              <w:bottom w:val="single" w:sz="4" w:space="0" w:color="auto"/>
              <w:right w:val="single" w:sz="4" w:space="0" w:color="auto"/>
            </w:tcBorders>
            <w:vAlign w:val="center"/>
          </w:tcPr>
          <w:p w:rsidR="0008131B" w:rsidRPr="00B525F4" w:rsidRDefault="0008131B" w:rsidP="0098131C">
            <w:pPr>
              <w:widowControl/>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心理与健康</w:t>
            </w:r>
          </w:p>
        </w:tc>
        <w:tc>
          <w:tcPr>
            <w:tcW w:w="7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 27</w:t>
            </w:r>
          </w:p>
        </w:tc>
        <w:tc>
          <w:tcPr>
            <w:tcW w:w="60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 9</w:t>
            </w:r>
          </w:p>
        </w:tc>
        <w:tc>
          <w:tcPr>
            <w:tcW w:w="53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s="宋体"/>
                <w:color w:val="000000" w:themeColor="text1"/>
                <w:kern w:val="0"/>
                <w:sz w:val="18"/>
                <w:szCs w:val="18"/>
              </w:rPr>
            </w:pPr>
          </w:p>
        </w:tc>
        <w:tc>
          <w:tcPr>
            <w:tcW w:w="494"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s="宋体"/>
                <w:bCs/>
                <w:color w:val="000000" w:themeColor="text1"/>
                <w:kern w:val="0"/>
                <w:sz w:val="18"/>
                <w:szCs w:val="18"/>
              </w:rPr>
            </w:pPr>
          </w:p>
        </w:tc>
        <w:tc>
          <w:tcPr>
            <w:tcW w:w="46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s="宋体"/>
                <w:bCs/>
                <w:color w:val="000000" w:themeColor="text1"/>
                <w:kern w:val="0"/>
                <w:sz w:val="18"/>
                <w:szCs w:val="18"/>
              </w:rPr>
            </w:pPr>
          </w:p>
        </w:tc>
      </w:tr>
      <w:tr w:rsidR="0008131B" w:rsidRPr="00B525F4" w:rsidTr="0098131C">
        <w:trPr>
          <w:trHeight w:val="14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11</w:t>
            </w:r>
          </w:p>
        </w:tc>
        <w:tc>
          <w:tcPr>
            <w:tcW w:w="2265" w:type="dxa"/>
            <w:tcBorders>
              <w:top w:val="nil"/>
              <w:left w:val="nil"/>
              <w:bottom w:val="single" w:sz="4" w:space="0" w:color="auto"/>
              <w:right w:val="single" w:sz="4" w:space="0" w:color="auto"/>
            </w:tcBorders>
            <w:vAlign w:val="center"/>
          </w:tcPr>
          <w:p w:rsidR="0008131B" w:rsidRPr="00B525F4" w:rsidRDefault="0008131B" w:rsidP="0098131C">
            <w:pPr>
              <w:widowControl/>
              <w:ind w:leftChars="-13" w:left="-4" w:rightChars="-50" w:right="-105" w:hangingChars="13" w:hanging="23"/>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职业生涯规划</w:t>
            </w:r>
          </w:p>
        </w:tc>
        <w:tc>
          <w:tcPr>
            <w:tcW w:w="7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 27</w:t>
            </w:r>
          </w:p>
        </w:tc>
        <w:tc>
          <w:tcPr>
            <w:tcW w:w="60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 xml:space="preserve"> 9</w:t>
            </w:r>
          </w:p>
        </w:tc>
        <w:tc>
          <w:tcPr>
            <w:tcW w:w="53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4"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s="宋体"/>
                <w:bCs/>
                <w:color w:val="000000" w:themeColor="text1"/>
                <w:kern w:val="0"/>
                <w:sz w:val="18"/>
                <w:szCs w:val="18"/>
              </w:rPr>
            </w:pPr>
          </w:p>
        </w:tc>
        <w:tc>
          <w:tcPr>
            <w:tcW w:w="46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s="宋体"/>
                <w:bCs/>
                <w:color w:val="000000" w:themeColor="text1"/>
                <w:kern w:val="0"/>
                <w:sz w:val="18"/>
                <w:szCs w:val="18"/>
              </w:rPr>
            </w:pPr>
          </w:p>
        </w:tc>
      </w:tr>
      <w:tr w:rsidR="0008131B" w:rsidRPr="00B525F4" w:rsidTr="0098131C">
        <w:trPr>
          <w:trHeight w:val="14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12</w:t>
            </w:r>
          </w:p>
        </w:tc>
        <w:tc>
          <w:tcPr>
            <w:tcW w:w="2265" w:type="dxa"/>
            <w:tcBorders>
              <w:top w:val="nil"/>
              <w:left w:val="nil"/>
              <w:bottom w:val="single" w:sz="4" w:space="0" w:color="auto"/>
              <w:right w:val="single" w:sz="4" w:space="0" w:color="auto"/>
            </w:tcBorders>
            <w:vAlign w:val="center"/>
          </w:tcPr>
          <w:p w:rsidR="0008131B" w:rsidRPr="00B525F4" w:rsidRDefault="0008131B" w:rsidP="0098131C">
            <w:pPr>
              <w:widowControl/>
              <w:ind w:leftChars="-13" w:left="-4" w:rightChars="-50" w:right="-105" w:hangingChars="13" w:hanging="23"/>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就业指导</w:t>
            </w:r>
          </w:p>
        </w:tc>
        <w:tc>
          <w:tcPr>
            <w:tcW w:w="7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7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18</w:t>
            </w:r>
          </w:p>
        </w:tc>
        <w:tc>
          <w:tcPr>
            <w:tcW w:w="69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12</w:t>
            </w:r>
          </w:p>
        </w:tc>
        <w:tc>
          <w:tcPr>
            <w:tcW w:w="60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6</w:t>
            </w:r>
          </w:p>
        </w:tc>
        <w:tc>
          <w:tcPr>
            <w:tcW w:w="53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4"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42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r>
      <w:tr w:rsidR="0008131B" w:rsidRPr="00B525F4" w:rsidTr="0098131C">
        <w:trPr>
          <w:trHeight w:val="276"/>
          <w:jc w:val="center"/>
        </w:trPr>
        <w:tc>
          <w:tcPr>
            <w:tcW w:w="1011" w:type="dxa"/>
            <w:vMerge/>
            <w:tcBorders>
              <w:left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s="宋体"/>
                <w:color w:val="000000" w:themeColor="text1"/>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13</w:t>
            </w:r>
          </w:p>
        </w:tc>
        <w:tc>
          <w:tcPr>
            <w:tcW w:w="2265" w:type="dxa"/>
            <w:tcBorders>
              <w:top w:val="nil"/>
              <w:left w:val="nil"/>
              <w:bottom w:val="single" w:sz="4" w:space="0" w:color="auto"/>
              <w:right w:val="single" w:sz="4" w:space="0" w:color="auto"/>
            </w:tcBorders>
            <w:vAlign w:val="center"/>
          </w:tcPr>
          <w:p w:rsidR="0008131B" w:rsidRPr="00B525F4" w:rsidRDefault="0008131B" w:rsidP="0098131C">
            <w:pPr>
              <w:widowControl/>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创新创业教育</w:t>
            </w:r>
          </w:p>
        </w:tc>
        <w:tc>
          <w:tcPr>
            <w:tcW w:w="780"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18</w:t>
            </w:r>
          </w:p>
        </w:tc>
        <w:tc>
          <w:tcPr>
            <w:tcW w:w="60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18</w:t>
            </w:r>
          </w:p>
        </w:tc>
        <w:tc>
          <w:tcPr>
            <w:tcW w:w="530"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s="宋体"/>
                <w:color w:val="000000" w:themeColor="text1"/>
                <w:kern w:val="0"/>
                <w:sz w:val="18"/>
                <w:szCs w:val="18"/>
              </w:rPr>
            </w:pPr>
          </w:p>
        </w:tc>
        <w:tc>
          <w:tcPr>
            <w:tcW w:w="494"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r>
      <w:tr w:rsidR="0008131B" w:rsidRPr="00B525F4" w:rsidTr="0098131C">
        <w:trPr>
          <w:trHeight w:val="357"/>
          <w:jc w:val="center"/>
        </w:trPr>
        <w:tc>
          <w:tcPr>
            <w:tcW w:w="1011" w:type="dxa"/>
            <w:vMerge/>
            <w:tcBorders>
              <w:left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s="宋体"/>
                <w:color w:val="000000" w:themeColor="text1"/>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14</w:t>
            </w:r>
          </w:p>
        </w:tc>
        <w:tc>
          <w:tcPr>
            <w:tcW w:w="226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中国传统文化概论</w:t>
            </w:r>
          </w:p>
        </w:tc>
        <w:tc>
          <w:tcPr>
            <w:tcW w:w="780"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795"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36</w:t>
            </w:r>
          </w:p>
        </w:tc>
        <w:tc>
          <w:tcPr>
            <w:tcW w:w="690"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27</w:t>
            </w:r>
          </w:p>
        </w:tc>
        <w:tc>
          <w:tcPr>
            <w:tcW w:w="600"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9</w:t>
            </w:r>
          </w:p>
        </w:tc>
        <w:tc>
          <w:tcPr>
            <w:tcW w:w="530"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s="宋体"/>
                <w:color w:val="000000" w:themeColor="text1"/>
                <w:kern w:val="0"/>
                <w:sz w:val="18"/>
                <w:szCs w:val="18"/>
              </w:rPr>
            </w:pPr>
          </w:p>
        </w:tc>
        <w:tc>
          <w:tcPr>
            <w:tcW w:w="494"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w:t>
            </w:r>
          </w:p>
        </w:tc>
        <w:tc>
          <w:tcPr>
            <w:tcW w:w="826"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2</w:t>
            </w:r>
          </w:p>
        </w:tc>
        <w:tc>
          <w:tcPr>
            <w:tcW w:w="540" w:type="dxa"/>
            <w:tcBorders>
              <w:top w:val="nil"/>
              <w:left w:val="single" w:sz="4" w:space="0" w:color="auto"/>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sz w:val="18"/>
                <w:szCs w:val="18"/>
              </w:rPr>
              <w:t>2</w:t>
            </w:r>
          </w:p>
        </w:tc>
        <w:tc>
          <w:tcPr>
            <w:tcW w:w="495" w:type="dxa"/>
            <w:tcBorders>
              <w:top w:val="nil"/>
              <w:left w:val="single" w:sz="4" w:space="0" w:color="auto"/>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r>
      <w:tr w:rsidR="0008131B" w:rsidRPr="00B525F4" w:rsidTr="0098131C">
        <w:trPr>
          <w:trHeight w:val="357"/>
          <w:jc w:val="center"/>
        </w:trPr>
        <w:tc>
          <w:tcPr>
            <w:tcW w:w="1011" w:type="dxa"/>
            <w:vMerge/>
            <w:tcBorders>
              <w:left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s="宋体"/>
                <w:color w:val="000000" w:themeColor="text1"/>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15</w:t>
            </w:r>
          </w:p>
        </w:tc>
        <w:tc>
          <w:tcPr>
            <w:tcW w:w="226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公益劳动</w:t>
            </w:r>
          </w:p>
        </w:tc>
        <w:tc>
          <w:tcPr>
            <w:tcW w:w="780"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kern w:val="0"/>
                <w:sz w:val="18"/>
                <w:szCs w:val="18"/>
              </w:rPr>
            </w:pPr>
            <w:r w:rsidRPr="00B525F4">
              <w:rPr>
                <w:rFonts w:asciiTheme="minorEastAsia" w:eastAsiaTheme="minorEastAsia" w:hAnsiTheme="minorEastAsia" w:hint="eastAsia"/>
                <w:color w:val="000000" w:themeColor="text1"/>
                <w:kern w:val="0"/>
                <w:sz w:val="18"/>
                <w:szCs w:val="18"/>
              </w:rPr>
              <w:t>1</w:t>
            </w:r>
          </w:p>
        </w:tc>
        <w:tc>
          <w:tcPr>
            <w:tcW w:w="795"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600"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30"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s="宋体"/>
                <w:color w:val="000000" w:themeColor="text1"/>
                <w:kern w:val="0"/>
                <w:sz w:val="18"/>
                <w:szCs w:val="18"/>
              </w:rPr>
            </w:pPr>
          </w:p>
        </w:tc>
        <w:tc>
          <w:tcPr>
            <w:tcW w:w="494"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826"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olor w:val="000000" w:themeColor="text1"/>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olor w:val="000000" w:themeColor="text1"/>
                <w:sz w:val="18"/>
                <w:szCs w:val="18"/>
              </w:rPr>
            </w:pPr>
          </w:p>
        </w:tc>
        <w:tc>
          <w:tcPr>
            <w:tcW w:w="495" w:type="dxa"/>
            <w:tcBorders>
              <w:top w:val="nil"/>
              <w:left w:val="single" w:sz="4" w:space="0" w:color="auto"/>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08131B" w:rsidRPr="00B525F4" w:rsidRDefault="0008131B" w:rsidP="0098131C">
            <w:pPr>
              <w:ind w:leftChars="-50" w:left="-105" w:rightChars="-50" w:right="-105"/>
              <w:jc w:val="center"/>
              <w:rPr>
                <w:rFonts w:asciiTheme="minorEastAsia" w:eastAsiaTheme="minorEastAsia" w:hAnsiTheme="minorEastAsia"/>
                <w:color w:val="000000" w:themeColor="text1"/>
                <w:sz w:val="18"/>
                <w:szCs w:val="18"/>
              </w:rPr>
            </w:pPr>
          </w:p>
        </w:tc>
      </w:tr>
      <w:tr w:rsidR="0008131B" w:rsidRPr="00B525F4" w:rsidTr="0098131C">
        <w:trPr>
          <w:trHeight w:val="271"/>
          <w:jc w:val="center"/>
        </w:trPr>
        <w:tc>
          <w:tcPr>
            <w:tcW w:w="1011" w:type="dxa"/>
            <w:vMerge/>
            <w:tcBorders>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Cs w:val="21"/>
              </w:rPr>
            </w:pPr>
          </w:p>
        </w:tc>
        <w:tc>
          <w:tcPr>
            <w:tcW w:w="2910" w:type="dxa"/>
            <w:gridSpan w:val="2"/>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cs="宋体"/>
                <w:b/>
                <w:bCs/>
                <w:color w:val="000000" w:themeColor="text1"/>
                <w:sz w:val="18"/>
                <w:szCs w:val="18"/>
              </w:rPr>
            </w:pPr>
            <w:r w:rsidRPr="00B525F4">
              <w:rPr>
                <w:rFonts w:asciiTheme="minorEastAsia" w:eastAsiaTheme="minorEastAsia" w:hAnsiTheme="minorEastAsia" w:cs="宋体" w:hint="eastAsia"/>
                <w:b/>
                <w:bCs/>
                <w:color w:val="000000" w:themeColor="text1"/>
                <w:sz w:val="18"/>
                <w:szCs w:val="18"/>
              </w:rPr>
              <w:t>小   计</w:t>
            </w:r>
          </w:p>
        </w:tc>
        <w:tc>
          <w:tcPr>
            <w:tcW w:w="780" w:type="dxa"/>
            <w:tcBorders>
              <w:top w:val="nil"/>
              <w:left w:val="nil"/>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s="宋体"/>
                <w:b/>
                <w:color w:val="000000" w:themeColor="text1"/>
                <w:sz w:val="18"/>
                <w:szCs w:val="18"/>
              </w:rPr>
            </w:pPr>
            <w:r w:rsidRPr="00B525F4">
              <w:rPr>
                <w:rFonts w:asciiTheme="minorEastAsia" w:eastAsiaTheme="minorEastAsia" w:hAnsiTheme="minorEastAsia" w:hint="eastAsia"/>
                <w:b/>
                <w:color w:val="000000" w:themeColor="text1"/>
                <w:sz w:val="18"/>
                <w:szCs w:val="18"/>
              </w:rPr>
              <w:t>40</w:t>
            </w:r>
          </w:p>
        </w:tc>
        <w:tc>
          <w:tcPr>
            <w:tcW w:w="795" w:type="dxa"/>
            <w:tcBorders>
              <w:top w:val="nil"/>
              <w:left w:val="nil"/>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s="宋体"/>
                <w:b/>
                <w:color w:val="000000" w:themeColor="text1"/>
                <w:sz w:val="18"/>
                <w:szCs w:val="18"/>
              </w:rPr>
            </w:pPr>
            <w:r w:rsidRPr="00B525F4">
              <w:rPr>
                <w:rFonts w:asciiTheme="minorEastAsia" w:eastAsiaTheme="minorEastAsia" w:hAnsiTheme="minorEastAsia" w:hint="eastAsia"/>
                <w:b/>
                <w:color w:val="000000" w:themeColor="text1"/>
                <w:sz w:val="18"/>
                <w:szCs w:val="18"/>
              </w:rPr>
              <w:t>760</w:t>
            </w:r>
          </w:p>
        </w:tc>
        <w:tc>
          <w:tcPr>
            <w:tcW w:w="690" w:type="dxa"/>
            <w:tcBorders>
              <w:top w:val="nil"/>
              <w:left w:val="nil"/>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s="宋体"/>
                <w:b/>
                <w:color w:val="000000" w:themeColor="text1"/>
                <w:sz w:val="18"/>
                <w:szCs w:val="18"/>
              </w:rPr>
            </w:pPr>
            <w:r w:rsidRPr="00B525F4">
              <w:rPr>
                <w:rFonts w:asciiTheme="minorEastAsia" w:eastAsiaTheme="minorEastAsia" w:hAnsiTheme="minorEastAsia" w:hint="eastAsia"/>
                <w:b/>
                <w:color w:val="000000" w:themeColor="text1"/>
                <w:sz w:val="18"/>
                <w:szCs w:val="18"/>
              </w:rPr>
              <w:t>393</w:t>
            </w:r>
          </w:p>
        </w:tc>
        <w:tc>
          <w:tcPr>
            <w:tcW w:w="600" w:type="dxa"/>
            <w:tcBorders>
              <w:top w:val="nil"/>
              <w:left w:val="nil"/>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s="宋体"/>
                <w:b/>
                <w:color w:val="000000" w:themeColor="text1"/>
                <w:sz w:val="18"/>
                <w:szCs w:val="18"/>
              </w:rPr>
            </w:pPr>
            <w:r w:rsidRPr="00B525F4">
              <w:rPr>
                <w:rFonts w:asciiTheme="minorEastAsia" w:eastAsiaTheme="minorEastAsia" w:hAnsiTheme="minorEastAsia" w:hint="eastAsia"/>
                <w:b/>
                <w:color w:val="000000" w:themeColor="text1"/>
                <w:sz w:val="18"/>
                <w:szCs w:val="18"/>
              </w:rPr>
              <w:t>367</w:t>
            </w:r>
          </w:p>
        </w:tc>
        <w:tc>
          <w:tcPr>
            <w:tcW w:w="530" w:type="dxa"/>
            <w:tcBorders>
              <w:top w:val="nil"/>
              <w:left w:val="nil"/>
              <w:bottom w:val="single" w:sz="4" w:space="0" w:color="auto"/>
              <w:right w:val="single" w:sz="4" w:space="0" w:color="auto"/>
            </w:tcBorders>
          </w:tcPr>
          <w:p w:rsidR="0008131B" w:rsidRPr="00B525F4" w:rsidRDefault="0008131B" w:rsidP="0098131C">
            <w:pPr>
              <w:widowControl/>
              <w:rPr>
                <w:rFonts w:asciiTheme="minorEastAsia" w:eastAsiaTheme="minorEastAsia" w:hAnsiTheme="minorEastAsia"/>
                <w:b/>
                <w:bCs/>
                <w:color w:val="000000" w:themeColor="text1"/>
                <w:sz w:val="18"/>
                <w:szCs w:val="18"/>
              </w:rPr>
            </w:pPr>
          </w:p>
        </w:tc>
        <w:tc>
          <w:tcPr>
            <w:tcW w:w="494" w:type="dxa"/>
            <w:tcBorders>
              <w:top w:val="nil"/>
              <w:left w:val="single" w:sz="4" w:space="0" w:color="auto"/>
              <w:bottom w:val="single" w:sz="4" w:space="0" w:color="auto"/>
              <w:right w:val="single" w:sz="4" w:space="0" w:color="auto"/>
            </w:tcBorders>
          </w:tcPr>
          <w:p w:rsidR="0008131B" w:rsidRPr="00B525F4" w:rsidRDefault="0008131B" w:rsidP="0098131C">
            <w:pPr>
              <w:widowControl/>
              <w:rPr>
                <w:rFonts w:asciiTheme="minorEastAsia" w:eastAsiaTheme="minorEastAsia" w:hAnsiTheme="minorEastAsia"/>
                <w:b/>
                <w:bCs/>
                <w:color w:val="000000" w:themeColor="text1"/>
                <w:sz w:val="18"/>
                <w:szCs w:val="18"/>
              </w:rPr>
            </w:pPr>
          </w:p>
        </w:tc>
        <w:tc>
          <w:tcPr>
            <w:tcW w:w="826"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b/>
                <w:bCs/>
                <w:color w:val="000000" w:themeColor="text1"/>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b/>
                <w:bCs/>
                <w:color w:val="000000" w:themeColor="text1"/>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b/>
                <w:bCs/>
                <w:color w:val="000000" w:themeColor="text1"/>
                <w:sz w:val="18"/>
                <w:szCs w:val="18"/>
              </w:rPr>
            </w:pPr>
          </w:p>
        </w:tc>
        <w:tc>
          <w:tcPr>
            <w:tcW w:w="480"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b/>
                <w:bCs/>
                <w:color w:val="000000" w:themeColor="text1"/>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b/>
                <w:bCs/>
                <w:color w:val="000000" w:themeColor="text1"/>
                <w:sz w:val="18"/>
                <w:szCs w:val="18"/>
              </w:rPr>
            </w:pPr>
          </w:p>
        </w:tc>
        <w:tc>
          <w:tcPr>
            <w:tcW w:w="420"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b/>
                <w:bCs/>
                <w:color w:val="000000" w:themeColor="text1"/>
                <w:sz w:val="18"/>
                <w:szCs w:val="18"/>
              </w:rPr>
            </w:pPr>
          </w:p>
        </w:tc>
        <w:tc>
          <w:tcPr>
            <w:tcW w:w="465"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b/>
                <w:bCs/>
                <w:color w:val="000000" w:themeColor="text1"/>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b/>
                <w:bCs/>
                <w:color w:val="000000" w:themeColor="text1"/>
                <w:sz w:val="18"/>
                <w:szCs w:val="18"/>
              </w:rPr>
            </w:pPr>
          </w:p>
        </w:tc>
        <w:tc>
          <w:tcPr>
            <w:tcW w:w="540"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b/>
                <w:bCs/>
                <w:color w:val="000000" w:themeColor="text1"/>
                <w:sz w:val="18"/>
                <w:szCs w:val="18"/>
              </w:rPr>
            </w:pPr>
          </w:p>
        </w:tc>
        <w:tc>
          <w:tcPr>
            <w:tcW w:w="495"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b/>
                <w:bCs/>
                <w:color w:val="000000" w:themeColor="text1"/>
                <w:sz w:val="18"/>
                <w:szCs w:val="18"/>
              </w:rPr>
            </w:pPr>
            <w:r w:rsidRPr="00B525F4">
              <w:rPr>
                <w:rFonts w:asciiTheme="minorEastAsia" w:eastAsiaTheme="minorEastAsia" w:hAnsiTheme="minorEastAsia" w:hint="eastAsia"/>
                <w:b/>
                <w:bCs/>
                <w:color w:val="000000" w:themeColor="text1"/>
                <w:sz w:val="18"/>
                <w:szCs w:val="18"/>
              </w:rPr>
              <w:t xml:space="preserve">  </w:t>
            </w:r>
          </w:p>
        </w:tc>
        <w:tc>
          <w:tcPr>
            <w:tcW w:w="460" w:type="dxa"/>
            <w:tcBorders>
              <w:top w:val="nil"/>
              <w:left w:val="nil"/>
              <w:bottom w:val="single" w:sz="4" w:space="0" w:color="auto"/>
              <w:right w:val="single" w:sz="4" w:space="0" w:color="auto"/>
            </w:tcBorders>
            <w:vAlign w:val="center"/>
          </w:tcPr>
          <w:p w:rsidR="0008131B" w:rsidRPr="00B525F4" w:rsidRDefault="0008131B" w:rsidP="0098131C">
            <w:pPr>
              <w:widowControl/>
              <w:jc w:val="center"/>
              <w:rPr>
                <w:rFonts w:asciiTheme="minorEastAsia" w:eastAsiaTheme="minorEastAsia" w:hAnsiTheme="minorEastAsia"/>
                <w:b/>
                <w:bCs/>
                <w:color w:val="000000" w:themeColor="text1"/>
                <w:sz w:val="18"/>
                <w:szCs w:val="18"/>
              </w:rPr>
            </w:pPr>
          </w:p>
        </w:tc>
      </w:tr>
    </w:tbl>
    <w:p w:rsidR="00DA3BC8" w:rsidRDefault="00DA3BC8" w:rsidP="0008131B">
      <w:pPr>
        <w:spacing w:line="480" w:lineRule="exact"/>
        <w:rPr>
          <w:rFonts w:asciiTheme="minorEastAsia" w:eastAsiaTheme="minorEastAsia" w:hAnsiTheme="minorEastAsia"/>
          <w:sz w:val="24"/>
          <w:szCs w:val="24"/>
        </w:rPr>
      </w:pPr>
    </w:p>
    <w:p w:rsidR="003A10FF" w:rsidRDefault="003A10FF" w:rsidP="0008131B">
      <w:pPr>
        <w:spacing w:line="480" w:lineRule="exact"/>
        <w:rPr>
          <w:rFonts w:asciiTheme="minorEastAsia" w:eastAsiaTheme="minorEastAsia" w:hAnsiTheme="minorEastAsia"/>
          <w:sz w:val="24"/>
          <w:szCs w:val="24"/>
        </w:rPr>
      </w:pPr>
    </w:p>
    <w:tbl>
      <w:tblPr>
        <w:tblW w:w="13491" w:type="dxa"/>
        <w:jc w:val="center"/>
        <w:tblLayout w:type="fixed"/>
        <w:tblLook w:val="04A0"/>
      </w:tblPr>
      <w:tblGrid>
        <w:gridCol w:w="1011"/>
        <w:gridCol w:w="645"/>
        <w:gridCol w:w="82"/>
        <w:gridCol w:w="728"/>
        <w:gridCol w:w="1455"/>
        <w:gridCol w:w="780"/>
        <w:gridCol w:w="795"/>
        <w:gridCol w:w="690"/>
        <w:gridCol w:w="669"/>
        <w:gridCol w:w="461"/>
        <w:gridCol w:w="494"/>
        <w:gridCol w:w="826"/>
        <w:gridCol w:w="495"/>
        <w:gridCol w:w="540"/>
        <w:gridCol w:w="480"/>
        <w:gridCol w:w="465"/>
        <w:gridCol w:w="420"/>
        <w:gridCol w:w="465"/>
        <w:gridCol w:w="495"/>
        <w:gridCol w:w="540"/>
        <w:gridCol w:w="495"/>
        <w:gridCol w:w="460"/>
      </w:tblGrid>
      <w:tr w:rsidR="003D24C7" w:rsidRPr="00B525F4" w:rsidTr="00E23209">
        <w:trPr>
          <w:trHeight w:val="383"/>
          <w:jc w:val="center"/>
        </w:trPr>
        <w:tc>
          <w:tcPr>
            <w:tcW w:w="1011" w:type="dxa"/>
            <w:vMerge w:val="restart"/>
            <w:tcBorders>
              <w:top w:val="single" w:sz="4" w:space="0" w:color="auto"/>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color w:val="000000" w:themeColor="text1"/>
                <w:sz w:val="18"/>
                <w:szCs w:val="18"/>
              </w:rPr>
            </w:pPr>
            <w:r w:rsidRPr="00B525F4">
              <w:rPr>
                <w:rFonts w:asciiTheme="minorEastAsia" w:eastAsiaTheme="minorEastAsia" w:hAnsiTheme="minorEastAsia" w:cs="宋体" w:hint="eastAsia"/>
                <w:b/>
                <w:color w:val="000000" w:themeColor="text1"/>
                <w:sz w:val="18"/>
                <w:szCs w:val="18"/>
              </w:rPr>
              <w:lastRenderedPageBreak/>
              <w:t>专业</w:t>
            </w:r>
          </w:p>
          <w:p w:rsidR="0008131B" w:rsidRPr="00B525F4" w:rsidRDefault="0008131B" w:rsidP="0098131C">
            <w:pPr>
              <w:widowControl/>
              <w:spacing w:line="300" w:lineRule="exact"/>
              <w:jc w:val="center"/>
              <w:rPr>
                <w:rFonts w:asciiTheme="minorEastAsia" w:eastAsiaTheme="minorEastAsia" w:hAnsiTheme="minorEastAsia" w:cs="宋体"/>
                <w:b/>
                <w:color w:val="000000" w:themeColor="text1"/>
                <w:sz w:val="18"/>
                <w:szCs w:val="18"/>
              </w:rPr>
            </w:pPr>
            <w:r w:rsidRPr="00B525F4">
              <w:rPr>
                <w:rFonts w:asciiTheme="minorEastAsia" w:eastAsiaTheme="minorEastAsia" w:hAnsiTheme="minorEastAsia" w:cs="宋体" w:hint="eastAsia"/>
                <w:b/>
                <w:color w:val="000000" w:themeColor="text1"/>
                <w:sz w:val="18"/>
                <w:szCs w:val="18"/>
              </w:rPr>
              <w:t>基础课</w:t>
            </w:r>
          </w:p>
        </w:tc>
        <w:tc>
          <w:tcPr>
            <w:tcW w:w="64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w:t>
            </w:r>
          </w:p>
        </w:tc>
        <w:tc>
          <w:tcPr>
            <w:tcW w:w="2265" w:type="dxa"/>
            <w:gridSpan w:val="3"/>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烹饪概论</w:t>
            </w:r>
            <w:r w:rsidR="008C2941" w:rsidRPr="00B525F4">
              <w:rPr>
                <w:rFonts w:asciiTheme="minorEastAsia" w:eastAsiaTheme="minorEastAsia" w:hAnsiTheme="minorEastAsia" w:hint="eastAsia"/>
                <w:color w:val="000000" w:themeColor="text1"/>
                <w:sz w:val="18"/>
                <w:szCs w:val="18"/>
              </w:rPr>
              <w:t>（1）</w:t>
            </w:r>
          </w:p>
        </w:tc>
        <w:tc>
          <w:tcPr>
            <w:tcW w:w="780" w:type="dxa"/>
            <w:tcBorders>
              <w:top w:val="single" w:sz="4" w:space="0" w:color="auto"/>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w:t>
            </w:r>
          </w:p>
        </w:tc>
        <w:tc>
          <w:tcPr>
            <w:tcW w:w="795" w:type="dxa"/>
            <w:tcBorders>
              <w:top w:val="single" w:sz="4" w:space="0" w:color="auto"/>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90" w:type="dxa"/>
            <w:tcBorders>
              <w:top w:val="single" w:sz="4" w:space="0" w:color="auto"/>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single" w:sz="4" w:space="0" w:color="auto"/>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0</w:t>
            </w:r>
          </w:p>
        </w:tc>
        <w:tc>
          <w:tcPr>
            <w:tcW w:w="461"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single" w:sz="4" w:space="0" w:color="auto"/>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w:t>
            </w:r>
          </w:p>
        </w:tc>
        <w:tc>
          <w:tcPr>
            <w:tcW w:w="495"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3D24C7" w:rsidRPr="00B525F4" w:rsidTr="00E23209">
        <w:trPr>
          <w:trHeight w:val="383"/>
          <w:jc w:val="center"/>
        </w:trPr>
        <w:tc>
          <w:tcPr>
            <w:tcW w:w="1011" w:type="dxa"/>
            <w:vMerge/>
            <w:tcBorders>
              <w:top w:val="single" w:sz="4" w:space="0" w:color="auto"/>
              <w:left w:val="single" w:sz="4" w:space="0" w:color="auto"/>
              <w:right w:val="single" w:sz="4" w:space="0" w:color="auto"/>
            </w:tcBorders>
            <w:vAlign w:val="center"/>
          </w:tcPr>
          <w:p w:rsidR="008C2941" w:rsidRPr="00B525F4" w:rsidRDefault="008C2941" w:rsidP="0098131C">
            <w:pPr>
              <w:widowControl/>
              <w:spacing w:line="300" w:lineRule="exact"/>
              <w:jc w:val="center"/>
              <w:rPr>
                <w:rFonts w:asciiTheme="minorEastAsia" w:eastAsiaTheme="minorEastAsia" w:hAnsiTheme="minorEastAsia" w:cs="宋体"/>
                <w:b/>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2265" w:type="dxa"/>
            <w:gridSpan w:val="3"/>
            <w:tcBorders>
              <w:top w:val="single" w:sz="4" w:space="0" w:color="auto"/>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烹饪概论（2）</w:t>
            </w:r>
          </w:p>
        </w:tc>
        <w:tc>
          <w:tcPr>
            <w:tcW w:w="780" w:type="dxa"/>
            <w:tcBorders>
              <w:top w:val="single" w:sz="4" w:space="0" w:color="auto"/>
              <w:left w:val="nil"/>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single" w:sz="4" w:space="0" w:color="auto"/>
              <w:left w:val="nil"/>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90" w:type="dxa"/>
            <w:tcBorders>
              <w:top w:val="single" w:sz="4" w:space="0" w:color="auto"/>
              <w:left w:val="nil"/>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30</w:t>
            </w:r>
          </w:p>
        </w:tc>
        <w:tc>
          <w:tcPr>
            <w:tcW w:w="669" w:type="dxa"/>
            <w:tcBorders>
              <w:top w:val="single" w:sz="4" w:space="0" w:color="auto"/>
              <w:left w:val="nil"/>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6</w:t>
            </w:r>
          </w:p>
        </w:tc>
        <w:tc>
          <w:tcPr>
            <w:tcW w:w="461" w:type="dxa"/>
            <w:tcBorders>
              <w:top w:val="single" w:sz="4" w:space="0" w:color="auto"/>
              <w:left w:val="nil"/>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single" w:sz="4" w:space="0" w:color="auto"/>
              <w:left w:val="nil"/>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single" w:sz="4" w:space="0" w:color="auto"/>
              <w:left w:val="nil"/>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540" w:type="dxa"/>
            <w:tcBorders>
              <w:top w:val="single" w:sz="4" w:space="0" w:color="auto"/>
              <w:left w:val="nil"/>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80" w:type="dxa"/>
            <w:tcBorders>
              <w:top w:val="single" w:sz="4" w:space="0" w:color="auto"/>
              <w:left w:val="nil"/>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single" w:sz="4" w:space="0" w:color="auto"/>
              <w:left w:val="nil"/>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p>
        </w:tc>
      </w:tr>
      <w:tr w:rsidR="003D24C7" w:rsidRPr="00B525F4" w:rsidTr="00E23209">
        <w:trPr>
          <w:trHeight w:val="262"/>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w:t>
            </w:r>
          </w:p>
        </w:tc>
        <w:tc>
          <w:tcPr>
            <w:tcW w:w="2265" w:type="dxa"/>
            <w:gridSpan w:val="3"/>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烹饪原料学</w:t>
            </w:r>
            <w:r w:rsidR="008C2941" w:rsidRPr="00B525F4">
              <w:rPr>
                <w:rFonts w:asciiTheme="minorEastAsia" w:eastAsiaTheme="minorEastAsia" w:hAnsiTheme="minorEastAsia" w:hint="eastAsia"/>
                <w:color w:val="000000" w:themeColor="text1"/>
                <w:sz w:val="18"/>
                <w:szCs w:val="18"/>
              </w:rPr>
              <w:t>（1）</w:t>
            </w:r>
          </w:p>
        </w:tc>
        <w:tc>
          <w:tcPr>
            <w:tcW w:w="780" w:type="dxa"/>
            <w:tcBorders>
              <w:top w:val="nil"/>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nil"/>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90" w:type="dxa"/>
            <w:tcBorders>
              <w:top w:val="nil"/>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69" w:type="dxa"/>
            <w:tcBorders>
              <w:top w:val="nil"/>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0</w:t>
            </w:r>
          </w:p>
        </w:tc>
        <w:tc>
          <w:tcPr>
            <w:tcW w:w="461"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8C2941" w:rsidRPr="00B525F4" w:rsidTr="00E23209">
        <w:trPr>
          <w:trHeight w:val="262"/>
          <w:jc w:val="center"/>
        </w:trPr>
        <w:tc>
          <w:tcPr>
            <w:tcW w:w="1011" w:type="dxa"/>
            <w:vMerge/>
            <w:tcBorders>
              <w:left w:val="single" w:sz="4" w:space="0" w:color="auto"/>
              <w:right w:val="single" w:sz="4" w:space="0" w:color="auto"/>
            </w:tcBorders>
            <w:vAlign w:val="center"/>
          </w:tcPr>
          <w:p w:rsidR="008C2941" w:rsidRPr="00B525F4" w:rsidRDefault="008C2941" w:rsidP="0098131C">
            <w:pPr>
              <w:widowControl/>
              <w:spacing w:line="300" w:lineRule="exact"/>
              <w:jc w:val="center"/>
              <w:rPr>
                <w:rFonts w:asciiTheme="minorEastAsia" w:eastAsiaTheme="minorEastAsia" w:hAnsiTheme="minorEastAsia" w:cs="宋体"/>
                <w:b/>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2265" w:type="dxa"/>
            <w:gridSpan w:val="3"/>
            <w:tcBorders>
              <w:top w:val="single" w:sz="4" w:space="0" w:color="auto"/>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烹饪原料学（2）</w:t>
            </w:r>
          </w:p>
        </w:tc>
        <w:tc>
          <w:tcPr>
            <w:tcW w:w="780" w:type="dxa"/>
            <w:tcBorders>
              <w:top w:val="nil"/>
              <w:left w:val="nil"/>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nil"/>
              <w:left w:val="nil"/>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90" w:type="dxa"/>
            <w:tcBorders>
              <w:top w:val="nil"/>
              <w:left w:val="nil"/>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32</w:t>
            </w:r>
          </w:p>
        </w:tc>
        <w:tc>
          <w:tcPr>
            <w:tcW w:w="669" w:type="dxa"/>
            <w:tcBorders>
              <w:top w:val="nil"/>
              <w:left w:val="nil"/>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61" w:type="dxa"/>
            <w:tcBorders>
              <w:top w:val="single" w:sz="4" w:space="0" w:color="auto"/>
              <w:left w:val="nil"/>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nil"/>
              <w:left w:val="nil"/>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nil"/>
              <w:left w:val="nil"/>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8C2941"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540" w:type="dxa"/>
            <w:tcBorders>
              <w:top w:val="nil"/>
              <w:left w:val="nil"/>
              <w:bottom w:val="single" w:sz="4" w:space="0" w:color="auto"/>
              <w:right w:val="single" w:sz="4" w:space="0" w:color="auto"/>
            </w:tcBorders>
          </w:tcPr>
          <w:p w:rsidR="008C2941"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80" w:type="dxa"/>
            <w:tcBorders>
              <w:top w:val="nil"/>
              <w:left w:val="nil"/>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p>
        </w:tc>
      </w:tr>
      <w:tr w:rsidR="003D24C7" w:rsidRPr="00B525F4" w:rsidTr="00E23209">
        <w:trPr>
          <w:trHeight w:val="262"/>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w:t>
            </w:r>
          </w:p>
        </w:tc>
        <w:tc>
          <w:tcPr>
            <w:tcW w:w="2265" w:type="dxa"/>
            <w:gridSpan w:val="3"/>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烹饪化学</w:t>
            </w:r>
            <w:r w:rsidR="003D24C7" w:rsidRPr="00B525F4">
              <w:rPr>
                <w:rFonts w:asciiTheme="minorEastAsia" w:eastAsiaTheme="minorEastAsia" w:hAnsiTheme="minorEastAsia" w:hint="eastAsia"/>
                <w:color w:val="000000" w:themeColor="text1"/>
                <w:sz w:val="18"/>
                <w:szCs w:val="18"/>
              </w:rPr>
              <w:t>（1）</w:t>
            </w:r>
          </w:p>
        </w:tc>
        <w:tc>
          <w:tcPr>
            <w:tcW w:w="780" w:type="dxa"/>
            <w:tcBorders>
              <w:top w:val="nil"/>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w:t>
            </w:r>
          </w:p>
        </w:tc>
        <w:tc>
          <w:tcPr>
            <w:tcW w:w="795" w:type="dxa"/>
            <w:tcBorders>
              <w:top w:val="nil"/>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90" w:type="dxa"/>
            <w:tcBorders>
              <w:top w:val="nil"/>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nil"/>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0</w:t>
            </w:r>
          </w:p>
        </w:tc>
        <w:tc>
          <w:tcPr>
            <w:tcW w:w="461"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4"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nil"/>
              <w:left w:val="nil"/>
              <w:bottom w:val="single" w:sz="4" w:space="0" w:color="auto"/>
              <w:right w:val="single" w:sz="4" w:space="0" w:color="auto"/>
            </w:tcBorders>
          </w:tcPr>
          <w:p w:rsidR="0008131B"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w:t>
            </w: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3D24C7" w:rsidRPr="00B525F4" w:rsidTr="00E23209">
        <w:trPr>
          <w:trHeight w:val="262"/>
          <w:jc w:val="center"/>
        </w:trPr>
        <w:tc>
          <w:tcPr>
            <w:tcW w:w="1011" w:type="dxa"/>
            <w:vMerge/>
            <w:tcBorders>
              <w:left w:val="single" w:sz="4" w:space="0" w:color="auto"/>
              <w:right w:val="single" w:sz="4" w:space="0" w:color="auto"/>
            </w:tcBorders>
            <w:vAlign w:val="center"/>
          </w:tcPr>
          <w:p w:rsidR="003D24C7" w:rsidRPr="00B525F4" w:rsidRDefault="003D24C7" w:rsidP="0098131C">
            <w:pPr>
              <w:widowControl/>
              <w:spacing w:line="300" w:lineRule="exact"/>
              <w:jc w:val="center"/>
              <w:rPr>
                <w:rFonts w:asciiTheme="minorEastAsia" w:eastAsiaTheme="minorEastAsia" w:hAnsiTheme="minorEastAsia" w:cs="宋体"/>
                <w:b/>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tcPr>
          <w:p w:rsidR="003D24C7"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6</w:t>
            </w:r>
          </w:p>
        </w:tc>
        <w:tc>
          <w:tcPr>
            <w:tcW w:w="2265" w:type="dxa"/>
            <w:gridSpan w:val="3"/>
            <w:tcBorders>
              <w:top w:val="single" w:sz="4" w:space="0" w:color="auto"/>
              <w:left w:val="nil"/>
              <w:bottom w:val="single" w:sz="4" w:space="0" w:color="auto"/>
              <w:right w:val="single" w:sz="4" w:space="0" w:color="auto"/>
            </w:tcBorders>
          </w:tcPr>
          <w:p w:rsidR="003D24C7" w:rsidRPr="00B525F4" w:rsidRDefault="003D24C7"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烹饪化学</w:t>
            </w:r>
            <w:r w:rsidRPr="00B525F4">
              <w:rPr>
                <w:rFonts w:asciiTheme="minorEastAsia" w:eastAsiaTheme="minorEastAsia" w:hAnsiTheme="minorEastAsia"/>
                <w:color w:val="000000" w:themeColor="text1"/>
                <w:sz w:val="18"/>
                <w:szCs w:val="18"/>
              </w:rPr>
              <w:t>（</w:t>
            </w:r>
            <w:r w:rsidRPr="00B525F4">
              <w:rPr>
                <w:rFonts w:asciiTheme="minorEastAsia" w:eastAsiaTheme="minorEastAsia" w:hAnsiTheme="minorEastAsia" w:hint="eastAsia"/>
                <w:color w:val="000000" w:themeColor="text1"/>
                <w:sz w:val="18"/>
                <w:szCs w:val="18"/>
              </w:rPr>
              <w:t>2</w:t>
            </w:r>
            <w:r w:rsidRPr="00B525F4">
              <w:rPr>
                <w:rFonts w:asciiTheme="minorEastAsia" w:eastAsiaTheme="minorEastAsia" w:hAnsiTheme="minorEastAsia"/>
                <w:color w:val="000000" w:themeColor="text1"/>
                <w:sz w:val="18"/>
                <w:szCs w:val="18"/>
              </w:rPr>
              <w:t>）</w:t>
            </w:r>
          </w:p>
        </w:tc>
        <w:tc>
          <w:tcPr>
            <w:tcW w:w="780" w:type="dxa"/>
            <w:tcBorders>
              <w:top w:val="nil"/>
              <w:left w:val="nil"/>
              <w:bottom w:val="single" w:sz="4" w:space="0" w:color="auto"/>
              <w:right w:val="single" w:sz="4" w:space="0" w:color="auto"/>
            </w:tcBorders>
          </w:tcPr>
          <w:p w:rsidR="003D24C7"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nil"/>
              <w:left w:val="nil"/>
              <w:bottom w:val="single" w:sz="4" w:space="0" w:color="auto"/>
              <w:right w:val="single" w:sz="4" w:space="0" w:color="auto"/>
            </w:tcBorders>
          </w:tcPr>
          <w:p w:rsidR="003D24C7"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90" w:type="dxa"/>
            <w:tcBorders>
              <w:top w:val="nil"/>
              <w:left w:val="nil"/>
              <w:bottom w:val="single" w:sz="4" w:space="0" w:color="auto"/>
              <w:right w:val="single" w:sz="4" w:space="0" w:color="auto"/>
            </w:tcBorders>
          </w:tcPr>
          <w:p w:rsidR="003D24C7"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69" w:type="dxa"/>
            <w:tcBorders>
              <w:top w:val="nil"/>
              <w:left w:val="nil"/>
              <w:bottom w:val="single" w:sz="4" w:space="0" w:color="auto"/>
              <w:right w:val="single" w:sz="4" w:space="0" w:color="auto"/>
            </w:tcBorders>
          </w:tcPr>
          <w:p w:rsidR="003D24C7"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0</w:t>
            </w:r>
          </w:p>
        </w:tc>
        <w:tc>
          <w:tcPr>
            <w:tcW w:w="461" w:type="dxa"/>
            <w:tcBorders>
              <w:top w:val="single" w:sz="4" w:space="0" w:color="auto"/>
              <w:left w:val="nil"/>
              <w:bottom w:val="single" w:sz="4" w:space="0" w:color="auto"/>
              <w:right w:val="single" w:sz="4" w:space="0" w:color="auto"/>
            </w:tcBorders>
          </w:tcPr>
          <w:p w:rsidR="003D24C7" w:rsidRPr="00B525F4" w:rsidRDefault="003D24C7" w:rsidP="0098131C">
            <w:pPr>
              <w:spacing w:line="300" w:lineRule="exact"/>
              <w:jc w:val="center"/>
              <w:rPr>
                <w:rFonts w:asciiTheme="minorEastAsia" w:eastAsiaTheme="minorEastAsia" w:hAnsiTheme="minorEastAsia"/>
                <w:color w:val="000000" w:themeColor="text1"/>
                <w:sz w:val="18"/>
                <w:szCs w:val="18"/>
              </w:rPr>
            </w:pPr>
          </w:p>
        </w:tc>
        <w:tc>
          <w:tcPr>
            <w:tcW w:w="494" w:type="dxa"/>
            <w:tcBorders>
              <w:top w:val="nil"/>
              <w:left w:val="nil"/>
              <w:bottom w:val="single" w:sz="4" w:space="0" w:color="auto"/>
              <w:right w:val="single" w:sz="4" w:space="0" w:color="auto"/>
            </w:tcBorders>
          </w:tcPr>
          <w:p w:rsidR="003D24C7"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nil"/>
              <w:left w:val="nil"/>
              <w:bottom w:val="single" w:sz="4" w:space="0" w:color="auto"/>
              <w:right w:val="single" w:sz="4" w:space="0" w:color="auto"/>
            </w:tcBorders>
          </w:tcPr>
          <w:p w:rsidR="003D24C7" w:rsidRPr="00B525F4" w:rsidRDefault="003D24C7"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3D24C7"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540" w:type="dxa"/>
            <w:tcBorders>
              <w:top w:val="nil"/>
              <w:left w:val="nil"/>
              <w:bottom w:val="single" w:sz="4" w:space="0" w:color="auto"/>
              <w:right w:val="single" w:sz="4" w:space="0" w:color="auto"/>
            </w:tcBorders>
          </w:tcPr>
          <w:p w:rsidR="003D24C7"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80" w:type="dxa"/>
            <w:tcBorders>
              <w:top w:val="nil"/>
              <w:left w:val="nil"/>
              <w:bottom w:val="single" w:sz="4" w:space="0" w:color="auto"/>
              <w:right w:val="single" w:sz="4" w:space="0" w:color="auto"/>
            </w:tcBorders>
          </w:tcPr>
          <w:p w:rsidR="003D24C7" w:rsidRPr="00B525F4" w:rsidRDefault="003D24C7"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3D24C7" w:rsidRPr="00B525F4" w:rsidRDefault="003D24C7"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auto"/>
            </w:tcBorders>
          </w:tcPr>
          <w:p w:rsidR="003D24C7" w:rsidRPr="00B525F4" w:rsidRDefault="003D24C7"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3D24C7" w:rsidRPr="00B525F4" w:rsidRDefault="003D24C7"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3D24C7" w:rsidRPr="00B525F4" w:rsidRDefault="003D24C7" w:rsidP="0098131C">
            <w:pPr>
              <w:spacing w:line="300" w:lineRule="exac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tcPr>
          <w:p w:rsidR="003D24C7" w:rsidRPr="00B525F4" w:rsidRDefault="003D24C7"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3D24C7" w:rsidRPr="00B525F4" w:rsidRDefault="003D24C7" w:rsidP="0098131C">
            <w:pPr>
              <w:spacing w:line="300" w:lineRule="exac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tcPr>
          <w:p w:rsidR="003D24C7" w:rsidRPr="00B525F4" w:rsidRDefault="003D24C7" w:rsidP="0098131C">
            <w:pPr>
              <w:spacing w:line="300" w:lineRule="exact"/>
              <w:rPr>
                <w:rFonts w:asciiTheme="minorEastAsia" w:eastAsiaTheme="minorEastAsia" w:hAnsiTheme="minorEastAsia"/>
                <w:color w:val="000000" w:themeColor="text1"/>
                <w:sz w:val="18"/>
                <w:szCs w:val="18"/>
              </w:rPr>
            </w:pPr>
          </w:p>
        </w:tc>
      </w:tr>
      <w:tr w:rsidR="003D24C7" w:rsidRPr="00B525F4" w:rsidTr="00E23209">
        <w:trPr>
          <w:trHeight w:val="262"/>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w:t>
            </w:r>
          </w:p>
        </w:tc>
        <w:tc>
          <w:tcPr>
            <w:tcW w:w="2265" w:type="dxa"/>
            <w:gridSpan w:val="3"/>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烹饪英语</w:t>
            </w:r>
            <w:r w:rsidR="008C2941" w:rsidRPr="00B525F4">
              <w:rPr>
                <w:rFonts w:asciiTheme="minorEastAsia" w:eastAsiaTheme="minorEastAsia" w:hAnsiTheme="minorEastAsia" w:hint="eastAsia"/>
                <w:color w:val="000000" w:themeColor="text1"/>
                <w:sz w:val="18"/>
                <w:szCs w:val="18"/>
              </w:rPr>
              <w:t>（1）</w:t>
            </w:r>
          </w:p>
        </w:tc>
        <w:tc>
          <w:tcPr>
            <w:tcW w:w="780" w:type="dxa"/>
            <w:tcBorders>
              <w:top w:val="nil"/>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nil"/>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90" w:type="dxa"/>
            <w:tcBorders>
              <w:top w:val="nil"/>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69"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0</w:t>
            </w:r>
          </w:p>
        </w:tc>
        <w:tc>
          <w:tcPr>
            <w:tcW w:w="461"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8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8C2941" w:rsidRPr="00B525F4" w:rsidTr="00E23209">
        <w:trPr>
          <w:trHeight w:val="262"/>
          <w:jc w:val="center"/>
        </w:trPr>
        <w:tc>
          <w:tcPr>
            <w:tcW w:w="1011" w:type="dxa"/>
            <w:vMerge/>
            <w:tcBorders>
              <w:left w:val="single" w:sz="4" w:space="0" w:color="auto"/>
              <w:right w:val="single" w:sz="4" w:space="0" w:color="auto"/>
            </w:tcBorders>
            <w:vAlign w:val="center"/>
          </w:tcPr>
          <w:p w:rsidR="008C2941" w:rsidRPr="00B525F4" w:rsidRDefault="008C2941" w:rsidP="0098131C">
            <w:pPr>
              <w:widowControl/>
              <w:spacing w:line="300" w:lineRule="exact"/>
              <w:jc w:val="center"/>
              <w:rPr>
                <w:rFonts w:asciiTheme="minorEastAsia" w:eastAsiaTheme="minorEastAsia" w:hAnsiTheme="minorEastAsia" w:cs="宋体"/>
                <w:b/>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8</w:t>
            </w:r>
          </w:p>
        </w:tc>
        <w:tc>
          <w:tcPr>
            <w:tcW w:w="2265" w:type="dxa"/>
            <w:gridSpan w:val="3"/>
            <w:tcBorders>
              <w:top w:val="single" w:sz="4" w:space="0" w:color="auto"/>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烹饪英语</w:t>
            </w:r>
            <w:r w:rsidRPr="00B525F4">
              <w:rPr>
                <w:rFonts w:asciiTheme="minorEastAsia" w:eastAsiaTheme="minorEastAsia" w:hAnsiTheme="minorEastAsia"/>
                <w:color w:val="000000" w:themeColor="text1"/>
                <w:sz w:val="18"/>
                <w:szCs w:val="18"/>
              </w:rPr>
              <w:t>（</w:t>
            </w:r>
            <w:r w:rsidRPr="00B525F4">
              <w:rPr>
                <w:rFonts w:asciiTheme="minorEastAsia" w:eastAsiaTheme="minorEastAsia" w:hAnsiTheme="minorEastAsia" w:hint="eastAsia"/>
                <w:color w:val="000000" w:themeColor="text1"/>
                <w:sz w:val="18"/>
                <w:szCs w:val="18"/>
              </w:rPr>
              <w:t>2</w:t>
            </w:r>
            <w:r w:rsidRPr="00B525F4">
              <w:rPr>
                <w:rFonts w:asciiTheme="minorEastAsia" w:eastAsiaTheme="minorEastAsia" w:hAnsiTheme="minorEastAsia"/>
                <w:color w:val="000000" w:themeColor="text1"/>
                <w:sz w:val="18"/>
                <w:szCs w:val="18"/>
              </w:rPr>
              <w:t>）</w:t>
            </w:r>
          </w:p>
        </w:tc>
        <w:tc>
          <w:tcPr>
            <w:tcW w:w="780" w:type="dxa"/>
            <w:tcBorders>
              <w:top w:val="nil"/>
              <w:left w:val="nil"/>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nil"/>
              <w:left w:val="nil"/>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90" w:type="dxa"/>
            <w:tcBorders>
              <w:top w:val="nil"/>
              <w:left w:val="nil"/>
              <w:bottom w:val="single" w:sz="4" w:space="0" w:color="auto"/>
              <w:right w:val="single" w:sz="4" w:space="0" w:color="auto"/>
            </w:tcBorders>
          </w:tcPr>
          <w:p w:rsidR="008C2941"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69" w:type="dxa"/>
            <w:tcBorders>
              <w:top w:val="nil"/>
              <w:left w:val="nil"/>
              <w:bottom w:val="single" w:sz="4" w:space="0" w:color="auto"/>
              <w:right w:val="single" w:sz="4" w:space="0" w:color="auto"/>
            </w:tcBorders>
          </w:tcPr>
          <w:p w:rsidR="008C2941"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0</w:t>
            </w:r>
          </w:p>
        </w:tc>
        <w:tc>
          <w:tcPr>
            <w:tcW w:w="461" w:type="dxa"/>
            <w:tcBorders>
              <w:top w:val="single" w:sz="4" w:space="0" w:color="auto"/>
              <w:left w:val="nil"/>
              <w:bottom w:val="single" w:sz="4" w:space="0" w:color="auto"/>
              <w:right w:val="single" w:sz="4" w:space="0" w:color="auto"/>
            </w:tcBorders>
          </w:tcPr>
          <w:p w:rsidR="008C2941"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nil"/>
              <w:left w:val="nil"/>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nil"/>
              <w:left w:val="nil"/>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auto"/>
            </w:tcBorders>
          </w:tcPr>
          <w:p w:rsidR="008C2941"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65" w:type="dxa"/>
            <w:tcBorders>
              <w:top w:val="nil"/>
              <w:left w:val="nil"/>
              <w:bottom w:val="single" w:sz="4" w:space="0" w:color="auto"/>
              <w:right w:val="single" w:sz="4" w:space="0" w:color="auto"/>
            </w:tcBorders>
          </w:tcPr>
          <w:p w:rsidR="008C2941"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20" w:type="dxa"/>
            <w:tcBorders>
              <w:top w:val="nil"/>
              <w:left w:val="nil"/>
              <w:bottom w:val="single" w:sz="4" w:space="0" w:color="auto"/>
              <w:right w:val="single" w:sz="4" w:space="0" w:color="auto"/>
            </w:tcBorders>
          </w:tcPr>
          <w:p w:rsidR="008C2941" w:rsidRPr="00B525F4" w:rsidRDefault="008C2941"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tcPr>
          <w:p w:rsidR="008C2941" w:rsidRPr="00B525F4" w:rsidRDefault="008C2941" w:rsidP="0098131C">
            <w:pPr>
              <w:spacing w:line="300" w:lineRule="exact"/>
              <w:rPr>
                <w:rFonts w:asciiTheme="minorEastAsia" w:eastAsiaTheme="minorEastAsia" w:hAnsiTheme="minorEastAsia"/>
                <w:color w:val="000000" w:themeColor="text1"/>
                <w:sz w:val="18"/>
                <w:szCs w:val="18"/>
              </w:rPr>
            </w:pPr>
          </w:p>
        </w:tc>
      </w:tr>
      <w:tr w:rsidR="003D24C7" w:rsidRPr="00B525F4" w:rsidTr="00E23209">
        <w:trPr>
          <w:trHeight w:val="262"/>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9</w:t>
            </w:r>
          </w:p>
        </w:tc>
        <w:tc>
          <w:tcPr>
            <w:tcW w:w="2265" w:type="dxa"/>
            <w:gridSpan w:val="3"/>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厨政管理</w:t>
            </w:r>
          </w:p>
        </w:tc>
        <w:tc>
          <w:tcPr>
            <w:tcW w:w="78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9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69"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0</w:t>
            </w:r>
          </w:p>
        </w:tc>
        <w:tc>
          <w:tcPr>
            <w:tcW w:w="461"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4"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3D24C7" w:rsidRPr="00B525F4" w:rsidTr="00E23209">
        <w:trPr>
          <w:trHeight w:val="262"/>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10</w:t>
            </w:r>
          </w:p>
        </w:tc>
        <w:tc>
          <w:tcPr>
            <w:tcW w:w="2265" w:type="dxa"/>
            <w:gridSpan w:val="3"/>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饮食成本核算</w:t>
            </w:r>
          </w:p>
        </w:tc>
        <w:tc>
          <w:tcPr>
            <w:tcW w:w="78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9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69"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0</w:t>
            </w:r>
          </w:p>
        </w:tc>
        <w:tc>
          <w:tcPr>
            <w:tcW w:w="461"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4" w:type="dxa"/>
            <w:tcBorders>
              <w:top w:val="nil"/>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r w:rsidRPr="00B525F4">
              <w:rPr>
                <w:rFonts w:asciiTheme="minorEastAsia" w:eastAsiaTheme="minorEastAsia" w:hAnsiTheme="minorEastAsia"/>
                <w:color w:val="000000" w:themeColor="text1"/>
                <w:sz w:val="18"/>
                <w:szCs w:val="18"/>
              </w:rPr>
              <w:t>2</w:t>
            </w: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3D24C7"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11</w:t>
            </w:r>
          </w:p>
        </w:tc>
        <w:tc>
          <w:tcPr>
            <w:tcW w:w="2265" w:type="dxa"/>
            <w:gridSpan w:val="3"/>
            <w:tcBorders>
              <w:top w:val="nil"/>
              <w:left w:val="nil"/>
              <w:bottom w:val="single" w:sz="4" w:space="0" w:color="auto"/>
              <w:right w:val="single" w:sz="4" w:space="0" w:color="auto"/>
            </w:tcBorders>
          </w:tcPr>
          <w:p w:rsidR="0008131B" w:rsidRPr="00B525F4" w:rsidRDefault="008B2B84"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食品营养与配餐</w:t>
            </w:r>
          </w:p>
        </w:tc>
        <w:tc>
          <w:tcPr>
            <w:tcW w:w="780" w:type="dxa"/>
            <w:tcBorders>
              <w:top w:val="nil"/>
              <w:left w:val="nil"/>
              <w:bottom w:val="single" w:sz="4" w:space="0" w:color="auto"/>
              <w:right w:val="single" w:sz="4" w:space="0" w:color="auto"/>
            </w:tcBorders>
          </w:tcPr>
          <w:p w:rsidR="0008131B" w:rsidRPr="00B525F4" w:rsidRDefault="008B2B8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nil"/>
              <w:left w:val="nil"/>
              <w:bottom w:val="single" w:sz="4" w:space="0" w:color="auto"/>
              <w:right w:val="single" w:sz="4" w:space="0" w:color="auto"/>
            </w:tcBorders>
          </w:tcPr>
          <w:p w:rsidR="0008131B" w:rsidRPr="00B525F4" w:rsidRDefault="008B2B8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color w:val="000000" w:themeColor="text1"/>
                <w:sz w:val="18"/>
                <w:szCs w:val="18"/>
              </w:rPr>
              <w:t>36</w:t>
            </w:r>
          </w:p>
        </w:tc>
        <w:tc>
          <w:tcPr>
            <w:tcW w:w="690" w:type="dxa"/>
            <w:tcBorders>
              <w:top w:val="nil"/>
              <w:left w:val="nil"/>
              <w:bottom w:val="single" w:sz="4" w:space="0" w:color="auto"/>
              <w:right w:val="single" w:sz="4" w:space="0" w:color="auto"/>
            </w:tcBorders>
          </w:tcPr>
          <w:p w:rsidR="0008131B" w:rsidRPr="00B525F4" w:rsidRDefault="008B2B8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color w:val="000000" w:themeColor="text1"/>
                <w:sz w:val="18"/>
                <w:szCs w:val="18"/>
              </w:rPr>
              <w:t>24</w:t>
            </w:r>
          </w:p>
        </w:tc>
        <w:tc>
          <w:tcPr>
            <w:tcW w:w="669" w:type="dxa"/>
            <w:tcBorders>
              <w:top w:val="nil"/>
              <w:left w:val="nil"/>
              <w:bottom w:val="single" w:sz="4" w:space="0" w:color="auto"/>
              <w:right w:val="single" w:sz="4" w:space="0" w:color="auto"/>
            </w:tcBorders>
          </w:tcPr>
          <w:p w:rsidR="0008131B" w:rsidRPr="00B525F4" w:rsidRDefault="008B2B8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12</w:t>
            </w:r>
          </w:p>
        </w:tc>
        <w:tc>
          <w:tcPr>
            <w:tcW w:w="461"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2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3D24C7"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12</w:t>
            </w:r>
          </w:p>
        </w:tc>
        <w:tc>
          <w:tcPr>
            <w:tcW w:w="2265" w:type="dxa"/>
            <w:gridSpan w:val="3"/>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菜单与宴会设计</w:t>
            </w:r>
          </w:p>
        </w:tc>
        <w:tc>
          <w:tcPr>
            <w:tcW w:w="780" w:type="dxa"/>
            <w:tcBorders>
              <w:top w:val="nil"/>
              <w:left w:val="nil"/>
              <w:bottom w:val="single" w:sz="4" w:space="0" w:color="auto"/>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nil"/>
              <w:left w:val="nil"/>
              <w:bottom w:val="single" w:sz="4" w:space="0" w:color="auto"/>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90" w:type="dxa"/>
            <w:tcBorders>
              <w:top w:val="nil"/>
              <w:left w:val="nil"/>
              <w:bottom w:val="single" w:sz="4" w:space="0" w:color="auto"/>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24</w:t>
            </w:r>
          </w:p>
        </w:tc>
        <w:tc>
          <w:tcPr>
            <w:tcW w:w="669" w:type="dxa"/>
            <w:tcBorders>
              <w:top w:val="nil"/>
              <w:left w:val="nil"/>
              <w:bottom w:val="single" w:sz="4" w:space="0" w:color="auto"/>
              <w:right w:val="single" w:sz="4" w:space="0" w:color="auto"/>
            </w:tcBorders>
          </w:tcPr>
          <w:p w:rsidR="0008131B" w:rsidRPr="00B525F4" w:rsidRDefault="00621F8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12</w:t>
            </w:r>
          </w:p>
        </w:tc>
        <w:tc>
          <w:tcPr>
            <w:tcW w:w="461"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4" w:type="dxa"/>
            <w:tcBorders>
              <w:top w:val="nil"/>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2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3D24C7"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13</w:t>
            </w:r>
          </w:p>
        </w:tc>
        <w:tc>
          <w:tcPr>
            <w:tcW w:w="2265" w:type="dxa"/>
            <w:gridSpan w:val="3"/>
            <w:tcBorders>
              <w:top w:val="nil"/>
              <w:left w:val="nil"/>
              <w:bottom w:val="single" w:sz="4" w:space="0" w:color="auto"/>
              <w:right w:val="single" w:sz="4" w:space="0" w:color="auto"/>
            </w:tcBorders>
          </w:tcPr>
          <w:p w:rsidR="0008131B" w:rsidRPr="00B525F4" w:rsidRDefault="008B2B84"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食品卫生与安全</w:t>
            </w:r>
          </w:p>
        </w:tc>
        <w:tc>
          <w:tcPr>
            <w:tcW w:w="78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90" w:type="dxa"/>
            <w:tcBorders>
              <w:top w:val="nil"/>
              <w:left w:val="nil"/>
              <w:bottom w:val="single" w:sz="4" w:space="0" w:color="auto"/>
              <w:right w:val="single" w:sz="4" w:space="0" w:color="auto"/>
            </w:tcBorders>
          </w:tcPr>
          <w:p w:rsidR="0008131B" w:rsidRPr="00B525F4" w:rsidRDefault="008B2B8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69" w:type="dxa"/>
            <w:tcBorders>
              <w:top w:val="nil"/>
              <w:left w:val="nil"/>
              <w:bottom w:val="single" w:sz="4" w:space="0" w:color="auto"/>
              <w:right w:val="single" w:sz="4" w:space="0" w:color="auto"/>
            </w:tcBorders>
          </w:tcPr>
          <w:p w:rsidR="0008131B" w:rsidRPr="00B525F4" w:rsidRDefault="008B2B8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0</w:t>
            </w:r>
          </w:p>
        </w:tc>
        <w:tc>
          <w:tcPr>
            <w:tcW w:w="461" w:type="dxa"/>
            <w:tcBorders>
              <w:top w:val="nil"/>
              <w:left w:val="nil"/>
              <w:bottom w:val="single" w:sz="4" w:space="0" w:color="auto"/>
              <w:right w:val="single" w:sz="4" w:space="0" w:color="auto"/>
            </w:tcBorders>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auto"/>
            </w:tcBorders>
          </w:tcPr>
          <w:p w:rsidR="0008131B" w:rsidRPr="00B525F4" w:rsidRDefault="008B2B8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65" w:type="dxa"/>
            <w:tcBorders>
              <w:top w:val="nil"/>
              <w:left w:val="nil"/>
              <w:bottom w:val="single" w:sz="4" w:space="0" w:color="auto"/>
              <w:right w:val="single" w:sz="4" w:space="0" w:color="auto"/>
            </w:tcBorders>
          </w:tcPr>
          <w:p w:rsidR="0008131B" w:rsidRPr="00B525F4" w:rsidRDefault="008B2B84"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08131B"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14</w:t>
            </w:r>
          </w:p>
        </w:tc>
        <w:tc>
          <w:tcPr>
            <w:tcW w:w="2265" w:type="dxa"/>
            <w:gridSpan w:val="3"/>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中国饮食文化</w:t>
            </w:r>
          </w:p>
        </w:tc>
        <w:tc>
          <w:tcPr>
            <w:tcW w:w="78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9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69"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0</w:t>
            </w:r>
          </w:p>
        </w:tc>
        <w:tc>
          <w:tcPr>
            <w:tcW w:w="461"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4"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54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08131B" w:rsidRPr="00B525F4" w:rsidTr="00E23209">
        <w:trPr>
          <w:trHeight w:val="311"/>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15</w:t>
            </w:r>
          </w:p>
        </w:tc>
        <w:tc>
          <w:tcPr>
            <w:tcW w:w="2265" w:type="dxa"/>
            <w:gridSpan w:val="3"/>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餐饮管理</w:t>
            </w:r>
          </w:p>
        </w:tc>
        <w:tc>
          <w:tcPr>
            <w:tcW w:w="780" w:type="dxa"/>
            <w:tcBorders>
              <w:top w:val="single" w:sz="4" w:space="0" w:color="auto"/>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single" w:sz="4" w:space="0" w:color="auto"/>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90" w:type="dxa"/>
            <w:tcBorders>
              <w:top w:val="single" w:sz="4" w:space="0" w:color="auto"/>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24</w:t>
            </w:r>
          </w:p>
        </w:tc>
        <w:tc>
          <w:tcPr>
            <w:tcW w:w="669" w:type="dxa"/>
            <w:tcBorders>
              <w:top w:val="single" w:sz="4" w:space="0" w:color="auto"/>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12</w:t>
            </w:r>
          </w:p>
        </w:tc>
        <w:tc>
          <w:tcPr>
            <w:tcW w:w="461"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4"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540"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95"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08131B" w:rsidRPr="00B525F4" w:rsidTr="00E23209">
        <w:trPr>
          <w:trHeight w:val="350"/>
          <w:jc w:val="center"/>
        </w:trPr>
        <w:tc>
          <w:tcPr>
            <w:tcW w:w="1011" w:type="dxa"/>
            <w:vMerge/>
            <w:tcBorders>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2910" w:type="dxa"/>
            <w:gridSpan w:val="4"/>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color w:val="000000" w:themeColor="text1"/>
                <w:sz w:val="18"/>
                <w:szCs w:val="18"/>
              </w:rPr>
            </w:pPr>
            <w:r w:rsidRPr="00B525F4">
              <w:rPr>
                <w:rFonts w:asciiTheme="minorEastAsia" w:eastAsiaTheme="minorEastAsia" w:hAnsiTheme="minorEastAsia" w:cs="宋体" w:hint="eastAsia"/>
                <w:b/>
                <w:color w:val="000000" w:themeColor="text1"/>
                <w:sz w:val="18"/>
                <w:szCs w:val="18"/>
              </w:rPr>
              <w:t>小计</w:t>
            </w:r>
          </w:p>
        </w:tc>
        <w:tc>
          <w:tcPr>
            <w:tcW w:w="780" w:type="dxa"/>
            <w:tcBorders>
              <w:top w:val="single" w:sz="4" w:space="0" w:color="auto"/>
              <w:left w:val="nil"/>
              <w:bottom w:val="single" w:sz="4" w:space="0" w:color="auto"/>
              <w:right w:val="single" w:sz="4" w:space="0" w:color="auto"/>
            </w:tcBorders>
          </w:tcPr>
          <w:p w:rsidR="0008131B" w:rsidRPr="00B525F4" w:rsidRDefault="003D24C7" w:rsidP="0098131C">
            <w:pPr>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28</w:t>
            </w:r>
          </w:p>
        </w:tc>
        <w:tc>
          <w:tcPr>
            <w:tcW w:w="795" w:type="dxa"/>
            <w:tcBorders>
              <w:top w:val="single" w:sz="4" w:space="0" w:color="auto"/>
              <w:left w:val="nil"/>
              <w:bottom w:val="single" w:sz="4" w:space="0" w:color="auto"/>
              <w:right w:val="single" w:sz="4" w:space="0" w:color="auto"/>
            </w:tcBorders>
          </w:tcPr>
          <w:p w:rsidR="0008131B" w:rsidRPr="00B525F4" w:rsidRDefault="008464A4" w:rsidP="0098131C">
            <w:pPr>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b/>
                <w:color w:val="000000" w:themeColor="text1"/>
                <w:sz w:val="18"/>
                <w:szCs w:val="18"/>
              </w:rPr>
              <w:t>504</w:t>
            </w:r>
          </w:p>
        </w:tc>
        <w:tc>
          <w:tcPr>
            <w:tcW w:w="690" w:type="dxa"/>
            <w:tcBorders>
              <w:top w:val="single" w:sz="4" w:space="0" w:color="auto"/>
              <w:left w:val="nil"/>
              <w:bottom w:val="single" w:sz="4" w:space="0" w:color="auto"/>
              <w:right w:val="single" w:sz="4" w:space="0" w:color="auto"/>
            </w:tcBorders>
          </w:tcPr>
          <w:p w:rsidR="0008131B" w:rsidRPr="00B525F4" w:rsidRDefault="008464A4" w:rsidP="0098131C">
            <w:pPr>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45</w:t>
            </w:r>
            <w:r w:rsidR="00621F8E" w:rsidRPr="00B525F4">
              <w:rPr>
                <w:rFonts w:asciiTheme="minorEastAsia" w:eastAsiaTheme="minorEastAsia" w:hAnsiTheme="minorEastAsia" w:hint="eastAsia"/>
                <w:b/>
                <w:color w:val="000000" w:themeColor="text1"/>
                <w:sz w:val="18"/>
                <w:szCs w:val="18"/>
              </w:rPr>
              <w:t>8</w:t>
            </w:r>
          </w:p>
        </w:tc>
        <w:tc>
          <w:tcPr>
            <w:tcW w:w="669" w:type="dxa"/>
            <w:tcBorders>
              <w:top w:val="single" w:sz="4" w:space="0" w:color="auto"/>
              <w:left w:val="nil"/>
              <w:bottom w:val="single" w:sz="4" w:space="0" w:color="auto"/>
              <w:right w:val="single" w:sz="4" w:space="0" w:color="auto"/>
            </w:tcBorders>
          </w:tcPr>
          <w:p w:rsidR="0008131B" w:rsidRPr="00B525F4" w:rsidRDefault="00621F8E" w:rsidP="0098131C">
            <w:pPr>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46</w:t>
            </w:r>
          </w:p>
        </w:tc>
        <w:tc>
          <w:tcPr>
            <w:tcW w:w="461"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4"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single" w:sz="4" w:space="0" w:color="auto"/>
              <w:left w:val="nil"/>
              <w:bottom w:val="single" w:sz="4" w:space="0" w:color="auto"/>
              <w:right w:val="single" w:sz="4" w:space="0" w:color="auto"/>
            </w:tcBorders>
          </w:tcPr>
          <w:p w:rsidR="0008131B" w:rsidRPr="00B525F4" w:rsidRDefault="001D2F9E" w:rsidP="0098131C">
            <w:pPr>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4</w:t>
            </w:r>
          </w:p>
        </w:tc>
        <w:tc>
          <w:tcPr>
            <w:tcW w:w="495"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8</w:t>
            </w:r>
          </w:p>
        </w:tc>
        <w:tc>
          <w:tcPr>
            <w:tcW w:w="540"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8</w:t>
            </w:r>
          </w:p>
        </w:tc>
        <w:tc>
          <w:tcPr>
            <w:tcW w:w="480" w:type="dxa"/>
            <w:tcBorders>
              <w:top w:val="single" w:sz="4" w:space="0" w:color="auto"/>
              <w:left w:val="nil"/>
              <w:bottom w:val="single" w:sz="4" w:space="0" w:color="auto"/>
              <w:right w:val="single" w:sz="4" w:space="0" w:color="auto"/>
            </w:tcBorders>
          </w:tcPr>
          <w:p w:rsidR="0008131B" w:rsidRPr="00B525F4" w:rsidRDefault="003D24C7" w:rsidP="0098131C">
            <w:pPr>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6</w:t>
            </w:r>
          </w:p>
        </w:tc>
        <w:tc>
          <w:tcPr>
            <w:tcW w:w="465" w:type="dxa"/>
            <w:tcBorders>
              <w:top w:val="single" w:sz="4" w:space="0" w:color="auto"/>
              <w:left w:val="nil"/>
              <w:bottom w:val="single" w:sz="4" w:space="0" w:color="auto"/>
              <w:right w:val="single" w:sz="4" w:space="0" w:color="auto"/>
            </w:tcBorders>
          </w:tcPr>
          <w:p w:rsidR="0008131B" w:rsidRPr="00B525F4" w:rsidRDefault="003D24C7" w:rsidP="0098131C">
            <w:pPr>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6</w:t>
            </w:r>
          </w:p>
        </w:tc>
        <w:tc>
          <w:tcPr>
            <w:tcW w:w="420" w:type="dxa"/>
            <w:tcBorders>
              <w:top w:val="single" w:sz="4" w:space="0" w:color="auto"/>
              <w:left w:val="nil"/>
              <w:bottom w:val="single" w:sz="4" w:space="0" w:color="auto"/>
              <w:right w:val="single" w:sz="4" w:space="0" w:color="auto"/>
            </w:tcBorders>
          </w:tcPr>
          <w:p w:rsidR="0008131B" w:rsidRPr="00B525F4" w:rsidRDefault="003D24C7" w:rsidP="003D24C7">
            <w:pPr>
              <w:spacing w:line="300" w:lineRule="exact"/>
              <w:rPr>
                <w:rFonts w:asciiTheme="minorEastAsia" w:eastAsiaTheme="minorEastAsia" w:hAnsiTheme="minorEastAsia"/>
                <w:b/>
                <w:color w:val="000000" w:themeColor="text1"/>
                <w:sz w:val="18"/>
                <w:szCs w:val="18"/>
              </w:rPr>
            </w:pPr>
            <w:r w:rsidRPr="00B525F4">
              <w:rPr>
                <w:rFonts w:asciiTheme="minorEastAsia" w:eastAsiaTheme="minorEastAsia" w:hAnsiTheme="minorEastAsia"/>
                <w:b/>
                <w:color w:val="000000" w:themeColor="text1"/>
                <w:sz w:val="18"/>
                <w:szCs w:val="18"/>
              </w:rPr>
              <w:t>4</w:t>
            </w:r>
          </w:p>
        </w:tc>
        <w:tc>
          <w:tcPr>
            <w:tcW w:w="465" w:type="dxa"/>
            <w:tcBorders>
              <w:top w:val="single" w:sz="4" w:space="0" w:color="auto"/>
              <w:left w:val="nil"/>
              <w:bottom w:val="single" w:sz="4" w:space="0" w:color="auto"/>
              <w:right w:val="single" w:sz="4" w:space="0" w:color="auto"/>
            </w:tcBorders>
            <w:vAlign w:val="center"/>
          </w:tcPr>
          <w:p w:rsidR="0008131B" w:rsidRPr="00B525F4" w:rsidRDefault="003D24C7" w:rsidP="0098131C">
            <w:pPr>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4</w:t>
            </w:r>
          </w:p>
        </w:tc>
        <w:tc>
          <w:tcPr>
            <w:tcW w:w="495" w:type="dxa"/>
            <w:tcBorders>
              <w:top w:val="single" w:sz="4" w:space="0" w:color="auto"/>
              <w:left w:val="nil"/>
              <w:bottom w:val="single" w:sz="4" w:space="0" w:color="auto"/>
              <w:right w:val="single" w:sz="4" w:space="0" w:color="auto"/>
            </w:tcBorders>
            <w:vAlign w:val="center"/>
          </w:tcPr>
          <w:p w:rsidR="0008131B" w:rsidRPr="00B525F4" w:rsidRDefault="003D24C7" w:rsidP="0098131C">
            <w:pPr>
              <w:widowControl/>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4</w:t>
            </w:r>
          </w:p>
        </w:tc>
        <w:tc>
          <w:tcPr>
            <w:tcW w:w="540" w:type="dxa"/>
            <w:tcBorders>
              <w:top w:val="single" w:sz="4" w:space="0" w:color="auto"/>
              <w:left w:val="nil"/>
              <w:bottom w:val="single" w:sz="4" w:space="0" w:color="auto"/>
              <w:right w:val="single" w:sz="4" w:space="0" w:color="auto"/>
            </w:tcBorders>
            <w:vAlign w:val="center"/>
          </w:tcPr>
          <w:p w:rsidR="0008131B" w:rsidRPr="00B525F4" w:rsidRDefault="003D24C7" w:rsidP="0098131C">
            <w:pPr>
              <w:widowControl/>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4</w:t>
            </w:r>
          </w:p>
        </w:tc>
        <w:tc>
          <w:tcPr>
            <w:tcW w:w="49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olor w:val="000000" w:themeColor="text1"/>
                <w:sz w:val="18"/>
                <w:szCs w:val="18"/>
              </w:rPr>
            </w:pPr>
          </w:p>
        </w:tc>
      </w:tr>
      <w:tr w:rsidR="0008131B" w:rsidRPr="00B525F4" w:rsidTr="00E23209">
        <w:trPr>
          <w:trHeight w:val="353"/>
          <w:jc w:val="center"/>
        </w:trPr>
        <w:tc>
          <w:tcPr>
            <w:tcW w:w="1011" w:type="dxa"/>
            <w:vMerge w:val="restart"/>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 w:val="18"/>
                <w:szCs w:val="18"/>
              </w:rPr>
            </w:pPr>
            <w:r w:rsidRPr="00B525F4">
              <w:rPr>
                <w:rFonts w:asciiTheme="minorEastAsia" w:eastAsiaTheme="minorEastAsia" w:hAnsiTheme="minorEastAsia" w:cs="宋体" w:hint="eastAsia"/>
                <w:b/>
                <w:bCs/>
                <w:color w:val="000000" w:themeColor="text1"/>
                <w:sz w:val="18"/>
                <w:szCs w:val="18"/>
              </w:rPr>
              <w:t>专业</w:t>
            </w:r>
          </w:p>
          <w:p w:rsidR="0008131B" w:rsidRPr="00B525F4" w:rsidRDefault="0008131B" w:rsidP="0098131C">
            <w:pPr>
              <w:widowControl/>
              <w:spacing w:line="300" w:lineRule="exact"/>
              <w:jc w:val="center"/>
              <w:rPr>
                <w:rFonts w:asciiTheme="minorEastAsia" w:eastAsiaTheme="minorEastAsia" w:hAnsiTheme="minorEastAsia" w:cs="宋体"/>
                <w:b/>
                <w:bCs/>
                <w:color w:val="000000" w:themeColor="text1"/>
                <w:sz w:val="18"/>
                <w:szCs w:val="18"/>
              </w:rPr>
            </w:pPr>
            <w:r w:rsidRPr="00B525F4">
              <w:rPr>
                <w:rFonts w:asciiTheme="minorEastAsia" w:eastAsiaTheme="minorEastAsia" w:hAnsiTheme="minorEastAsia" w:cs="宋体" w:hint="eastAsia"/>
                <w:b/>
                <w:bCs/>
                <w:color w:val="000000" w:themeColor="text1"/>
                <w:sz w:val="18"/>
                <w:szCs w:val="18"/>
              </w:rPr>
              <w:t>技能课</w:t>
            </w: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w:t>
            </w:r>
          </w:p>
        </w:tc>
        <w:tc>
          <w:tcPr>
            <w:tcW w:w="2265" w:type="dxa"/>
            <w:gridSpan w:val="3"/>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烹饪基本功训练</w:t>
            </w:r>
          </w:p>
        </w:tc>
        <w:tc>
          <w:tcPr>
            <w:tcW w:w="78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72</w:t>
            </w:r>
          </w:p>
        </w:tc>
        <w:tc>
          <w:tcPr>
            <w:tcW w:w="69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54</w:t>
            </w:r>
          </w:p>
        </w:tc>
        <w:tc>
          <w:tcPr>
            <w:tcW w:w="461"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4"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nil"/>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95" w:type="dxa"/>
            <w:tcBorders>
              <w:top w:val="nil"/>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000000"/>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c>
          <w:tcPr>
            <w:tcW w:w="46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08131B" w:rsidRPr="00B525F4" w:rsidTr="00E23209">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2265" w:type="dxa"/>
            <w:gridSpan w:val="3"/>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烹饪原料加工技术</w:t>
            </w:r>
          </w:p>
        </w:tc>
        <w:tc>
          <w:tcPr>
            <w:tcW w:w="78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72</w:t>
            </w:r>
          </w:p>
        </w:tc>
        <w:tc>
          <w:tcPr>
            <w:tcW w:w="69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54</w:t>
            </w:r>
          </w:p>
        </w:tc>
        <w:tc>
          <w:tcPr>
            <w:tcW w:w="461"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4"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nil"/>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95" w:type="dxa"/>
            <w:tcBorders>
              <w:top w:val="nil"/>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000000"/>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c>
          <w:tcPr>
            <w:tcW w:w="46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8C2941" w:rsidRPr="00B525F4" w:rsidTr="00E23209">
        <w:trPr>
          <w:trHeight w:val="291"/>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w:t>
            </w:r>
          </w:p>
        </w:tc>
        <w:tc>
          <w:tcPr>
            <w:tcW w:w="2265" w:type="dxa"/>
            <w:gridSpan w:val="3"/>
            <w:tcBorders>
              <w:top w:val="nil"/>
              <w:left w:val="nil"/>
              <w:bottom w:val="single" w:sz="4" w:space="0" w:color="auto"/>
              <w:right w:val="single" w:sz="4" w:space="0" w:color="auto"/>
            </w:tcBorders>
          </w:tcPr>
          <w:p w:rsidR="0008131B" w:rsidRPr="00B525F4" w:rsidRDefault="008B2B84"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烹调技术</w:t>
            </w:r>
          </w:p>
        </w:tc>
        <w:tc>
          <w:tcPr>
            <w:tcW w:w="780" w:type="dxa"/>
            <w:tcBorders>
              <w:top w:val="nil"/>
              <w:left w:val="nil"/>
              <w:bottom w:val="single" w:sz="4" w:space="0" w:color="auto"/>
              <w:right w:val="single" w:sz="4" w:space="0" w:color="auto"/>
            </w:tcBorders>
          </w:tcPr>
          <w:p w:rsidR="0008131B" w:rsidRPr="00B525F4" w:rsidRDefault="008B2B8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nil"/>
              <w:left w:val="nil"/>
              <w:bottom w:val="single" w:sz="4" w:space="0" w:color="auto"/>
              <w:right w:val="single" w:sz="4" w:space="0" w:color="auto"/>
            </w:tcBorders>
          </w:tcPr>
          <w:p w:rsidR="0008131B" w:rsidRPr="00B525F4" w:rsidRDefault="008B2B8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color w:val="000000" w:themeColor="text1"/>
                <w:sz w:val="18"/>
                <w:szCs w:val="18"/>
              </w:rPr>
              <w:t>72</w:t>
            </w:r>
          </w:p>
        </w:tc>
        <w:tc>
          <w:tcPr>
            <w:tcW w:w="690"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69" w:type="dxa"/>
            <w:tcBorders>
              <w:top w:val="nil"/>
              <w:left w:val="nil"/>
              <w:bottom w:val="single" w:sz="4" w:space="0" w:color="auto"/>
              <w:right w:val="single" w:sz="4" w:space="0" w:color="auto"/>
            </w:tcBorders>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461"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nil"/>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nil"/>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540" w:type="dxa"/>
            <w:tcBorders>
              <w:top w:val="nil"/>
              <w:left w:val="single" w:sz="4" w:space="0" w:color="000000"/>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80" w:type="dxa"/>
            <w:tcBorders>
              <w:top w:val="nil"/>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000000"/>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c>
          <w:tcPr>
            <w:tcW w:w="460" w:type="dxa"/>
            <w:tcBorders>
              <w:top w:val="nil"/>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8C2941" w:rsidRPr="00B525F4" w:rsidTr="00E23209">
        <w:trPr>
          <w:trHeight w:val="291"/>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B2B84" w:rsidRPr="00B525F4" w:rsidRDefault="008B2B84"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8B2B84" w:rsidRPr="00B525F4" w:rsidRDefault="008B2B84" w:rsidP="0098131C">
            <w:pPr>
              <w:widowControl/>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2265" w:type="dxa"/>
            <w:gridSpan w:val="3"/>
            <w:tcBorders>
              <w:top w:val="nil"/>
              <w:left w:val="nil"/>
              <w:bottom w:val="single" w:sz="4" w:space="0" w:color="auto"/>
              <w:right w:val="single" w:sz="4" w:space="0" w:color="auto"/>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烹调工艺（1）</w:t>
            </w:r>
          </w:p>
        </w:tc>
        <w:tc>
          <w:tcPr>
            <w:tcW w:w="780" w:type="dxa"/>
            <w:tcBorders>
              <w:top w:val="nil"/>
              <w:left w:val="nil"/>
              <w:bottom w:val="single" w:sz="4" w:space="0" w:color="auto"/>
              <w:right w:val="single" w:sz="4" w:space="0" w:color="auto"/>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nil"/>
              <w:left w:val="nil"/>
              <w:bottom w:val="single" w:sz="4" w:space="0" w:color="auto"/>
              <w:right w:val="single" w:sz="4" w:space="0" w:color="auto"/>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72</w:t>
            </w:r>
          </w:p>
        </w:tc>
        <w:tc>
          <w:tcPr>
            <w:tcW w:w="690" w:type="dxa"/>
            <w:tcBorders>
              <w:top w:val="nil"/>
              <w:left w:val="nil"/>
              <w:bottom w:val="single" w:sz="4" w:space="0" w:color="auto"/>
              <w:right w:val="single" w:sz="4" w:space="0" w:color="auto"/>
            </w:tcBorders>
          </w:tcPr>
          <w:p w:rsidR="008B2B84"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nil"/>
              <w:left w:val="nil"/>
              <w:bottom w:val="single" w:sz="4" w:space="0" w:color="auto"/>
              <w:right w:val="single" w:sz="4" w:space="0" w:color="auto"/>
            </w:tcBorders>
          </w:tcPr>
          <w:p w:rsidR="008B2B84"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54</w:t>
            </w:r>
          </w:p>
        </w:tc>
        <w:tc>
          <w:tcPr>
            <w:tcW w:w="461" w:type="dxa"/>
            <w:tcBorders>
              <w:top w:val="nil"/>
              <w:left w:val="nil"/>
              <w:bottom w:val="single" w:sz="4" w:space="0" w:color="auto"/>
              <w:right w:val="single" w:sz="4" w:space="0" w:color="auto"/>
            </w:tcBorders>
          </w:tcPr>
          <w:p w:rsidR="008B2B84"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nil"/>
              <w:left w:val="nil"/>
              <w:bottom w:val="single" w:sz="4" w:space="0" w:color="auto"/>
              <w:right w:val="single" w:sz="4" w:space="0" w:color="auto"/>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nil"/>
              <w:left w:val="nil"/>
              <w:bottom w:val="single" w:sz="4" w:space="0" w:color="auto"/>
              <w:right w:val="single" w:sz="4" w:space="0" w:color="000000"/>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tcPr>
          <w:p w:rsidR="008B2B84"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65" w:type="dxa"/>
            <w:tcBorders>
              <w:top w:val="nil"/>
              <w:left w:val="single" w:sz="4" w:space="0" w:color="000000"/>
              <w:bottom w:val="single" w:sz="4" w:space="0" w:color="auto"/>
              <w:right w:val="single" w:sz="4" w:space="0" w:color="auto"/>
            </w:tcBorders>
          </w:tcPr>
          <w:p w:rsidR="008B2B84"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20" w:type="dxa"/>
            <w:tcBorders>
              <w:top w:val="nil"/>
              <w:left w:val="nil"/>
              <w:bottom w:val="single" w:sz="4" w:space="0" w:color="auto"/>
              <w:right w:val="single" w:sz="4" w:space="0" w:color="000000"/>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000000"/>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single" w:sz="4" w:space="0" w:color="000000"/>
              <w:bottom w:val="single" w:sz="4" w:space="0" w:color="auto"/>
              <w:right w:val="single" w:sz="4" w:space="0" w:color="auto"/>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p>
        </w:tc>
      </w:tr>
      <w:tr w:rsidR="008C2941" w:rsidRPr="00B525F4" w:rsidTr="00E23209">
        <w:trPr>
          <w:trHeight w:val="291"/>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B2B84" w:rsidRPr="00B525F4" w:rsidRDefault="008B2B84"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8B2B84" w:rsidRPr="00B525F4" w:rsidRDefault="008B2B84" w:rsidP="0098131C">
            <w:pPr>
              <w:widowControl/>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w:t>
            </w:r>
          </w:p>
        </w:tc>
        <w:tc>
          <w:tcPr>
            <w:tcW w:w="2265" w:type="dxa"/>
            <w:gridSpan w:val="3"/>
            <w:tcBorders>
              <w:top w:val="nil"/>
              <w:left w:val="nil"/>
              <w:bottom w:val="single" w:sz="4" w:space="0" w:color="auto"/>
              <w:right w:val="single" w:sz="4" w:space="0" w:color="auto"/>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烹调工艺</w:t>
            </w:r>
            <w:r w:rsidRPr="00B525F4">
              <w:rPr>
                <w:rFonts w:asciiTheme="minorEastAsia" w:eastAsiaTheme="minorEastAsia" w:hAnsiTheme="minorEastAsia"/>
                <w:color w:val="000000" w:themeColor="text1"/>
                <w:sz w:val="18"/>
                <w:szCs w:val="18"/>
              </w:rPr>
              <w:t>（</w:t>
            </w:r>
            <w:r w:rsidRPr="00B525F4">
              <w:rPr>
                <w:rFonts w:asciiTheme="minorEastAsia" w:eastAsiaTheme="minorEastAsia" w:hAnsiTheme="minorEastAsia" w:hint="eastAsia"/>
                <w:color w:val="000000" w:themeColor="text1"/>
                <w:sz w:val="18"/>
                <w:szCs w:val="18"/>
              </w:rPr>
              <w:t>2</w:t>
            </w:r>
            <w:r w:rsidRPr="00B525F4">
              <w:rPr>
                <w:rFonts w:asciiTheme="minorEastAsia" w:eastAsiaTheme="minorEastAsia" w:hAnsiTheme="minorEastAsia"/>
                <w:color w:val="000000" w:themeColor="text1"/>
                <w:sz w:val="18"/>
                <w:szCs w:val="18"/>
              </w:rPr>
              <w:t>）</w:t>
            </w:r>
          </w:p>
        </w:tc>
        <w:tc>
          <w:tcPr>
            <w:tcW w:w="780" w:type="dxa"/>
            <w:tcBorders>
              <w:top w:val="nil"/>
              <w:left w:val="nil"/>
              <w:bottom w:val="single" w:sz="4" w:space="0" w:color="auto"/>
              <w:right w:val="single" w:sz="4" w:space="0" w:color="auto"/>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nil"/>
              <w:left w:val="nil"/>
              <w:bottom w:val="single" w:sz="4" w:space="0" w:color="auto"/>
              <w:right w:val="single" w:sz="4" w:space="0" w:color="auto"/>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72</w:t>
            </w:r>
          </w:p>
        </w:tc>
        <w:tc>
          <w:tcPr>
            <w:tcW w:w="690" w:type="dxa"/>
            <w:tcBorders>
              <w:top w:val="nil"/>
              <w:left w:val="nil"/>
              <w:bottom w:val="single" w:sz="4" w:space="0" w:color="auto"/>
              <w:right w:val="single" w:sz="4" w:space="0" w:color="auto"/>
            </w:tcBorders>
          </w:tcPr>
          <w:p w:rsidR="008B2B84"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nil"/>
              <w:left w:val="nil"/>
              <w:bottom w:val="single" w:sz="4" w:space="0" w:color="auto"/>
              <w:right w:val="single" w:sz="4" w:space="0" w:color="auto"/>
            </w:tcBorders>
          </w:tcPr>
          <w:p w:rsidR="008B2B84"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54</w:t>
            </w:r>
          </w:p>
        </w:tc>
        <w:tc>
          <w:tcPr>
            <w:tcW w:w="461" w:type="dxa"/>
            <w:tcBorders>
              <w:top w:val="nil"/>
              <w:left w:val="nil"/>
              <w:bottom w:val="single" w:sz="4" w:space="0" w:color="auto"/>
              <w:right w:val="single" w:sz="4" w:space="0" w:color="auto"/>
            </w:tcBorders>
          </w:tcPr>
          <w:p w:rsidR="008B2B84"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nil"/>
              <w:left w:val="nil"/>
              <w:bottom w:val="single" w:sz="4" w:space="0" w:color="auto"/>
              <w:right w:val="single" w:sz="4" w:space="0" w:color="auto"/>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nil"/>
              <w:left w:val="nil"/>
              <w:bottom w:val="single" w:sz="4" w:space="0" w:color="auto"/>
              <w:right w:val="single" w:sz="4" w:space="0" w:color="000000"/>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tcPr>
          <w:p w:rsidR="008B2B84"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65" w:type="dxa"/>
            <w:tcBorders>
              <w:top w:val="nil"/>
              <w:left w:val="nil"/>
              <w:bottom w:val="single" w:sz="4" w:space="0" w:color="auto"/>
              <w:right w:val="single" w:sz="4" w:space="0" w:color="000000"/>
            </w:tcBorders>
          </w:tcPr>
          <w:p w:rsidR="008B2B84" w:rsidRPr="00B525F4" w:rsidRDefault="00F17B59"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95" w:type="dxa"/>
            <w:tcBorders>
              <w:top w:val="nil"/>
              <w:left w:val="single" w:sz="4" w:space="0" w:color="000000"/>
              <w:bottom w:val="single" w:sz="4" w:space="0" w:color="auto"/>
              <w:right w:val="single" w:sz="4" w:space="0" w:color="auto"/>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p>
        </w:tc>
      </w:tr>
      <w:tr w:rsidR="008C2941" w:rsidRPr="00B525F4" w:rsidTr="00E23209">
        <w:trPr>
          <w:trHeight w:val="254"/>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6</w:t>
            </w:r>
          </w:p>
        </w:tc>
        <w:tc>
          <w:tcPr>
            <w:tcW w:w="2265" w:type="dxa"/>
            <w:gridSpan w:val="3"/>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食品雕刻技术</w:t>
            </w:r>
          </w:p>
        </w:tc>
        <w:tc>
          <w:tcPr>
            <w:tcW w:w="780" w:type="dxa"/>
            <w:tcBorders>
              <w:top w:val="single" w:sz="4" w:space="0" w:color="auto"/>
              <w:left w:val="nil"/>
              <w:bottom w:val="single" w:sz="4" w:space="0" w:color="auto"/>
              <w:right w:val="single" w:sz="4" w:space="0" w:color="auto"/>
            </w:tcBorders>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single" w:sz="4" w:space="0" w:color="auto"/>
              <w:left w:val="nil"/>
              <w:bottom w:val="single" w:sz="4" w:space="0" w:color="auto"/>
              <w:right w:val="single" w:sz="4" w:space="0" w:color="auto"/>
            </w:tcBorders>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72</w:t>
            </w:r>
          </w:p>
        </w:tc>
        <w:tc>
          <w:tcPr>
            <w:tcW w:w="690" w:type="dxa"/>
            <w:tcBorders>
              <w:top w:val="single" w:sz="4" w:space="0" w:color="auto"/>
              <w:left w:val="nil"/>
              <w:bottom w:val="single" w:sz="4" w:space="0" w:color="auto"/>
              <w:right w:val="single" w:sz="4" w:space="0" w:color="auto"/>
            </w:tcBorders>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single" w:sz="4" w:space="0" w:color="auto"/>
              <w:left w:val="nil"/>
              <w:bottom w:val="single" w:sz="4" w:space="0" w:color="auto"/>
              <w:right w:val="single" w:sz="4" w:space="0" w:color="auto"/>
            </w:tcBorders>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color w:val="000000" w:themeColor="text1"/>
                <w:sz w:val="18"/>
                <w:szCs w:val="18"/>
              </w:rPr>
              <w:t>54</w:t>
            </w:r>
          </w:p>
        </w:tc>
        <w:tc>
          <w:tcPr>
            <w:tcW w:w="461" w:type="dxa"/>
            <w:tcBorders>
              <w:top w:val="single" w:sz="4" w:space="0" w:color="auto"/>
              <w:left w:val="nil"/>
              <w:bottom w:val="single" w:sz="4" w:space="0" w:color="auto"/>
              <w:right w:val="single" w:sz="4" w:space="0" w:color="auto"/>
            </w:tcBorders>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540"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80"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c>
          <w:tcPr>
            <w:tcW w:w="460"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8C2941" w:rsidRPr="00B525F4" w:rsidTr="00E23209">
        <w:trPr>
          <w:trHeight w:val="254"/>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F17B59" w:rsidRPr="00B525F4" w:rsidRDefault="00F17B59"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w:t>
            </w:r>
          </w:p>
        </w:tc>
        <w:tc>
          <w:tcPr>
            <w:tcW w:w="2265" w:type="dxa"/>
            <w:gridSpan w:val="3"/>
            <w:tcBorders>
              <w:top w:val="single" w:sz="4" w:space="0" w:color="auto"/>
              <w:left w:val="nil"/>
              <w:bottom w:val="single" w:sz="4" w:space="0" w:color="auto"/>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凉菜制作技艺</w:t>
            </w:r>
          </w:p>
        </w:tc>
        <w:tc>
          <w:tcPr>
            <w:tcW w:w="780" w:type="dxa"/>
            <w:tcBorders>
              <w:top w:val="single" w:sz="4" w:space="0" w:color="auto"/>
              <w:left w:val="nil"/>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single" w:sz="4" w:space="0" w:color="auto"/>
              <w:left w:val="nil"/>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72</w:t>
            </w:r>
          </w:p>
        </w:tc>
        <w:tc>
          <w:tcPr>
            <w:tcW w:w="690" w:type="dxa"/>
            <w:tcBorders>
              <w:top w:val="single" w:sz="4" w:space="0" w:color="auto"/>
              <w:left w:val="nil"/>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single" w:sz="4" w:space="0" w:color="auto"/>
              <w:left w:val="nil"/>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54</w:t>
            </w:r>
          </w:p>
        </w:tc>
        <w:tc>
          <w:tcPr>
            <w:tcW w:w="461" w:type="dxa"/>
            <w:tcBorders>
              <w:top w:val="single" w:sz="4" w:space="0" w:color="auto"/>
              <w:left w:val="nil"/>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single" w:sz="4" w:space="0" w:color="auto"/>
              <w:left w:val="nil"/>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single" w:sz="4" w:space="0" w:color="auto"/>
              <w:left w:val="nil"/>
              <w:bottom w:val="single" w:sz="4" w:space="0" w:color="auto"/>
              <w:right w:val="single" w:sz="4" w:space="0" w:color="000000"/>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000000"/>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single" w:sz="4" w:space="0" w:color="auto"/>
              <w:left w:val="nil"/>
              <w:bottom w:val="single" w:sz="4" w:space="0" w:color="auto"/>
              <w:right w:val="single" w:sz="4" w:space="0" w:color="000000"/>
            </w:tcBorders>
          </w:tcPr>
          <w:p w:rsidR="00F17B59"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65" w:type="dxa"/>
            <w:tcBorders>
              <w:top w:val="single" w:sz="4" w:space="0" w:color="auto"/>
              <w:left w:val="single" w:sz="4" w:space="0" w:color="000000"/>
              <w:bottom w:val="single" w:sz="4" w:space="0" w:color="auto"/>
              <w:right w:val="single" w:sz="4" w:space="0" w:color="auto"/>
            </w:tcBorders>
          </w:tcPr>
          <w:p w:rsidR="00F17B59"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20" w:type="dxa"/>
            <w:tcBorders>
              <w:top w:val="single" w:sz="4" w:space="0" w:color="auto"/>
              <w:left w:val="nil"/>
              <w:bottom w:val="single" w:sz="4" w:space="0" w:color="auto"/>
              <w:right w:val="single" w:sz="4" w:space="0" w:color="000000"/>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auto"/>
              <w:right w:val="single" w:sz="4" w:space="0" w:color="000000"/>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000000"/>
              <w:bottom w:val="single" w:sz="4" w:space="0" w:color="auto"/>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p>
        </w:tc>
      </w:tr>
      <w:tr w:rsidR="008C2941" w:rsidRPr="00B525F4" w:rsidTr="00E23209">
        <w:trPr>
          <w:trHeight w:val="33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8</w:t>
            </w:r>
          </w:p>
        </w:tc>
        <w:tc>
          <w:tcPr>
            <w:tcW w:w="2265" w:type="dxa"/>
            <w:gridSpan w:val="3"/>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中式面点工艺</w:t>
            </w:r>
            <w:r w:rsidR="008B2B84" w:rsidRPr="00B525F4">
              <w:rPr>
                <w:rFonts w:asciiTheme="minorEastAsia" w:eastAsiaTheme="minorEastAsia" w:hAnsiTheme="minorEastAsia" w:hint="eastAsia"/>
                <w:color w:val="000000" w:themeColor="text1"/>
                <w:sz w:val="18"/>
                <w:szCs w:val="18"/>
              </w:rPr>
              <w:t>（1）</w:t>
            </w:r>
          </w:p>
        </w:tc>
        <w:tc>
          <w:tcPr>
            <w:tcW w:w="780" w:type="dxa"/>
            <w:tcBorders>
              <w:top w:val="single" w:sz="4" w:space="0" w:color="auto"/>
              <w:left w:val="nil"/>
              <w:bottom w:val="single" w:sz="4" w:space="0" w:color="auto"/>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single" w:sz="4" w:space="0" w:color="auto"/>
              <w:left w:val="nil"/>
              <w:bottom w:val="single" w:sz="4" w:space="0" w:color="auto"/>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72</w:t>
            </w:r>
          </w:p>
        </w:tc>
        <w:tc>
          <w:tcPr>
            <w:tcW w:w="690" w:type="dxa"/>
            <w:tcBorders>
              <w:top w:val="single" w:sz="4" w:space="0" w:color="auto"/>
              <w:left w:val="nil"/>
              <w:bottom w:val="single" w:sz="4" w:space="0" w:color="auto"/>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single" w:sz="4" w:space="0" w:color="auto"/>
              <w:left w:val="nil"/>
              <w:bottom w:val="single" w:sz="4" w:space="0" w:color="auto"/>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54</w:t>
            </w:r>
          </w:p>
        </w:tc>
        <w:tc>
          <w:tcPr>
            <w:tcW w:w="461"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540"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80"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c>
          <w:tcPr>
            <w:tcW w:w="460"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8C2941" w:rsidRPr="00B525F4" w:rsidTr="00E23209">
        <w:trPr>
          <w:trHeight w:val="33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B2B84" w:rsidRPr="00B525F4" w:rsidRDefault="008B2B84"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8B2B84"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9</w:t>
            </w:r>
          </w:p>
        </w:tc>
        <w:tc>
          <w:tcPr>
            <w:tcW w:w="2265" w:type="dxa"/>
            <w:gridSpan w:val="3"/>
            <w:tcBorders>
              <w:top w:val="single" w:sz="4" w:space="0" w:color="auto"/>
              <w:left w:val="nil"/>
              <w:bottom w:val="single" w:sz="4" w:space="0" w:color="auto"/>
              <w:right w:val="single" w:sz="4" w:space="0" w:color="auto"/>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中式面点工艺</w:t>
            </w:r>
            <w:r w:rsidRPr="00B525F4">
              <w:rPr>
                <w:rFonts w:asciiTheme="minorEastAsia" w:eastAsiaTheme="minorEastAsia" w:hAnsiTheme="minorEastAsia"/>
                <w:color w:val="000000" w:themeColor="text1"/>
                <w:sz w:val="18"/>
                <w:szCs w:val="18"/>
              </w:rPr>
              <w:t>（</w:t>
            </w:r>
            <w:r w:rsidRPr="00B525F4">
              <w:rPr>
                <w:rFonts w:asciiTheme="minorEastAsia" w:eastAsiaTheme="minorEastAsia" w:hAnsiTheme="minorEastAsia" w:hint="eastAsia"/>
                <w:color w:val="000000" w:themeColor="text1"/>
                <w:sz w:val="18"/>
                <w:szCs w:val="18"/>
              </w:rPr>
              <w:t>2</w:t>
            </w:r>
            <w:r w:rsidRPr="00B525F4">
              <w:rPr>
                <w:rFonts w:asciiTheme="minorEastAsia" w:eastAsiaTheme="minorEastAsia" w:hAnsiTheme="minorEastAsia"/>
                <w:color w:val="000000" w:themeColor="text1"/>
                <w:sz w:val="18"/>
                <w:szCs w:val="18"/>
              </w:rPr>
              <w:t>）</w:t>
            </w:r>
          </w:p>
        </w:tc>
        <w:tc>
          <w:tcPr>
            <w:tcW w:w="780" w:type="dxa"/>
            <w:tcBorders>
              <w:top w:val="single" w:sz="4" w:space="0" w:color="auto"/>
              <w:left w:val="nil"/>
              <w:bottom w:val="single" w:sz="4" w:space="0" w:color="auto"/>
              <w:right w:val="single" w:sz="4" w:space="0" w:color="auto"/>
            </w:tcBorders>
          </w:tcPr>
          <w:p w:rsidR="008B2B84"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single" w:sz="4" w:space="0" w:color="auto"/>
              <w:left w:val="nil"/>
              <w:bottom w:val="single" w:sz="4" w:space="0" w:color="auto"/>
              <w:right w:val="single" w:sz="4" w:space="0" w:color="auto"/>
            </w:tcBorders>
          </w:tcPr>
          <w:p w:rsidR="008B2B84"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72</w:t>
            </w:r>
          </w:p>
        </w:tc>
        <w:tc>
          <w:tcPr>
            <w:tcW w:w="690" w:type="dxa"/>
            <w:tcBorders>
              <w:top w:val="single" w:sz="4" w:space="0" w:color="auto"/>
              <w:left w:val="nil"/>
              <w:bottom w:val="single" w:sz="4" w:space="0" w:color="auto"/>
              <w:right w:val="single" w:sz="4" w:space="0" w:color="auto"/>
            </w:tcBorders>
          </w:tcPr>
          <w:p w:rsidR="008B2B84"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single" w:sz="4" w:space="0" w:color="auto"/>
              <w:left w:val="nil"/>
              <w:bottom w:val="single" w:sz="4" w:space="0" w:color="auto"/>
              <w:right w:val="single" w:sz="4" w:space="0" w:color="auto"/>
            </w:tcBorders>
          </w:tcPr>
          <w:p w:rsidR="008B2B84"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54</w:t>
            </w:r>
          </w:p>
        </w:tc>
        <w:tc>
          <w:tcPr>
            <w:tcW w:w="461" w:type="dxa"/>
            <w:tcBorders>
              <w:top w:val="single" w:sz="4" w:space="0" w:color="auto"/>
              <w:left w:val="nil"/>
              <w:bottom w:val="single" w:sz="4" w:space="0" w:color="auto"/>
              <w:right w:val="single" w:sz="4" w:space="0" w:color="auto"/>
            </w:tcBorders>
          </w:tcPr>
          <w:p w:rsidR="008B2B84"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single" w:sz="4" w:space="0" w:color="auto"/>
              <w:left w:val="nil"/>
              <w:bottom w:val="single" w:sz="4" w:space="0" w:color="auto"/>
              <w:right w:val="single" w:sz="4" w:space="0" w:color="auto"/>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single" w:sz="4" w:space="0" w:color="auto"/>
              <w:left w:val="nil"/>
              <w:bottom w:val="single" w:sz="4" w:space="0" w:color="auto"/>
              <w:right w:val="single" w:sz="4" w:space="0" w:color="000000"/>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000000"/>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single" w:sz="4" w:space="0" w:color="auto"/>
              <w:left w:val="nil"/>
              <w:bottom w:val="single" w:sz="4" w:space="0" w:color="auto"/>
              <w:right w:val="single" w:sz="4" w:space="0" w:color="000000"/>
            </w:tcBorders>
          </w:tcPr>
          <w:p w:rsidR="008B2B84"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65" w:type="dxa"/>
            <w:tcBorders>
              <w:top w:val="single" w:sz="4" w:space="0" w:color="auto"/>
              <w:left w:val="single" w:sz="4" w:space="0" w:color="000000"/>
              <w:bottom w:val="single" w:sz="4" w:space="0" w:color="auto"/>
              <w:right w:val="single" w:sz="4" w:space="0" w:color="auto"/>
            </w:tcBorders>
          </w:tcPr>
          <w:p w:rsidR="008B2B84"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20" w:type="dxa"/>
            <w:tcBorders>
              <w:top w:val="single" w:sz="4" w:space="0" w:color="auto"/>
              <w:left w:val="nil"/>
              <w:bottom w:val="single" w:sz="4" w:space="0" w:color="auto"/>
              <w:right w:val="single" w:sz="4" w:space="0" w:color="000000"/>
            </w:tcBorders>
          </w:tcPr>
          <w:p w:rsidR="008B2B84" w:rsidRPr="00B525F4" w:rsidRDefault="008B2B84"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auto"/>
              <w:right w:val="single" w:sz="4" w:space="0" w:color="000000"/>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000000"/>
              <w:bottom w:val="single" w:sz="4" w:space="0" w:color="auto"/>
              <w:right w:val="single" w:sz="4" w:space="0" w:color="auto"/>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tcPr>
          <w:p w:rsidR="008B2B84" w:rsidRPr="00B525F4" w:rsidRDefault="008B2B84" w:rsidP="0098131C">
            <w:pPr>
              <w:spacing w:line="300" w:lineRule="exact"/>
              <w:rPr>
                <w:rFonts w:asciiTheme="minorEastAsia" w:eastAsiaTheme="minorEastAsia" w:hAnsiTheme="minorEastAsia"/>
                <w:color w:val="000000" w:themeColor="text1"/>
                <w:sz w:val="18"/>
                <w:szCs w:val="18"/>
              </w:rPr>
            </w:pPr>
          </w:p>
        </w:tc>
      </w:tr>
      <w:tr w:rsidR="008C2941" w:rsidRPr="00B525F4" w:rsidTr="00E23209">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10</w:t>
            </w:r>
          </w:p>
        </w:tc>
        <w:tc>
          <w:tcPr>
            <w:tcW w:w="2265" w:type="dxa"/>
            <w:gridSpan w:val="3"/>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西餐工艺</w:t>
            </w:r>
            <w:r w:rsidR="00F17B59" w:rsidRPr="00B525F4">
              <w:rPr>
                <w:rFonts w:asciiTheme="minorEastAsia" w:eastAsiaTheme="minorEastAsia" w:hAnsiTheme="minorEastAsia" w:hint="eastAsia"/>
                <w:color w:val="000000" w:themeColor="text1"/>
                <w:sz w:val="18"/>
                <w:szCs w:val="18"/>
              </w:rPr>
              <w:t>（1）</w:t>
            </w:r>
          </w:p>
        </w:tc>
        <w:tc>
          <w:tcPr>
            <w:tcW w:w="780" w:type="dxa"/>
            <w:tcBorders>
              <w:top w:val="single" w:sz="4" w:space="0" w:color="auto"/>
              <w:left w:val="nil"/>
              <w:bottom w:val="single" w:sz="4" w:space="0" w:color="auto"/>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single" w:sz="4" w:space="0" w:color="auto"/>
              <w:left w:val="nil"/>
              <w:bottom w:val="single" w:sz="4" w:space="0" w:color="auto"/>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72</w:t>
            </w:r>
          </w:p>
        </w:tc>
        <w:tc>
          <w:tcPr>
            <w:tcW w:w="690" w:type="dxa"/>
            <w:tcBorders>
              <w:top w:val="single" w:sz="4" w:space="0" w:color="auto"/>
              <w:left w:val="nil"/>
              <w:bottom w:val="single" w:sz="4" w:space="0" w:color="auto"/>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single" w:sz="4" w:space="0" w:color="auto"/>
              <w:left w:val="nil"/>
              <w:bottom w:val="single" w:sz="4" w:space="0" w:color="auto"/>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54</w:t>
            </w:r>
          </w:p>
        </w:tc>
        <w:tc>
          <w:tcPr>
            <w:tcW w:w="461"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4"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65"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95"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c>
          <w:tcPr>
            <w:tcW w:w="460"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8C2941" w:rsidRPr="00B525F4" w:rsidTr="00E23209">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F17B59" w:rsidRPr="00B525F4" w:rsidRDefault="00F17B59"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11</w:t>
            </w:r>
          </w:p>
        </w:tc>
        <w:tc>
          <w:tcPr>
            <w:tcW w:w="2265" w:type="dxa"/>
            <w:gridSpan w:val="3"/>
            <w:tcBorders>
              <w:top w:val="single" w:sz="4" w:space="0" w:color="auto"/>
              <w:left w:val="nil"/>
              <w:bottom w:val="single" w:sz="4" w:space="0" w:color="auto"/>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西餐工艺</w:t>
            </w:r>
            <w:r w:rsidRPr="00B525F4">
              <w:rPr>
                <w:rFonts w:asciiTheme="minorEastAsia" w:eastAsiaTheme="minorEastAsia" w:hAnsiTheme="minorEastAsia"/>
                <w:color w:val="000000" w:themeColor="text1"/>
                <w:sz w:val="18"/>
                <w:szCs w:val="18"/>
              </w:rPr>
              <w:t>（</w:t>
            </w:r>
            <w:r w:rsidRPr="00B525F4">
              <w:rPr>
                <w:rFonts w:asciiTheme="minorEastAsia" w:eastAsiaTheme="minorEastAsia" w:hAnsiTheme="minorEastAsia" w:hint="eastAsia"/>
                <w:color w:val="000000" w:themeColor="text1"/>
                <w:sz w:val="18"/>
                <w:szCs w:val="18"/>
              </w:rPr>
              <w:t>2</w:t>
            </w:r>
            <w:r w:rsidRPr="00B525F4">
              <w:rPr>
                <w:rFonts w:asciiTheme="minorEastAsia" w:eastAsiaTheme="minorEastAsia" w:hAnsiTheme="minorEastAsia"/>
                <w:color w:val="000000" w:themeColor="text1"/>
                <w:sz w:val="18"/>
                <w:szCs w:val="18"/>
              </w:rPr>
              <w:t>）</w:t>
            </w:r>
          </w:p>
        </w:tc>
        <w:tc>
          <w:tcPr>
            <w:tcW w:w="780" w:type="dxa"/>
            <w:tcBorders>
              <w:top w:val="single" w:sz="4" w:space="0" w:color="auto"/>
              <w:left w:val="nil"/>
              <w:bottom w:val="single" w:sz="4" w:space="0" w:color="auto"/>
              <w:right w:val="single" w:sz="4" w:space="0" w:color="auto"/>
            </w:tcBorders>
          </w:tcPr>
          <w:p w:rsidR="00F17B59"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single" w:sz="4" w:space="0" w:color="auto"/>
              <w:left w:val="nil"/>
              <w:bottom w:val="single" w:sz="4" w:space="0" w:color="auto"/>
              <w:right w:val="single" w:sz="4" w:space="0" w:color="auto"/>
            </w:tcBorders>
          </w:tcPr>
          <w:p w:rsidR="00F17B59"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72</w:t>
            </w:r>
          </w:p>
        </w:tc>
        <w:tc>
          <w:tcPr>
            <w:tcW w:w="690" w:type="dxa"/>
            <w:tcBorders>
              <w:top w:val="single" w:sz="4" w:space="0" w:color="auto"/>
              <w:left w:val="nil"/>
              <w:bottom w:val="single" w:sz="4" w:space="0" w:color="auto"/>
              <w:right w:val="single" w:sz="4" w:space="0" w:color="auto"/>
            </w:tcBorders>
          </w:tcPr>
          <w:p w:rsidR="00F17B59"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single" w:sz="4" w:space="0" w:color="auto"/>
              <w:left w:val="nil"/>
              <w:bottom w:val="single" w:sz="4" w:space="0" w:color="auto"/>
              <w:right w:val="single" w:sz="4" w:space="0" w:color="auto"/>
            </w:tcBorders>
          </w:tcPr>
          <w:p w:rsidR="00F17B59"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54</w:t>
            </w:r>
          </w:p>
        </w:tc>
        <w:tc>
          <w:tcPr>
            <w:tcW w:w="461" w:type="dxa"/>
            <w:tcBorders>
              <w:top w:val="single" w:sz="4" w:space="0" w:color="auto"/>
              <w:left w:val="nil"/>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94" w:type="dxa"/>
            <w:tcBorders>
              <w:top w:val="single" w:sz="4" w:space="0" w:color="auto"/>
              <w:left w:val="nil"/>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single" w:sz="4" w:space="0" w:color="auto"/>
              <w:left w:val="nil"/>
              <w:bottom w:val="single" w:sz="4" w:space="0" w:color="auto"/>
              <w:right w:val="single" w:sz="4" w:space="0" w:color="000000"/>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000000"/>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single" w:sz="4" w:space="0" w:color="auto"/>
              <w:left w:val="nil"/>
              <w:bottom w:val="single" w:sz="4" w:space="0" w:color="auto"/>
              <w:right w:val="single" w:sz="4" w:space="0" w:color="000000"/>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000000"/>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single" w:sz="4" w:space="0" w:color="auto"/>
              <w:left w:val="nil"/>
              <w:bottom w:val="single" w:sz="4" w:space="0" w:color="auto"/>
              <w:right w:val="single" w:sz="4" w:space="0" w:color="000000"/>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auto"/>
              <w:right w:val="single" w:sz="4" w:space="0" w:color="000000"/>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000000"/>
              <w:bottom w:val="single" w:sz="4" w:space="0" w:color="auto"/>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540" w:type="dxa"/>
            <w:tcBorders>
              <w:top w:val="single" w:sz="4" w:space="0" w:color="auto"/>
              <w:left w:val="single" w:sz="4" w:space="0" w:color="000000"/>
              <w:bottom w:val="single" w:sz="4" w:space="0" w:color="auto"/>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95" w:type="dxa"/>
            <w:tcBorders>
              <w:top w:val="single" w:sz="4" w:space="0" w:color="auto"/>
              <w:left w:val="nil"/>
              <w:bottom w:val="single" w:sz="4" w:space="0" w:color="auto"/>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p>
        </w:tc>
      </w:tr>
      <w:tr w:rsidR="008C2941" w:rsidRPr="00B525F4" w:rsidTr="00E23209">
        <w:trPr>
          <w:trHeight w:val="31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12</w:t>
            </w:r>
          </w:p>
        </w:tc>
        <w:tc>
          <w:tcPr>
            <w:tcW w:w="2265" w:type="dxa"/>
            <w:gridSpan w:val="3"/>
            <w:tcBorders>
              <w:top w:val="single" w:sz="4" w:space="0" w:color="auto"/>
              <w:left w:val="nil"/>
              <w:bottom w:val="single" w:sz="4" w:space="0" w:color="000000"/>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西点工艺</w:t>
            </w:r>
            <w:r w:rsidR="00F17B59" w:rsidRPr="00B525F4">
              <w:rPr>
                <w:rFonts w:asciiTheme="minorEastAsia" w:eastAsiaTheme="minorEastAsia" w:hAnsiTheme="minorEastAsia" w:hint="eastAsia"/>
                <w:color w:val="000000" w:themeColor="text1"/>
                <w:sz w:val="18"/>
                <w:szCs w:val="18"/>
              </w:rPr>
              <w:t>（1）</w:t>
            </w:r>
          </w:p>
        </w:tc>
        <w:tc>
          <w:tcPr>
            <w:tcW w:w="780" w:type="dxa"/>
            <w:tcBorders>
              <w:top w:val="single" w:sz="4" w:space="0" w:color="auto"/>
              <w:left w:val="nil"/>
              <w:bottom w:val="single" w:sz="4" w:space="0" w:color="000000"/>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single" w:sz="4" w:space="0" w:color="auto"/>
              <w:left w:val="nil"/>
              <w:bottom w:val="single" w:sz="4" w:space="0" w:color="000000"/>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72</w:t>
            </w:r>
          </w:p>
        </w:tc>
        <w:tc>
          <w:tcPr>
            <w:tcW w:w="690" w:type="dxa"/>
            <w:tcBorders>
              <w:top w:val="single" w:sz="4" w:space="0" w:color="auto"/>
              <w:left w:val="nil"/>
              <w:bottom w:val="single" w:sz="4" w:space="0" w:color="000000"/>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single" w:sz="4" w:space="0" w:color="auto"/>
              <w:left w:val="nil"/>
              <w:bottom w:val="single" w:sz="4" w:space="0" w:color="000000"/>
              <w:right w:val="single" w:sz="4" w:space="0" w:color="auto"/>
            </w:tcBorders>
          </w:tcPr>
          <w:p w:rsidR="0008131B"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54</w:t>
            </w:r>
          </w:p>
        </w:tc>
        <w:tc>
          <w:tcPr>
            <w:tcW w:w="461" w:type="dxa"/>
            <w:tcBorders>
              <w:top w:val="single" w:sz="4" w:space="0" w:color="auto"/>
              <w:left w:val="nil"/>
              <w:bottom w:val="single" w:sz="4" w:space="0" w:color="000000"/>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4" w:type="dxa"/>
            <w:tcBorders>
              <w:top w:val="single" w:sz="4" w:space="0" w:color="auto"/>
              <w:left w:val="nil"/>
              <w:bottom w:val="single" w:sz="4" w:space="0" w:color="000000"/>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single" w:sz="4" w:space="0" w:color="auto"/>
              <w:left w:val="nil"/>
              <w:bottom w:val="single" w:sz="4" w:space="0" w:color="000000"/>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000000"/>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000000"/>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single" w:sz="4" w:space="0" w:color="auto"/>
              <w:left w:val="nil"/>
              <w:bottom w:val="single" w:sz="4" w:space="0" w:color="000000"/>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000000"/>
              <w:bottom w:val="single" w:sz="4" w:space="0" w:color="000000"/>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single" w:sz="4" w:space="0" w:color="auto"/>
              <w:left w:val="nil"/>
              <w:bottom w:val="single" w:sz="4" w:space="0" w:color="000000"/>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65" w:type="dxa"/>
            <w:tcBorders>
              <w:top w:val="single" w:sz="4" w:space="0" w:color="auto"/>
              <w:left w:val="nil"/>
              <w:bottom w:val="single" w:sz="4" w:space="0" w:color="000000"/>
              <w:right w:val="single" w:sz="4" w:space="0" w:color="000000"/>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95" w:type="dxa"/>
            <w:tcBorders>
              <w:top w:val="single" w:sz="4" w:space="0" w:color="auto"/>
              <w:left w:val="single" w:sz="4" w:space="0" w:color="000000"/>
              <w:bottom w:val="single" w:sz="4" w:space="0" w:color="000000"/>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000000"/>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000000"/>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c>
          <w:tcPr>
            <w:tcW w:w="460" w:type="dxa"/>
            <w:tcBorders>
              <w:top w:val="single" w:sz="4" w:space="0" w:color="auto"/>
              <w:left w:val="nil"/>
              <w:bottom w:val="single" w:sz="4" w:space="0" w:color="000000"/>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r>
      <w:tr w:rsidR="008C2941" w:rsidRPr="00B525F4" w:rsidTr="00E23209">
        <w:trPr>
          <w:trHeight w:val="31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F17B59" w:rsidRPr="00B525F4" w:rsidRDefault="00F17B59"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13</w:t>
            </w:r>
          </w:p>
        </w:tc>
        <w:tc>
          <w:tcPr>
            <w:tcW w:w="2265" w:type="dxa"/>
            <w:gridSpan w:val="3"/>
            <w:tcBorders>
              <w:top w:val="single" w:sz="4" w:space="0" w:color="auto"/>
              <w:left w:val="nil"/>
              <w:bottom w:val="single" w:sz="4" w:space="0" w:color="000000"/>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西点工艺</w:t>
            </w:r>
            <w:r w:rsidRPr="00B525F4">
              <w:rPr>
                <w:rFonts w:asciiTheme="minorEastAsia" w:eastAsiaTheme="minorEastAsia" w:hAnsiTheme="minorEastAsia"/>
                <w:color w:val="000000" w:themeColor="text1"/>
                <w:sz w:val="18"/>
                <w:szCs w:val="18"/>
              </w:rPr>
              <w:t>（</w:t>
            </w:r>
            <w:r w:rsidRPr="00B525F4">
              <w:rPr>
                <w:rFonts w:asciiTheme="minorEastAsia" w:eastAsiaTheme="minorEastAsia" w:hAnsiTheme="minorEastAsia" w:hint="eastAsia"/>
                <w:color w:val="000000" w:themeColor="text1"/>
                <w:sz w:val="18"/>
                <w:szCs w:val="18"/>
              </w:rPr>
              <w:t>2</w:t>
            </w:r>
            <w:r w:rsidRPr="00B525F4">
              <w:rPr>
                <w:rFonts w:asciiTheme="minorEastAsia" w:eastAsiaTheme="minorEastAsia" w:hAnsiTheme="minorEastAsia"/>
                <w:color w:val="000000" w:themeColor="text1"/>
                <w:sz w:val="18"/>
                <w:szCs w:val="18"/>
              </w:rPr>
              <w:t>）</w:t>
            </w:r>
          </w:p>
        </w:tc>
        <w:tc>
          <w:tcPr>
            <w:tcW w:w="780" w:type="dxa"/>
            <w:tcBorders>
              <w:top w:val="single" w:sz="4" w:space="0" w:color="auto"/>
              <w:left w:val="nil"/>
              <w:bottom w:val="single" w:sz="4" w:space="0" w:color="000000"/>
              <w:right w:val="single" w:sz="4" w:space="0" w:color="auto"/>
            </w:tcBorders>
          </w:tcPr>
          <w:p w:rsidR="00F17B59"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single" w:sz="4" w:space="0" w:color="auto"/>
              <w:left w:val="nil"/>
              <w:bottom w:val="single" w:sz="4" w:space="0" w:color="000000"/>
              <w:right w:val="single" w:sz="4" w:space="0" w:color="auto"/>
            </w:tcBorders>
          </w:tcPr>
          <w:p w:rsidR="00F17B59"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72</w:t>
            </w:r>
          </w:p>
        </w:tc>
        <w:tc>
          <w:tcPr>
            <w:tcW w:w="690" w:type="dxa"/>
            <w:tcBorders>
              <w:top w:val="single" w:sz="4" w:space="0" w:color="auto"/>
              <w:left w:val="nil"/>
              <w:bottom w:val="single" w:sz="4" w:space="0" w:color="000000"/>
              <w:right w:val="single" w:sz="4" w:space="0" w:color="auto"/>
            </w:tcBorders>
          </w:tcPr>
          <w:p w:rsidR="00F17B59"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single" w:sz="4" w:space="0" w:color="auto"/>
              <w:left w:val="nil"/>
              <w:bottom w:val="single" w:sz="4" w:space="0" w:color="000000"/>
              <w:right w:val="single" w:sz="4" w:space="0" w:color="auto"/>
            </w:tcBorders>
          </w:tcPr>
          <w:p w:rsidR="00F17B59" w:rsidRPr="00B525F4" w:rsidRDefault="008C2941"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54</w:t>
            </w:r>
          </w:p>
        </w:tc>
        <w:tc>
          <w:tcPr>
            <w:tcW w:w="461" w:type="dxa"/>
            <w:tcBorders>
              <w:top w:val="single" w:sz="4" w:space="0" w:color="auto"/>
              <w:left w:val="nil"/>
              <w:bottom w:val="single" w:sz="4" w:space="0" w:color="000000"/>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94" w:type="dxa"/>
            <w:tcBorders>
              <w:top w:val="single" w:sz="4" w:space="0" w:color="auto"/>
              <w:left w:val="nil"/>
              <w:bottom w:val="single" w:sz="4" w:space="0" w:color="000000"/>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single" w:sz="4" w:space="0" w:color="auto"/>
              <w:left w:val="nil"/>
              <w:bottom w:val="single" w:sz="4" w:space="0" w:color="000000"/>
              <w:right w:val="single" w:sz="4" w:space="0" w:color="000000"/>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000000"/>
              <w:right w:val="single" w:sz="4" w:space="0" w:color="000000"/>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000000"/>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single" w:sz="4" w:space="0" w:color="auto"/>
              <w:left w:val="nil"/>
              <w:bottom w:val="single" w:sz="4" w:space="0" w:color="000000"/>
              <w:right w:val="single" w:sz="4" w:space="0" w:color="000000"/>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000000"/>
              <w:bottom w:val="single" w:sz="4" w:space="0" w:color="000000"/>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single" w:sz="4" w:space="0" w:color="auto"/>
              <w:left w:val="nil"/>
              <w:bottom w:val="single" w:sz="4" w:space="0" w:color="000000"/>
              <w:right w:val="single" w:sz="4" w:space="0" w:color="000000"/>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000000"/>
              <w:right w:val="single" w:sz="4" w:space="0" w:color="000000"/>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000000"/>
              <w:bottom w:val="single" w:sz="4" w:space="0" w:color="000000"/>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540" w:type="dxa"/>
            <w:tcBorders>
              <w:top w:val="single" w:sz="4" w:space="0" w:color="auto"/>
              <w:left w:val="single" w:sz="4" w:space="0" w:color="000000"/>
              <w:bottom w:val="single" w:sz="4" w:space="0" w:color="000000"/>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95" w:type="dxa"/>
            <w:tcBorders>
              <w:top w:val="single" w:sz="4" w:space="0" w:color="auto"/>
              <w:left w:val="nil"/>
              <w:bottom w:val="single" w:sz="4" w:space="0" w:color="000000"/>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000000"/>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p>
        </w:tc>
      </w:tr>
      <w:tr w:rsidR="008C2941" w:rsidRPr="00B525F4" w:rsidTr="00E23209">
        <w:trPr>
          <w:trHeight w:val="217"/>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8464A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14</w:t>
            </w:r>
          </w:p>
        </w:tc>
        <w:tc>
          <w:tcPr>
            <w:tcW w:w="2265" w:type="dxa"/>
            <w:gridSpan w:val="3"/>
            <w:tcBorders>
              <w:top w:val="single" w:sz="4" w:space="0" w:color="000000"/>
              <w:left w:val="nil"/>
              <w:bottom w:val="single" w:sz="4" w:space="0" w:color="auto"/>
              <w:right w:val="single" w:sz="4" w:space="0" w:color="auto"/>
            </w:tcBorders>
          </w:tcPr>
          <w:p w:rsidR="0008131B" w:rsidRPr="00B525F4" w:rsidRDefault="00F17B59"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中国名菜（1）</w:t>
            </w:r>
          </w:p>
        </w:tc>
        <w:tc>
          <w:tcPr>
            <w:tcW w:w="780" w:type="dxa"/>
            <w:tcBorders>
              <w:top w:val="single" w:sz="4" w:space="0" w:color="000000"/>
              <w:left w:val="nil"/>
              <w:bottom w:val="single" w:sz="4" w:space="0" w:color="auto"/>
              <w:right w:val="single" w:sz="4" w:space="0" w:color="auto"/>
            </w:tcBorders>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single" w:sz="4" w:space="0" w:color="000000"/>
              <w:left w:val="nil"/>
              <w:bottom w:val="single" w:sz="4" w:space="0" w:color="auto"/>
              <w:right w:val="single" w:sz="4" w:space="0" w:color="auto"/>
            </w:tcBorders>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72</w:t>
            </w:r>
          </w:p>
        </w:tc>
        <w:tc>
          <w:tcPr>
            <w:tcW w:w="690" w:type="dxa"/>
            <w:tcBorders>
              <w:top w:val="single" w:sz="4" w:space="0" w:color="000000"/>
              <w:left w:val="nil"/>
              <w:bottom w:val="single" w:sz="4" w:space="0" w:color="auto"/>
              <w:right w:val="single" w:sz="4" w:space="0" w:color="auto"/>
            </w:tcBorders>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single" w:sz="4" w:space="0" w:color="000000"/>
              <w:left w:val="nil"/>
              <w:bottom w:val="single" w:sz="4" w:space="0" w:color="auto"/>
              <w:right w:val="single" w:sz="4" w:space="0" w:color="auto"/>
            </w:tcBorders>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54</w:t>
            </w:r>
          </w:p>
        </w:tc>
        <w:tc>
          <w:tcPr>
            <w:tcW w:w="461" w:type="dxa"/>
            <w:tcBorders>
              <w:top w:val="single" w:sz="4" w:space="0" w:color="000000"/>
              <w:left w:val="nil"/>
              <w:bottom w:val="single" w:sz="4" w:space="0" w:color="auto"/>
              <w:right w:val="single" w:sz="4" w:space="0" w:color="auto"/>
            </w:tcBorders>
          </w:tcPr>
          <w:p w:rsidR="0008131B"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single" w:sz="4" w:space="0" w:color="000000"/>
              <w:left w:val="nil"/>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single" w:sz="4" w:space="0" w:color="000000"/>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000000"/>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single" w:sz="4" w:space="0" w:color="000000"/>
              <w:left w:val="single" w:sz="4" w:space="0" w:color="000000"/>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single" w:sz="4" w:space="0" w:color="000000"/>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000000"/>
              <w:left w:val="single" w:sz="4" w:space="0" w:color="000000"/>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single" w:sz="4" w:space="0" w:color="000000"/>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65" w:type="dxa"/>
            <w:tcBorders>
              <w:top w:val="single" w:sz="4" w:space="0" w:color="000000"/>
              <w:left w:val="nil"/>
              <w:bottom w:val="single" w:sz="4" w:space="0" w:color="auto"/>
              <w:right w:val="single" w:sz="4" w:space="0" w:color="000000"/>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95" w:type="dxa"/>
            <w:tcBorders>
              <w:top w:val="single" w:sz="4" w:space="0" w:color="000000"/>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000000"/>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000000"/>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 xml:space="preserve">  </w:t>
            </w:r>
          </w:p>
        </w:tc>
        <w:tc>
          <w:tcPr>
            <w:tcW w:w="460" w:type="dxa"/>
            <w:tcBorders>
              <w:top w:val="single" w:sz="4" w:space="0" w:color="000000"/>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8C2941" w:rsidRPr="00B525F4" w:rsidTr="00E23209">
        <w:trPr>
          <w:trHeight w:val="217"/>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F17B59" w:rsidRPr="00B525F4" w:rsidRDefault="00F17B59"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F17B59" w:rsidRPr="00B525F4" w:rsidRDefault="008464A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15</w:t>
            </w:r>
          </w:p>
        </w:tc>
        <w:tc>
          <w:tcPr>
            <w:tcW w:w="2265" w:type="dxa"/>
            <w:gridSpan w:val="3"/>
            <w:tcBorders>
              <w:top w:val="single" w:sz="4" w:space="0" w:color="000000"/>
              <w:left w:val="nil"/>
              <w:bottom w:val="single" w:sz="4" w:space="0" w:color="auto"/>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中国名菜（2）</w:t>
            </w:r>
          </w:p>
        </w:tc>
        <w:tc>
          <w:tcPr>
            <w:tcW w:w="780" w:type="dxa"/>
            <w:tcBorders>
              <w:top w:val="single" w:sz="4" w:space="0" w:color="000000"/>
              <w:left w:val="nil"/>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single" w:sz="4" w:space="0" w:color="000000"/>
              <w:left w:val="nil"/>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72</w:t>
            </w:r>
          </w:p>
        </w:tc>
        <w:tc>
          <w:tcPr>
            <w:tcW w:w="690" w:type="dxa"/>
            <w:tcBorders>
              <w:top w:val="single" w:sz="4" w:space="0" w:color="000000"/>
              <w:left w:val="nil"/>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18</w:t>
            </w:r>
          </w:p>
        </w:tc>
        <w:tc>
          <w:tcPr>
            <w:tcW w:w="669" w:type="dxa"/>
            <w:tcBorders>
              <w:top w:val="single" w:sz="4" w:space="0" w:color="000000"/>
              <w:left w:val="nil"/>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54</w:t>
            </w:r>
          </w:p>
        </w:tc>
        <w:tc>
          <w:tcPr>
            <w:tcW w:w="461" w:type="dxa"/>
            <w:tcBorders>
              <w:top w:val="single" w:sz="4" w:space="0" w:color="000000"/>
              <w:left w:val="nil"/>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94" w:type="dxa"/>
            <w:tcBorders>
              <w:top w:val="single" w:sz="4" w:space="0" w:color="000000"/>
              <w:left w:val="nil"/>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826" w:type="dxa"/>
            <w:tcBorders>
              <w:top w:val="single" w:sz="4" w:space="0" w:color="000000"/>
              <w:left w:val="nil"/>
              <w:bottom w:val="single" w:sz="4" w:space="0" w:color="auto"/>
              <w:right w:val="single" w:sz="4" w:space="0" w:color="000000"/>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000000"/>
              <w:left w:val="nil"/>
              <w:bottom w:val="single" w:sz="4" w:space="0" w:color="auto"/>
              <w:right w:val="single" w:sz="4" w:space="0" w:color="000000"/>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540" w:type="dxa"/>
            <w:tcBorders>
              <w:top w:val="single" w:sz="4" w:space="0" w:color="000000"/>
              <w:left w:val="single" w:sz="4" w:space="0" w:color="000000"/>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80" w:type="dxa"/>
            <w:tcBorders>
              <w:top w:val="single" w:sz="4" w:space="0" w:color="000000"/>
              <w:left w:val="nil"/>
              <w:bottom w:val="single" w:sz="4" w:space="0" w:color="auto"/>
              <w:right w:val="single" w:sz="4" w:space="0" w:color="000000"/>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000000"/>
              <w:left w:val="single" w:sz="4" w:space="0" w:color="000000"/>
              <w:bottom w:val="single" w:sz="4" w:space="0" w:color="auto"/>
              <w:right w:val="single" w:sz="4" w:space="0" w:color="auto"/>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20" w:type="dxa"/>
            <w:tcBorders>
              <w:top w:val="single" w:sz="4" w:space="0" w:color="000000"/>
              <w:left w:val="nil"/>
              <w:bottom w:val="single" w:sz="4" w:space="0" w:color="auto"/>
              <w:right w:val="single" w:sz="4" w:space="0" w:color="000000"/>
            </w:tcBorders>
          </w:tcPr>
          <w:p w:rsidR="00F17B59" w:rsidRPr="00B525F4" w:rsidRDefault="00F17B59" w:rsidP="0098131C">
            <w:pPr>
              <w:spacing w:line="300" w:lineRule="exact"/>
              <w:jc w:val="center"/>
              <w:rPr>
                <w:rFonts w:asciiTheme="minorEastAsia" w:eastAsiaTheme="minorEastAsia" w:hAnsiTheme="minorEastAsia"/>
                <w:color w:val="000000" w:themeColor="text1"/>
                <w:sz w:val="18"/>
                <w:szCs w:val="18"/>
              </w:rPr>
            </w:pPr>
          </w:p>
        </w:tc>
        <w:tc>
          <w:tcPr>
            <w:tcW w:w="465" w:type="dxa"/>
            <w:tcBorders>
              <w:top w:val="single" w:sz="4" w:space="0" w:color="000000"/>
              <w:left w:val="nil"/>
              <w:bottom w:val="single" w:sz="4" w:space="0" w:color="auto"/>
              <w:right w:val="single" w:sz="4" w:space="0" w:color="000000"/>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000000"/>
              <w:left w:val="single" w:sz="4" w:space="0" w:color="000000"/>
              <w:bottom w:val="single" w:sz="4" w:space="0" w:color="auto"/>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540" w:type="dxa"/>
            <w:tcBorders>
              <w:top w:val="single" w:sz="4" w:space="0" w:color="000000"/>
              <w:left w:val="single" w:sz="4" w:space="0" w:color="000000"/>
              <w:bottom w:val="single" w:sz="4" w:space="0" w:color="auto"/>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495" w:type="dxa"/>
            <w:tcBorders>
              <w:top w:val="single" w:sz="4" w:space="0" w:color="000000"/>
              <w:left w:val="nil"/>
              <w:bottom w:val="single" w:sz="4" w:space="0" w:color="auto"/>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000000"/>
              <w:left w:val="nil"/>
              <w:bottom w:val="single" w:sz="4" w:space="0" w:color="auto"/>
              <w:right w:val="single" w:sz="4" w:space="0" w:color="auto"/>
            </w:tcBorders>
          </w:tcPr>
          <w:p w:rsidR="00F17B59" w:rsidRPr="00B525F4" w:rsidRDefault="00F17B59"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8464A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16</w:t>
            </w:r>
          </w:p>
        </w:tc>
        <w:tc>
          <w:tcPr>
            <w:tcW w:w="2265" w:type="dxa"/>
            <w:gridSpan w:val="3"/>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饮品与调酒</w:t>
            </w:r>
          </w:p>
        </w:tc>
        <w:tc>
          <w:tcPr>
            <w:tcW w:w="780" w:type="dxa"/>
            <w:tcBorders>
              <w:top w:val="single" w:sz="4" w:space="0" w:color="auto"/>
              <w:left w:val="nil"/>
              <w:bottom w:val="single" w:sz="4" w:space="0" w:color="auto"/>
              <w:right w:val="single" w:sz="4" w:space="0" w:color="auto"/>
            </w:tcBorders>
          </w:tcPr>
          <w:p w:rsidR="0008131B"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single" w:sz="4" w:space="0" w:color="auto"/>
              <w:left w:val="nil"/>
              <w:bottom w:val="single" w:sz="4" w:space="0" w:color="auto"/>
              <w:right w:val="single" w:sz="4" w:space="0" w:color="auto"/>
            </w:tcBorders>
          </w:tcPr>
          <w:p w:rsidR="0008131B"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color w:val="000000" w:themeColor="text1"/>
                <w:sz w:val="18"/>
                <w:szCs w:val="18"/>
              </w:rPr>
              <w:t>36</w:t>
            </w:r>
          </w:p>
        </w:tc>
        <w:tc>
          <w:tcPr>
            <w:tcW w:w="690" w:type="dxa"/>
            <w:tcBorders>
              <w:top w:val="single" w:sz="4" w:space="0" w:color="auto"/>
              <w:left w:val="nil"/>
              <w:bottom w:val="single" w:sz="4" w:space="0" w:color="auto"/>
              <w:right w:val="single" w:sz="4" w:space="0" w:color="auto"/>
            </w:tcBorders>
          </w:tcPr>
          <w:p w:rsidR="0008131B" w:rsidRPr="00B525F4" w:rsidRDefault="003D24C7"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color w:val="000000" w:themeColor="text1"/>
                <w:sz w:val="18"/>
                <w:szCs w:val="18"/>
              </w:rPr>
              <w:t>8</w:t>
            </w:r>
          </w:p>
        </w:tc>
        <w:tc>
          <w:tcPr>
            <w:tcW w:w="669" w:type="dxa"/>
            <w:tcBorders>
              <w:top w:val="single" w:sz="4" w:space="0" w:color="auto"/>
              <w:left w:val="nil"/>
              <w:bottom w:val="single" w:sz="4" w:space="0" w:color="auto"/>
              <w:right w:val="single" w:sz="4" w:space="0" w:color="auto"/>
            </w:tcBorders>
          </w:tcPr>
          <w:p w:rsidR="0008131B" w:rsidRPr="00B525F4" w:rsidRDefault="00621F8E"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color w:val="000000" w:themeColor="text1"/>
                <w:sz w:val="18"/>
                <w:szCs w:val="18"/>
              </w:rPr>
              <w:t>28</w:t>
            </w:r>
          </w:p>
        </w:tc>
        <w:tc>
          <w:tcPr>
            <w:tcW w:w="461"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4"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auto"/>
              <w:right w:val="single" w:sz="4" w:space="0" w:color="000000"/>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540" w:type="dxa"/>
            <w:tcBorders>
              <w:top w:val="single" w:sz="4" w:space="0" w:color="auto"/>
              <w:left w:val="single" w:sz="4" w:space="0" w:color="000000"/>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95"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08131B" w:rsidRPr="00B525F4" w:rsidRDefault="008464A4"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17</w:t>
            </w:r>
          </w:p>
        </w:tc>
        <w:tc>
          <w:tcPr>
            <w:tcW w:w="2265" w:type="dxa"/>
            <w:gridSpan w:val="3"/>
            <w:tcBorders>
              <w:top w:val="single" w:sz="4" w:space="0" w:color="auto"/>
              <w:left w:val="nil"/>
              <w:bottom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s="宋体"/>
                <w:color w:val="000000" w:themeColor="text1"/>
                <w:sz w:val="18"/>
                <w:szCs w:val="18"/>
              </w:rPr>
            </w:pPr>
            <w:r w:rsidRPr="00B525F4">
              <w:rPr>
                <w:rFonts w:asciiTheme="minorEastAsia" w:eastAsiaTheme="minorEastAsia" w:hAnsiTheme="minorEastAsia" w:hint="eastAsia"/>
                <w:color w:val="000000" w:themeColor="text1"/>
                <w:sz w:val="18"/>
                <w:szCs w:val="18"/>
              </w:rPr>
              <w:t>顶岗实习</w:t>
            </w:r>
          </w:p>
        </w:tc>
        <w:tc>
          <w:tcPr>
            <w:tcW w:w="78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p>
        </w:tc>
        <w:tc>
          <w:tcPr>
            <w:tcW w:w="79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p>
        </w:tc>
        <w:tc>
          <w:tcPr>
            <w:tcW w:w="69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p>
        </w:tc>
        <w:tc>
          <w:tcPr>
            <w:tcW w:w="669"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p>
        </w:tc>
        <w:tc>
          <w:tcPr>
            <w:tcW w:w="461"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p>
        </w:tc>
        <w:tc>
          <w:tcPr>
            <w:tcW w:w="826" w:type="dxa"/>
            <w:tcBorders>
              <w:top w:val="single" w:sz="4" w:space="0" w:color="auto"/>
              <w:left w:val="nil"/>
              <w:bottom w:val="single" w:sz="4" w:space="0" w:color="auto"/>
              <w:right w:val="single" w:sz="4" w:space="0" w:color="000000"/>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000000"/>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p>
        </w:tc>
        <w:tc>
          <w:tcPr>
            <w:tcW w:w="480" w:type="dxa"/>
            <w:tcBorders>
              <w:top w:val="single" w:sz="4" w:space="0" w:color="auto"/>
              <w:left w:val="nil"/>
              <w:bottom w:val="single" w:sz="4" w:space="0" w:color="auto"/>
              <w:right w:val="single" w:sz="4" w:space="0" w:color="000000"/>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p>
        </w:tc>
        <w:tc>
          <w:tcPr>
            <w:tcW w:w="420" w:type="dxa"/>
            <w:tcBorders>
              <w:top w:val="single" w:sz="4" w:space="0" w:color="auto"/>
              <w:left w:val="nil"/>
              <w:bottom w:val="single" w:sz="4" w:space="0" w:color="auto"/>
              <w:right w:val="single" w:sz="4" w:space="0" w:color="000000"/>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auto"/>
              <w:right w:val="single" w:sz="4" w:space="0" w:color="000000"/>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460" w:type="dxa"/>
            <w:tcBorders>
              <w:top w:val="single" w:sz="4" w:space="0" w:color="auto"/>
              <w:left w:val="nil"/>
              <w:bottom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r>
      <w:tr w:rsidR="0008131B" w:rsidRPr="00B525F4" w:rsidTr="00E23209">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2910" w:type="dxa"/>
            <w:gridSpan w:val="4"/>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spacing w:line="300" w:lineRule="exact"/>
              <w:jc w:val="left"/>
              <w:rPr>
                <w:rFonts w:asciiTheme="minorEastAsia" w:eastAsiaTheme="minorEastAsia" w:hAnsiTheme="minorEastAsia"/>
                <w:bCs/>
                <w:color w:val="000000" w:themeColor="text1"/>
                <w:sz w:val="18"/>
                <w:szCs w:val="18"/>
              </w:rPr>
            </w:pPr>
            <w:r w:rsidRPr="00B525F4">
              <w:rPr>
                <w:rFonts w:asciiTheme="minorEastAsia" w:eastAsiaTheme="minorEastAsia" w:hAnsiTheme="minorEastAsia" w:cs="宋体" w:hint="eastAsia"/>
                <w:b/>
                <w:bCs/>
                <w:color w:val="000000" w:themeColor="text1"/>
                <w:sz w:val="18"/>
                <w:szCs w:val="18"/>
              </w:rPr>
              <w:t>小</w:t>
            </w:r>
            <w:r w:rsidRPr="00B525F4">
              <w:rPr>
                <w:rFonts w:asciiTheme="minorEastAsia" w:eastAsiaTheme="minorEastAsia" w:hAnsiTheme="minorEastAsia"/>
                <w:b/>
                <w:bCs/>
                <w:color w:val="000000" w:themeColor="text1"/>
                <w:sz w:val="18"/>
                <w:szCs w:val="18"/>
              </w:rPr>
              <w:t xml:space="preserve">   </w:t>
            </w:r>
            <w:r w:rsidRPr="00B525F4">
              <w:rPr>
                <w:rFonts w:asciiTheme="minorEastAsia" w:eastAsiaTheme="minorEastAsia" w:hAnsiTheme="minorEastAsia" w:cs="宋体" w:hint="eastAsia"/>
                <w:b/>
                <w:bCs/>
                <w:color w:val="000000" w:themeColor="text1"/>
                <w:sz w:val="18"/>
                <w:szCs w:val="18"/>
              </w:rPr>
              <w:t>计</w:t>
            </w:r>
          </w:p>
        </w:tc>
        <w:tc>
          <w:tcPr>
            <w:tcW w:w="780" w:type="dxa"/>
            <w:tcBorders>
              <w:top w:val="nil"/>
              <w:left w:val="nil"/>
              <w:bottom w:val="single" w:sz="4" w:space="0" w:color="auto"/>
              <w:right w:val="single" w:sz="4" w:space="0" w:color="auto"/>
            </w:tcBorders>
          </w:tcPr>
          <w:p w:rsidR="0008131B" w:rsidRPr="00B525F4" w:rsidRDefault="008464A4" w:rsidP="0098131C">
            <w:pPr>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62</w:t>
            </w:r>
          </w:p>
        </w:tc>
        <w:tc>
          <w:tcPr>
            <w:tcW w:w="795" w:type="dxa"/>
            <w:tcBorders>
              <w:top w:val="nil"/>
              <w:left w:val="nil"/>
              <w:bottom w:val="single" w:sz="4" w:space="0" w:color="auto"/>
              <w:right w:val="single" w:sz="4" w:space="0" w:color="auto"/>
            </w:tcBorders>
          </w:tcPr>
          <w:p w:rsidR="0008131B" w:rsidRPr="00B525F4" w:rsidRDefault="00621F8E" w:rsidP="0098131C">
            <w:pPr>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1116</w:t>
            </w:r>
          </w:p>
        </w:tc>
        <w:tc>
          <w:tcPr>
            <w:tcW w:w="690" w:type="dxa"/>
            <w:tcBorders>
              <w:top w:val="nil"/>
              <w:left w:val="nil"/>
              <w:bottom w:val="single" w:sz="4" w:space="0" w:color="auto"/>
              <w:right w:val="single" w:sz="4" w:space="0" w:color="auto"/>
            </w:tcBorders>
          </w:tcPr>
          <w:p w:rsidR="0008131B" w:rsidRPr="00B525F4" w:rsidRDefault="00621F8E" w:rsidP="0098131C">
            <w:pPr>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296</w:t>
            </w:r>
          </w:p>
        </w:tc>
        <w:tc>
          <w:tcPr>
            <w:tcW w:w="669" w:type="dxa"/>
            <w:tcBorders>
              <w:top w:val="nil"/>
              <w:left w:val="nil"/>
              <w:bottom w:val="single" w:sz="4" w:space="0" w:color="auto"/>
              <w:right w:val="single" w:sz="4" w:space="0" w:color="auto"/>
            </w:tcBorders>
          </w:tcPr>
          <w:p w:rsidR="0008131B" w:rsidRPr="00B525F4" w:rsidRDefault="00621F8E" w:rsidP="0098131C">
            <w:pPr>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820</w:t>
            </w:r>
          </w:p>
        </w:tc>
        <w:tc>
          <w:tcPr>
            <w:tcW w:w="461" w:type="dxa"/>
            <w:tcBorders>
              <w:top w:val="nil"/>
              <w:left w:val="nil"/>
              <w:bottom w:val="single" w:sz="4" w:space="0" w:color="auto"/>
              <w:right w:val="single" w:sz="4" w:space="0" w:color="auto"/>
            </w:tcBorders>
            <w:vAlign w:val="center"/>
          </w:tcPr>
          <w:p w:rsidR="0008131B" w:rsidRPr="00B525F4" w:rsidRDefault="0008131B" w:rsidP="0098131C">
            <w:pPr>
              <w:spacing w:line="300" w:lineRule="exact"/>
              <w:jc w:val="left"/>
              <w:rPr>
                <w:rFonts w:asciiTheme="minorEastAsia" w:eastAsiaTheme="minorEastAsia" w:hAnsiTheme="minorEastAsia"/>
                <w:b/>
                <w:color w:val="000000" w:themeColor="text1"/>
                <w:sz w:val="18"/>
                <w:szCs w:val="18"/>
              </w:rPr>
            </w:pPr>
          </w:p>
        </w:tc>
        <w:tc>
          <w:tcPr>
            <w:tcW w:w="494" w:type="dxa"/>
            <w:tcBorders>
              <w:top w:val="nil"/>
              <w:left w:val="nil"/>
              <w:bottom w:val="single" w:sz="4" w:space="0" w:color="auto"/>
              <w:right w:val="single" w:sz="4" w:space="0" w:color="auto"/>
            </w:tcBorders>
            <w:vAlign w:val="center"/>
          </w:tcPr>
          <w:p w:rsidR="0008131B" w:rsidRPr="00B525F4" w:rsidRDefault="0008131B" w:rsidP="0098131C">
            <w:pPr>
              <w:spacing w:line="300" w:lineRule="exact"/>
              <w:jc w:val="left"/>
              <w:rPr>
                <w:rFonts w:asciiTheme="minorEastAsia" w:eastAsiaTheme="minorEastAsia" w:hAnsiTheme="minorEastAsia"/>
                <w:b/>
                <w:color w:val="000000" w:themeColor="text1"/>
                <w:sz w:val="18"/>
                <w:szCs w:val="18"/>
              </w:rPr>
            </w:pPr>
          </w:p>
        </w:tc>
        <w:tc>
          <w:tcPr>
            <w:tcW w:w="826" w:type="dxa"/>
            <w:tcBorders>
              <w:top w:val="nil"/>
              <w:left w:val="nil"/>
              <w:bottom w:val="single" w:sz="4" w:space="0" w:color="auto"/>
              <w:right w:val="single" w:sz="4" w:space="0" w:color="000000"/>
            </w:tcBorders>
          </w:tcPr>
          <w:p w:rsidR="0008131B" w:rsidRPr="00B525F4" w:rsidRDefault="0008131B" w:rsidP="0098131C">
            <w:pPr>
              <w:spacing w:line="300" w:lineRule="exact"/>
              <w:jc w:val="center"/>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8</w:t>
            </w:r>
          </w:p>
        </w:tc>
        <w:tc>
          <w:tcPr>
            <w:tcW w:w="495" w:type="dxa"/>
            <w:tcBorders>
              <w:top w:val="nil"/>
              <w:left w:val="nil"/>
              <w:bottom w:val="single" w:sz="4" w:space="0" w:color="auto"/>
              <w:right w:val="single" w:sz="4" w:space="0" w:color="000000"/>
            </w:tcBorders>
            <w:vAlign w:val="center"/>
          </w:tcPr>
          <w:p w:rsidR="0008131B" w:rsidRPr="00B525F4" w:rsidRDefault="0008131B" w:rsidP="0098131C">
            <w:pPr>
              <w:spacing w:line="300" w:lineRule="exact"/>
              <w:jc w:val="left"/>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12</w:t>
            </w:r>
          </w:p>
        </w:tc>
        <w:tc>
          <w:tcPr>
            <w:tcW w:w="540" w:type="dxa"/>
            <w:tcBorders>
              <w:top w:val="nil"/>
              <w:left w:val="single" w:sz="4" w:space="0" w:color="000000"/>
              <w:bottom w:val="single" w:sz="4" w:space="0" w:color="auto"/>
              <w:right w:val="single" w:sz="4" w:space="0" w:color="auto"/>
            </w:tcBorders>
            <w:vAlign w:val="center"/>
          </w:tcPr>
          <w:p w:rsidR="0008131B" w:rsidRPr="00B525F4" w:rsidRDefault="0008131B" w:rsidP="0098131C">
            <w:pPr>
              <w:spacing w:line="300" w:lineRule="exact"/>
              <w:jc w:val="left"/>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12</w:t>
            </w:r>
          </w:p>
        </w:tc>
        <w:tc>
          <w:tcPr>
            <w:tcW w:w="480" w:type="dxa"/>
            <w:tcBorders>
              <w:top w:val="nil"/>
              <w:left w:val="nil"/>
              <w:bottom w:val="single" w:sz="4" w:space="0" w:color="auto"/>
              <w:right w:val="single" w:sz="4" w:space="0" w:color="000000"/>
            </w:tcBorders>
            <w:vAlign w:val="center"/>
          </w:tcPr>
          <w:p w:rsidR="0008131B" w:rsidRPr="00B525F4" w:rsidRDefault="0008131B" w:rsidP="0098131C">
            <w:pPr>
              <w:spacing w:line="300" w:lineRule="exact"/>
              <w:jc w:val="left"/>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12</w:t>
            </w:r>
          </w:p>
        </w:tc>
        <w:tc>
          <w:tcPr>
            <w:tcW w:w="465" w:type="dxa"/>
            <w:tcBorders>
              <w:top w:val="nil"/>
              <w:left w:val="single" w:sz="4" w:space="0" w:color="000000"/>
              <w:bottom w:val="single" w:sz="4" w:space="0" w:color="auto"/>
              <w:right w:val="single" w:sz="4" w:space="0" w:color="auto"/>
            </w:tcBorders>
            <w:vAlign w:val="center"/>
          </w:tcPr>
          <w:p w:rsidR="0008131B" w:rsidRPr="00B525F4" w:rsidRDefault="0008131B" w:rsidP="0098131C">
            <w:pPr>
              <w:spacing w:line="300" w:lineRule="exact"/>
              <w:jc w:val="left"/>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12</w:t>
            </w:r>
          </w:p>
        </w:tc>
        <w:tc>
          <w:tcPr>
            <w:tcW w:w="420" w:type="dxa"/>
            <w:tcBorders>
              <w:top w:val="nil"/>
              <w:left w:val="nil"/>
              <w:bottom w:val="single" w:sz="4" w:space="0" w:color="auto"/>
              <w:right w:val="single" w:sz="4" w:space="0" w:color="000000"/>
            </w:tcBorders>
            <w:vAlign w:val="center"/>
          </w:tcPr>
          <w:p w:rsidR="0008131B" w:rsidRPr="00B525F4" w:rsidRDefault="0008131B" w:rsidP="0098131C">
            <w:pPr>
              <w:spacing w:line="300" w:lineRule="exact"/>
              <w:jc w:val="left"/>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1</w:t>
            </w:r>
            <w:r w:rsidR="008C2941" w:rsidRPr="00B525F4">
              <w:rPr>
                <w:rFonts w:asciiTheme="minorEastAsia" w:eastAsiaTheme="minorEastAsia" w:hAnsiTheme="minorEastAsia"/>
                <w:b/>
                <w:color w:val="000000" w:themeColor="text1"/>
                <w:sz w:val="18"/>
                <w:szCs w:val="18"/>
              </w:rPr>
              <w:t>6</w:t>
            </w:r>
          </w:p>
        </w:tc>
        <w:tc>
          <w:tcPr>
            <w:tcW w:w="465" w:type="dxa"/>
            <w:tcBorders>
              <w:top w:val="nil"/>
              <w:left w:val="single" w:sz="4" w:space="0" w:color="000000"/>
              <w:bottom w:val="single" w:sz="4" w:space="0" w:color="auto"/>
              <w:right w:val="single" w:sz="4" w:space="0" w:color="auto"/>
            </w:tcBorders>
            <w:vAlign w:val="center"/>
          </w:tcPr>
          <w:p w:rsidR="0008131B" w:rsidRPr="00B525F4" w:rsidRDefault="008C2941" w:rsidP="0098131C">
            <w:pPr>
              <w:spacing w:line="300" w:lineRule="exact"/>
              <w:jc w:val="left"/>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16</w:t>
            </w:r>
          </w:p>
        </w:tc>
        <w:tc>
          <w:tcPr>
            <w:tcW w:w="495" w:type="dxa"/>
            <w:tcBorders>
              <w:top w:val="nil"/>
              <w:left w:val="nil"/>
              <w:bottom w:val="single" w:sz="4" w:space="0" w:color="auto"/>
              <w:right w:val="single" w:sz="4" w:space="0" w:color="auto"/>
            </w:tcBorders>
            <w:vAlign w:val="center"/>
          </w:tcPr>
          <w:p w:rsidR="0008131B" w:rsidRPr="00B525F4" w:rsidRDefault="008C2941" w:rsidP="0098131C">
            <w:pPr>
              <w:spacing w:line="300" w:lineRule="exact"/>
              <w:jc w:val="left"/>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14</w:t>
            </w:r>
          </w:p>
        </w:tc>
        <w:tc>
          <w:tcPr>
            <w:tcW w:w="540" w:type="dxa"/>
            <w:tcBorders>
              <w:top w:val="nil"/>
              <w:left w:val="nil"/>
              <w:bottom w:val="single" w:sz="4" w:space="0" w:color="auto"/>
              <w:right w:val="single" w:sz="4" w:space="0" w:color="auto"/>
            </w:tcBorders>
            <w:vAlign w:val="center"/>
          </w:tcPr>
          <w:p w:rsidR="0008131B" w:rsidRPr="00B525F4" w:rsidRDefault="008C2941" w:rsidP="0098131C">
            <w:pPr>
              <w:spacing w:line="300" w:lineRule="exact"/>
              <w:jc w:val="left"/>
              <w:rPr>
                <w:rFonts w:asciiTheme="minorEastAsia" w:eastAsiaTheme="minorEastAsia" w:hAnsiTheme="minorEastAsia"/>
                <w:b/>
                <w:color w:val="000000" w:themeColor="text1"/>
                <w:sz w:val="18"/>
                <w:szCs w:val="18"/>
              </w:rPr>
            </w:pPr>
            <w:r w:rsidRPr="00B525F4">
              <w:rPr>
                <w:rFonts w:asciiTheme="minorEastAsia" w:eastAsiaTheme="minorEastAsia" w:hAnsiTheme="minorEastAsia" w:hint="eastAsia"/>
                <w:b/>
                <w:color w:val="000000" w:themeColor="text1"/>
                <w:sz w:val="18"/>
                <w:szCs w:val="18"/>
              </w:rPr>
              <w:t>14</w:t>
            </w:r>
          </w:p>
        </w:tc>
        <w:tc>
          <w:tcPr>
            <w:tcW w:w="495" w:type="dxa"/>
            <w:tcBorders>
              <w:top w:val="nil"/>
              <w:left w:val="nil"/>
              <w:bottom w:val="single" w:sz="4" w:space="0" w:color="auto"/>
              <w:right w:val="single" w:sz="4" w:space="0" w:color="auto"/>
            </w:tcBorders>
            <w:vAlign w:val="center"/>
          </w:tcPr>
          <w:p w:rsidR="0008131B" w:rsidRPr="00B525F4" w:rsidRDefault="0008131B" w:rsidP="0098131C">
            <w:pPr>
              <w:spacing w:line="300" w:lineRule="exact"/>
              <w:jc w:val="left"/>
              <w:rPr>
                <w:rFonts w:asciiTheme="minorEastAsia" w:eastAsiaTheme="minorEastAsia" w:hAnsiTheme="minorEastAsia"/>
                <w:b/>
                <w:color w:val="000000" w:themeColor="text1"/>
                <w:sz w:val="18"/>
                <w:szCs w:val="18"/>
              </w:rPr>
            </w:pPr>
          </w:p>
        </w:tc>
        <w:tc>
          <w:tcPr>
            <w:tcW w:w="460" w:type="dxa"/>
            <w:tcBorders>
              <w:top w:val="nil"/>
              <w:left w:val="nil"/>
              <w:bottom w:val="single" w:sz="4" w:space="0" w:color="auto"/>
              <w:right w:val="single" w:sz="4" w:space="0" w:color="auto"/>
            </w:tcBorders>
            <w:vAlign w:val="center"/>
          </w:tcPr>
          <w:p w:rsidR="0008131B" w:rsidRPr="00B525F4" w:rsidRDefault="0008131B" w:rsidP="0098131C">
            <w:pPr>
              <w:spacing w:line="300" w:lineRule="exact"/>
              <w:jc w:val="left"/>
              <w:rPr>
                <w:rFonts w:asciiTheme="minorEastAsia" w:eastAsiaTheme="minorEastAsia" w:hAnsiTheme="minorEastAsia"/>
                <w:b/>
                <w:color w:val="000000" w:themeColor="text1"/>
                <w:sz w:val="18"/>
                <w:szCs w:val="18"/>
              </w:rPr>
            </w:pPr>
          </w:p>
        </w:tc>
      </w:tr>
      <w:tr w:rsidR="0008131B" w:rsidRPr="00B525F4" w:rsidTr="00E23209">
        <w:trPr>
          <w:trHeight w:val="353"/>
          <w:jc w:val="center"/>
        </w:trPr>
        <w:tc>
          <w:tcPr>
            <w:tcW w:w="1011" w:type="dxa"/>
            <w:vMerge w:val="restart"/>
            <w:tcBorders>
              <w:top w:val="single" w:sz="4" w:space="0" w:color="auto"/>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r w:rsidRPr="00B525F4">
              <w:rPr>
                <w:rFonts w:asciiTheme="minorEastAsia" w:eastAsiaTheme="minorEastAsia" w:hAnsiTheme="minorEastAsia" w:cs="宋体" w:hint="eastAsia"/>
                <w:b/>
                <w:bCs/>
                <w:color w:val="000000" w:themeColor="text1"/>
                <w:sz w:val="18"/>
                <w:szCs w:val="18"/>
              </w:rPr>
              <w:t>选修课</w:t>
            </w:r>
          </w:p>
        </w:tc>
        <w:tc>
          <w:tcPr>
            <w:tcW w:w="727" w:type="dxa"/>
            <w:gridSpan w:val="2"/>
            <w:vMerge w:val="restart"/>
            <w:tcBorders>
              <w:top w:val="single" w:sz="4" w:space="0" w:color="auto"/>
              <w:left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专业选修课</w:t>
            </w:r>
          </w:p>
        </w:tc>
        <w:tc>
          <w:tcPr>
            <w:tcW w:w="728"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w:t>
            </w:r>
          </w:p>
        </w:tc>
        <w:tc>
          <w:tcPr>
            <w:tcW w:w="1455" w:type="dxa"/>
            <w:tcBorders>
              <w:top w:val="single" w:sz="4" w:space="0" w:color="auto"/>
              <w:left w:val="single" w:sz="4" w:space="0" w:color="auto"/>
              <w:bottom w:val="single" w:sz="4" w:space="0" w:color="auto"/>
              <w:right w:val="single" w:sz="4" w:space="0" w:color="auto"/>
            </w:tcBorders>
          </w:tcPr>
          <w:p w:rsidR="00621F8E"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餐饮服务</w:t>
            </w:r>
          </w:p>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与管理</w:t>
            </w:r>
          </w:p>
        </w:tc>
        <w:tc>
          <w:tcPr>
            <w:tcW w:w="7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9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24</w:t>
            </w:r>
          </w:p>
        </w:tc>
        <w:tc>
          <w:tcPr>
            <w:tcW w:w="669"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12</w:t>
            </w:r>
          </w:p>
        </w:tc>
        <w:tc>
          <w:tcPr>
            <w:tcW w:w="461"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4"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727" w:type="dxa"/>
            <w:gridSpan w:val="2"/>
            <w:vMerge/>
            <w:tcBorders>
              <w:left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145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茶艺</w:t>
            </w:r>
          </w:p>
        </w:tc>
        <w:tc>
          <w:tcPr>
            <w:tcW w:w="7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7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9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12</w:t>
            </w:r>
          </w:p>
        </w:tc>
        <w:tc>
          <w:tcPr>
            <w:tcW w:w="669"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24</w:t>
            </w:r>
          </w:p>
        </w:tc>
        <w:tc>
          <w:tcPr>
            <w:tcW w:w="461"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4"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2</w:t>
            </w: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727" w:type="dxa"/>
            <w:gridSpan w:val="2"/>
            <w:vMerge/>
            <w:tcBorders>
              <w:left w:val="single" w:sz="4" w:space="0" w:color="auto"/>
              <w:bottom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小计</w:t>
            </w:r>
          </w:p>
        </w:tc>
        <w:tc>
          <w:tcPr>
            <w:tcW w:w="7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widowControl/>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4</w:t>
            </w:r>
          </w:p>
        </w:tc>
        <w:tc>
          <w:tcPr>
            <w:tcW w:w="7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widowControl/>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72</w:t>
            </w:r>
          </w:p>
        </w:tc>
        <w:tc>
          <w:tcPr>
            <w:tcW w:w="69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widowControl/>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669"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widowControl/>
              <w:spacing w:line="300" w:lineRule="exact"/>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36</w:t>
            </w:r>
          </w:p>
        </w:tc>
        <w:tc>
          <w:tcPr>
            <w:tcW w:w="461"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left"/>
              <w:rPr>
                <w:rFonts w:asciiTheme="minorEastAsia" w:eastAsiaTheme="minorEastAsia" w:hAnsiTheme="minorEastAsia"/>
                <w:color w:val="000000" w:themeColor="text1"/>
                <w:sz w:val="18"/>
                <w:szCs w:val="18"/>
              </w:rPr>
            </w:pPr>
          </w:p>
        </w:tc>
        <w:tc>
          <w:tcPr>
            <w:tcW w:w="494"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826"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727" w:type="dxa"/>
            <w:gridSpan w:val="2"/>
            <w:vMerge w:val="restart"/>
            <w:tcBorders>
              <w:top w:val="single" w:sz="4" w:space="0" w:color="auto"/>
              <w:left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限</w:t>
            </w:r>
          </w:p>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定</w:t>
            </w:r>
          </w:p>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选</w:t>
            </w:r>
          </w:p>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修</w:t>
            </w:r>
          </w:p>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课</w:t>
            </w:r>
          </w:p>
        </w:tc>
        <w:tc>
          <w:tcPr>
            <w:tcW w:w="728"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1</w:t>
            </w:r>
          </w:p>
        </w:tc>
        <w:tc>
          <w:tcPr>
            <w:tcW w:w="145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hint="eastAsia"/>
                <w:color w:val="000000" w:themeColor="text1"/>
                <w:sz w:val="18"/>
                <w:szCs w:val="18"/>
              </w:rPr>
              <w:t>党史国史</w:t>
            </w:r>
          </w:p>
        </w:tc>
        <w:tc>
          <w:tcPr>
            <w:tcW w:w="78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1</w:t>
            </w:r>
          </w:p>
        </w:tc>
        <w:tc>
          <w:tcPr>
            <w:tcW w:w="79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18</w:t>
            </w:r>
          </w:p>
        </w:tc>
        <w:tc>
          <w:tcPr>
            <w:tcW w:w="69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18</w:t>
            </w:r>
          </w:p>
        </w:tc>
        <w:tc>
          <w:tcPr>
            <w:tcW w:w="669"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0</w:t>
            </w:r>
          </w:p>
        </w:tc>
        <w:tc>
          <w:tcPr>
            <w:tcW w:w="461"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olor w:val="000000" w:themeColor="text1"/>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cs="宋体" w:hint="eastAsia"/>
                <w:color w:val="000000" w:themeColor="text1"/>
                <w:kern w:val="0"/>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727" w:type="dxa"/>
            <w:gridSpan w:val="2"/>
            <w:vMerge/>
            <w:tcBorders>
              <w:left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2</w:t>
            </w:r>
          </w:p>
        </w:tc>
        <w:tc>
          <w:tcPr>
            <w:tcW w:w="145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美育</w:t>
            </w:r>
          </w:p>
        </w:tc>
        <w:tc>
          <w:tcPr>
            <w:tcW w:w="78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1</w:t>
            </w:r>
          </w:p>
        </w:tc>
        <w:tc>
          <w:tcPr>
            <w:tcW w:w="79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18</w:t>
            </w:r>
          </w:p>
        </w:tc>
        <w:tc>
          <w:tcPr>
            <w:tcW w:w="69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18</w:t>
            </w:r>
          </w:p>
        </w:tc>
        <w:tc>
          <w:tcPr>
            <w:tcW w:w="669"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0</w:t>
            </w:r>
          </w:p>
        </w:tc>
        <w:tc>
          <w:tcPr>
            <w:tcW w:w="461"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olor w:val="000000" w:themeColor="text1"/>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sz w:val="18"/>
                <w:szCs w:val="18"/>
              </w:rPr>
            </w:pPr>
            <w:r w:rsidRPr="00B525F4">
              <w:rPr>
                <w:rFonts w:asciiTheme="minorEastAsia" w:eastAsiaTheme="minorEastAsia" w:hAnsiTheme="minorEastAsia" w:cs="宋体" w:hint="eastAsia"/>
                <w:color w:val="000000" w:themeColor="text1"/>
                <w:kern w:val="0"/>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727" w:type="dxa"/>
            <w:gridSpan w:val="2"/>
            <w:vMerge/>
            <w:tcBorders>
              <w:left w:val="single" w:sz="4" w:space="0" w:color="auto"/>
              <w:bottom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2183" w:type="dxa"/>
            <w:gridSpan w:val="2"/>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小   计</w:t>
            </w:r>
          </w:p>
        </w:tc>
        <w:tc>
          <w:tcPr>
            <w:tcW w:w="78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36</w:t>
            </w:r>
          </w:p>
        </w:tc>
        <w:tc>
          <w:tcPr>
            <w:tcW w:w="669"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0</w:t>
            </w:r>
          </w:p>
        </w:tc>
        <w:tc>
          <w:tcPr>
            <w:tcW w:w="461"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olor w:val="000000" w:themeColor="text1"/>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p>
        </w:tc>
        <w:tc>
          <w:tcPr>
            <w:tcW w:w="826"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727" w:type="dxa"/>
            <w:gridSpan w:val="2"/>
            <w:vMerge w:val="restart"/>
            <w:tcBorders>
              <w:top w:val="single" w:sz="4" w:space="0" w:color="auto"/>
              <w:left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公</w:t>
            </w:r>
          </w:p>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共</w:t>
            </w:r>
          </w:p>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选</w:t>
            </w:r>
          </w:p>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修</w:t>
            </w:r>
          </w:p>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课</w:t>
            </w:r>
          </w:p>
        </w:tc>
        <w:tc>
          <w:tcPr>
            <w:tcW w:w="728"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1</w:t>
            </w:r>
          </w:p>
        </w:tc>
        <w:tc>
          <w:tcPr>
            <w:tcW w:w="145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left"/>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大学语文</w:t>
            </w:r>
          </w:p>
        </w:tc>
        <w:tc>
          <w:tcPr>
            <w:tcW w:w="78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36</w:t>
            </w:r>
          </w:p>
        </w:tc>
        <w:tc>
          <w:tcPr>
            <w:tcW w:w="669"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0</w:t>
            </w:r>
          </w:p>
        </w:tc>
        <w:tc>
          <w:tcPr>
            <w:tcW w:w="461"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olor w:val="000000" w:themeColor="text1"/>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cs="宋体" w:hint="eastAsia"/>
                <w:color w:val="000000" w:themeColor="text1"/>
                <w:kern w:val="0"/>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727" w:type="dxa"/>
            <w:gridSpan w:val="2"/>
            <w:vMerge/>
            <w:tcBorders>
              <w:left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2</w:t>
            </w:r>
          </w:p>
        </w:tc>
        <w:tc>
          <w:tcPr>
            <w:tcW w:w="145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left"/>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高等数学</w:t>
            </w:r>
          </w:p>
        </w:tc>
        <w:tc>
          <w:tcPr>
            <w:tcW w:w="78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36</w:t>
            </w:r>
          </w:p>
        </w:tc>
        <w:tc>
          <w:tcPr>
            <w:tcW w:w="669"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0</w:t>
            </w:r>
          </w:p>
        </w:tc>
        <w:tc>
          <w:tcPr>
            <w:tcW w:w="461"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olor w:val="000000" w:themeColor="text1"/>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sz w:val="18"/>
                <w:szCs w:val="18"/>
              </w:rPr>
            </w:pPr>
            <w:r w:rsidRPr="00B525F4">
              <w:rPr>
                <w:rFonts w:asciiTheme="minorEastAsia" w:eastAsiaTheme="minorEastAsia" w:hAnsiTheme="minorEastAsia" w:cs="宋体" w:hint="eastAsia"/>
                <w:color w:val="000000" w:themeColor="text1"/>
                <w:kern w:val="0"/>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727" w:type="dxa"/>
            <w:gridSpan w:val="2"/>
            <w:vMerge/>
            <w:tcBorders>
              <w:left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3</w:t>
            </w:r>
          </w:p>
        </w:tc>
        <w:tc>
          <w:tcPr>
            <w:tcW w:w="145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left"/>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现代科学专题讲座（节能减排、绿色环保、金融知识、社会责任、人口资源、海洋科学等）</w:t>
            </w:r>
          </w:p>
        </w:tc>
        <w:tc>
          <w:tcPr>
            <w:tcW w:w="78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36</w:t>
            </w:r>
          </w:p>
        </w:tc>
        <w:tc>
          <w:tcPr>
            <w:tcW w:w="669"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0</w:t>
            </w:r>
          </w:p>
        </w:tc>
        <w:tc>
          <w:tcPr>
            <w:tcW w:w="461"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olor w:val="000000" w:themeColor="text1"/>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cs="宋体" w:hint="eastAsia"/>
                <w:color w:val="000000" w:themeColor="text1"/>
                <w:kern w:val="0"/>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727" w:type="dxa"/>
            <w:gridSpan w:val="2"/>
            <w:vMerge/>
            <w:tcBorders>
              <w:left w:val="single" w:sz="4" w:space="0" w:color="auto"/>
              <w:bottom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2183" w:type="dxa"/>
            <w:gridSpan w:val="2"/>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小   计</w:t>
            </w:r>
          </w:p>
        </w:tc>
        <w:tc>
          <w:tcPr>
            <w:tcW w:w="780" w:type="dxa"/>
            <w:tcBorders>
              <w:top w:val="single" w:sz="4" w:space="0" w:color="auto"/>
              <w:left w:val="single" w:sz="4" w:space="0" w:color="auto"/>
              <w:bottom w:val="single" w:sz="4" w:space="0" w:color="auto"/>
              <w:right w:val="single" w:sz="4" w:space="0" w:color="auto"/>
            </w:tcBorders>
            <w:vAlign w:val="center"/>
          </w:tcPr>
          <w:p w:rsidR="0008131B" w:rsidRPr="00B525F4" w:rsidRDefault="00DA3BC8"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36</w:t>
            </w:r>
          </w:p>
        </w:tc>
        <w:tc>
          <w:tcPr>
            <w:tcW w:w="669"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0</w:t>
            </w:r>
          </w:p>
        </w:tc>
        <w:tc>
          <w:tcPr>
            <w:tcW w:w="461"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p>
        </w:tc>
        <w:tc>
          <w:tcPr>
            <w:tcW w:w="826"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727" w:type="dxa"/>
            <w:gridSpan w:val="2"/>
            <w:vMerge w:val="restart"/>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普</w:t>
            </w:r>
          </w:p>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通</w:t>
            </w:r>
          </w:p>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选</w:t>
            </w:r>
          </w:p>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修</w:t>
            </w:r>
          </w:p>
          <w:p w:rsidR="0008131B" w:rsidRPr="00B525F4" w:rsidRDefault="0008131B" w:rsidP="0098131C">
            <w:pPr>
              <w:widowControl/>
              <w:ind w:leftChars="-50" w:left="-105" w:rightChars="-50" w:right="-105"/>
              <w:jc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hint="eastAsia"/>
                <w:color w:val="000000" w:themeColor="text1"/>
                <w:sz w:val="18"/>
                <w:szCs w:val="18"/>
              </w:rPr>
              <w:t>课</w:t>
            </w:r>
          </w:p>
        </w:tc>
        <w:tc>
          <w:tcPr>
            <w:tcW w:w="728"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1</w:t>
            </w:r>
          </w:p>
        </w:tc>
        <w:tc>
          <w:tcPr>
            <w:tcW w:w="1455" w:type="dxa"/>
            <w:tcBorders>
              <w:top w:val="single" w:sz="4" w:space="0" w:color="auto"/>
              <w:left w:val="single" w:sz="4" w:space="0" w:color="auto"/>
              <w:bottom w:val="single" w:sz="4" w:space="0" w:color="auto"/>
              <w:right w:val="single" w:sz="4" w:space="0" w:color="auto"/>
            </w:tcBorders>
            <w:vAlign w:val="center"/>
          </w:tcPr>
          <w:p w:rsidR="00DA3BC8" w:rsidRPr="00B525F4" w:rsidRDefault="0008131B" w:rsidP="0098131C">
            <w:pPr>
              <w:widowControl/>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专升本</w:t>
            </w:r>
          </w:p>
          <w:p w:rsidR="0008131B" w:rsidRPr="00B525F4" w:rsidRDefault="0008131B" w:rsidP="0098131C">
            <w:pPr>
              <w:widowControl/>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专题辅导</w:t>
            </w:r>
          </w:p>
        </w:tc>
        <w:tc>
          <w:tcPr>
            <w:tcW w:w="78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36</w:t>
            </w:r>
          </w:p>
        </w:tc>
        <w:tc>
          <w:tcPr>
            <w:tcW w:w="669"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0</w:t>
            </w:r>
          </w:p>
        </w:tc>
        <w:tc>
          <w:tcPr>
            <w:tcW w:w="461"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olor w:val="000000" w:themeColor="text1"/>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olor w:val="000000" w:themeColor="text1"/>
                <w:sz w:val="18"/>
                <w:szCs w:val="18"/>
              </w:rPr>
            </w:pPr>
            <w:r w:rsidRPr="00B525F4">
              <w:rPr>
                <w:rFonts w:asciiTheme="minorEastAsia" w:eastAsiaTheme="minorEastAsia" w:hAnsiTheme="minorEastAsia" w:cs="宋体" w:hint="eastAsia"/>
                <w:color w:val="000000" w:themeColor="text1"/>
                <w:kern w:val="0"/>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727" w:type="dxa"/>
            <w:gridSpan w:val="2"/>
            <w:vMerge/>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2</w:t>
            </w:r>
          </w:p>
        </w:tc>
        <w:tc>
          <w:tcPr>
            <w:tcW w:w="145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spacing w:line="240" w:lineRule="exact"/>
              <w:jc w:val="center"/>
              <w:rPr>
                <w:rFonts w:ascii="宋体" w:hAnsi="宋体"/>
                <w:color w:val="000000" w:themeColor="text1"/>
                <w:sz w:val="18"/>
                <w:szCs w:val="18"/>
              </w:rPr>
            </w:pPr>
            <w:r w:rsidRPr="00B525F4">
              <w:rPr>
                <w:rFonts w:ascii="宋体" w:hAnsi="宋体" w:hint="eastAsia"/>
                <w:color w:val="000000" w:themeColor="text1"/>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spacing w:line="240" w:lineRule="exact"/>
              <w:jc w:val="center"/>
              <w:rPr>
                <w:rFonts w:ascii="宋体" w:hAnsi="宋体"/>
                <w:color w:val="000000" w:themeColor="text1"/>
                <w:sz w:val="18"/>
                <w:szCs w:val="18"/>
              </w:rPr>
            </w:pPr>
            <w:r w:rsidRPr="00B525F4">
              <w:rPr>
                <w:rFonts w:ascii="宋体" w:hAnsi="宋体" w:hint="eastAsia"/>
                <w:color w:val="000000" w:themeColor="text1"/>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spacing w:line="240" w:lineRule="exact"/>
              <w:jc w:val="center"/>
              <w:rPr>
                <w:rFonts w:ascii="宋体" w:hAnsi="宋体"/>
                <w:color w:val="000000" w:themeColor="text1"/>
                <w:sz w:val="18"/>
                <w:szCs w:val="18"/>
              </w:rPr>
            </w:pPr>
            <w:r w:rsidRPr="00B525F4">
              <w:rPr>
                <w:rFonts w:ascii="宋体" w:hAnsi="宋体" w:hint="eastAsia"/>
                <w:color w:val="000000" w:themeColor="text1"/>
                <w:sz w:val="18"/>
                <w:szCs w:val="18"/>
              </w:rPr>
              <w:t>36</w:t>
            </w:r>
          </w:p>
        </w:tc>
        <w:tc>
          <w:tcPr>
            <w:tcW w:w="669"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0</w:t>
            </w:r>
          </w:p>
        </w:tc>
        <w:tc>
          <w:tcPr>
            <w:tcW w:w="461"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olor w:val="000000" w:themeColor="text1"/>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sz w:val="18"/>
                <w:szCs w:val="18"/>
              </w:rPr>
            </w:pPr>
            <w:r w:rsidRPr="00B525F4">
              <w:rPr>
                <w:rFonts w:asciiTheme="minorEastAsia" w:eastAsiaTheme="minorEastAsia" w:hAnsiTheme="minorEastAsia" w:cs="宋体" w:hint="eastAsia"/>
                <w:color w:val="000000" w:themeColor="text1"/>
                <w:kern w:val="0"/>
                <w:sz w:val="18"/>
                <w:szCs w:val="18"/>
              </w:rPr>
              <w:t>√</w:t>
            </w:r>
          </w:p>
        </w:tc>
        <w:tc>
          <w:tcPr>
            <w:tcW w:w="826"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53"/>
          <w:jc w:val="center"/>
        </w:trPr>
        <w:tc>
          <w:tcPr>
            <w:tcW w:w="1011" w:type="dxa"/>
            <w:vMerge/>
            <w:tcBorders>
              <w:left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727" w:type="dxa"/>
            <w:gridSpan w:val="2"/>
            <w:vMerge/>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2183" w:type="dxa"/>
            <w:gridSpan w:val="2"/>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小   计</w:t>
            </w:r>
          </w:p>
        </w:tc>
        <w:tc>
          <w:tcPr>
            <w:tcW w:w="78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36</w:t>
            </w:r>
          </w:p>
        </w:tc>
        <w:tc>
          <w:tcPr>
            <w:tcW w:w="669"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r w:rsidRPr="00B525F4">
              <w:rPr>
                <w:rFonts w:asciiTheme="minorEastAsia" w:eastAsiaTheme="minorEastAsia" w:hAnsiTheme="minorEastAsia" w:cs="宋体" w:hint="eastAsia"/>
                <w:color w:val="000000" w:themeColor="text1"/>
                <w:kern w:val="0"/>
                <w:sz w:val="18"/>
                <w:szCs w:val="18"/>
              </w:rPr>
              <w:t>0</w:t>
            </w:r>
          </w:p>
        </w:tc>
        <w:tc>
          <w:tcPr>
            <w:tcW w:w="461"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olor w:val="000000" w:themeColor="text1"/>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p>
        </w:tc>
        <w:tc>
          <w:tcPr>
            <w:tcW w:w="826"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53"/>
          <w:jc w:val="center"/>
        </w:trPr>
        <w:tc>
          <w:tcPr>
            <w:tcW w:w="1011" w:type="dxa"/>
            <w:vMerge/>
            <w:tcBorders>
              <w:left w:val="single" w:sz="4" w:space="0" w:color="auto"/>
              <w:bottom w:val="single" w:sz="4" w:space="0" w:color="auto"/>
              <w:right w:val="single" w:sz="4" w:space="0" w:color="auto"/>
            </w:tcBorders>
            <w:vAlign w:val="center"/>
          </w:tcPr>
          <w:p w:rsidR="0008131B" w:rsidRPr="00B525F4" w:rsidRDefault="0008131B" w:rsidP="0098131C">
            <w:pPr>
              <w:widowControl/>
              <w:spacing w:line="300" w:lineRule="exact"/>
              <w:jc w:val="center"/>
              <w:rPr>
                <w:rFonts w:asciiTheme="minorEastAsia" w:eastAsiaTheme="minorEastAsia" w:hAnsiTheme="minorEastAsia" w:cs="宋体"/>
                <w:color w:val="000000" w:themeColor="text1"/>
                <w:sz w:val="18"/>
                <w:szCs w:val="18"/>
              </w:rPr>
            </w:pPr>
          </w:p>
        </w:tc>
        <w:tc>
          <w:tcPr>
            <w:tcW w:w="2910" w:type="dxa"/>
            <w:gridSpan w:val="4"/>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b/>
                <w:color w:val="000000" w:themeColor="text1"/>
                <w:kern w:val="0"/>
                <w:sz w:val="18"/>
                <w:szCs w:val="18"/>
              </w:rPr>
            </w:pPr>
            <w:r w:rsidRPr="00B525F4">
              <w:rPr>
                <w:rFonts w:asciiTheme="minorEastAsia" w:eastAsiaTheme="minorEastAsia" w:hAnsiTheme="minorEastAsia" w:cs="宋体" w:hint="eastAsia"/>
                <w:b/>
                <w:color w:val="000000" w:themeColor="text1"/>
                <w:kern w:val="0"/>
                <w:sz w:val="18"/>
                <w:szCs w:val="18"/>
              </w:rPr>
              <w:t>小计</w:t>
            </w:r>
          </w:p>
        </w:tc>
        <w:tc>
          <w:tcPr>
            <w:tcW w:w="78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b/>
                <w:color w:val="000000" w:themeColor="text1"/>
                <w:kern w:val="0"/>
                <w:sz w:val="18"/>
                <w:szCs w:val="18"/>
              </w:rPr>
            </w:pPr>
            <w:r w:rsidRPr="00B525F4">
              <w:rPr>
                <w:rFonts w:asciiTheme="minorEastAsia" w:eastAsiaTheme="minorEastAsia" w:hAnsiTheme="minorEastAsia" w:cs="宋体" w:hint="eastAsia"/>
                <w:b/>
                <w:color w:val="000000" w:themeColor="text1"/>
                <w:kern w:val="0"/>
                <w:sz w:val="18"/>
                <w:szCs w:val="18"/>
              </w:rPr>
              <w:t>10</w:t>
            </w:r>
          </w:p>
        </w:tc>
        <w:tc>
          <w:tcPr>
            <w:tcW w:w="795"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b/>
                <w:color w:val="000000" w:themeColor="text1"/>
                <w:kern w:val="0"/>
                <w:sz w:val="18"/>
                <w:szCs w:val="18"/>
              </w:rPr>
            </w:pPr>
            <w:r w:rsidRPr="00B525F4">
              <w:rPr>
                <w:rFonts w:asciiTheme="minorEastAsia" w:eastAsiaTheme="minorEastAsia" w:hAnsiTheme="minorEastAsia" w:cs="宋体" w:hint="eastAsia"/>
                <w:b/>
                <w:color w:val="000000" w:themeColor="text1"/>
                <w:kern w:val="0"/>
                <w:sz w:val="18"/>
                <w:szCs w:val="18"/>
              </w:rPr>
              <w:t>180</w:t>
            </w:r>
          </w:p>
        </w:tc>
        <w:tc>
          <w:tcPr>
            <w:tcW w:w="69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b/>
                <w:color w:val="000000" w:themeColor="text1"/>
                <w:kern w:val="0"/>
                <w:sz w:val="18"/>
                <w:szCs w:val="18"/>
              </w:rPr>
            </w:pPr>
            <w:r w:rsidRPr="00B525F4">
              <w:rPr>
                <w:rFonts w:asciiTheme="minorEastAsia" w:eastAsiaTheme="minorEastAsia" w:hAnsiTheme="minorEastAsia" w:cs="宋体" w:hint="eastAsia"/>
                <w:b/>
                <w:color w:val="000000" w:themeColor="text1"/>
                <w:kern w:val="0"/>
                <w:sz w:val="18"/>
                <w:szCs w:val="18"/>
              </w:rPr>
              <w:t>144</w:t>
            </w:r>
          </w:p>
        </w:tc>
        <w:tc>
          <w:tcPr>
            <w:tcW w:w="669"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b/>
                <w:color w:val="000000" w:themeColor="text1"/>
                <w:kern w:val="0"/>
                <w:sz w:val="18"/>
                <w:szCs w:val="18"/>
              </w:rPr>
            </w:pPr>
            <w:r w:rsidRPr="00B525F4">
              <w:rPr>
                <w:rFonts w:asciiTheme="minorEastAsia" w:eastAsiaTheme="minorEastAsia" w:hAnsiTheme="minorEastAsia" w:cs="宋体" w:hint="eastAsia"/>
                <w:b/>
                <w:color w:val="000000" w:themeColor="text1"/>
                <w:kern w:val="0"/>
                <w:sz w:val="18"/>
                <w:szCs w:val="18"/>
              </w:rPr>
              <w:t>36</w:t>
            </w:r>
          </w:p>
        </w:tc>
        <w:tc>
          <w:tcPr>
            <w:tcW w:w="461"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olor w:val="000000" w:themeColor="text1"/>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p>
        </w:tc>
        <w:tc>
          <w:tcPr>
            <w:tcW w:w="826"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r w:rsidR="0008131B" w:rsidRPr="00B525F4" w:rsidTr="00E23209">
        <w:trPr>
          <w:trHeight w:val="353"/>
          <w:jc w:val="center"/>
        </w:trPr>
        <w:tc>
          <w:tcPr>
            <w:tcW w:w="3921" w:type="dxa"/>
            <w:gridSpan w:val="5"/>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b/>
                <w:color w:val="000000" w:themeColor="text1"/>
                <w:kern w:val="0"/>
                <w:sz w:val="18"/>
                <w:szCs w:val="18"/>
              </w:rPr>
            </w:pPr>
            <w:r w:rsidRPr="00B525F4">
              <w:rPr>
                <w:rFonts w:asciiTheme="minorEastAsia" w:eastAsiaTheme="minorEastAsia" w:hAnsiTheme="minorEastAsia" w:cs="宋体" w:hint="eastAsia"/>
                <w:b/>
                <w:color w:val="000000" w:themeColor="text1"/>
                <w:kern w:val="0"/>
                <w:sz w:val="18"/>
                <w:szCs w:val="18"/>
              </w:rPr>
              <w:t>合计</w:t>
            </w:r>
          </w:p>
        </w:tc>
        <w:tc>
          <w:tcPr>
            <w:tcW w:w="780"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E23209">
            <w:pPr>
              <w:widowControl/>
              <w:jc w:val="center"/>
              <w:textAlignment w:val="center"/>
              <w:rPr>
                <w:rFonts w:asciiTheme="minorEastAsia" w:eastAsiaTheme="minorEastAsia" w:hAnsiTheme="minorEastAsia" w:cs="宋体"/>
                <w:b/>
                <w:color w:val="000000" w:themeColor="text1"/>
                <w:kern w:val="0"/>
                <w:sz w:val="18"/>
                <w:szCs w:val="18"/>
              </w:rPr>
            </w:pPr>
            <w:r w:rsidRPr="00B525F4">
              <w:rPr>
                <w:rFonts w:asciiTheme="minorEastAsia" w:eastAsiaTheme="minorEastAsia" w:hAnsiTheme="minorEastAsia" w:cs="宋体" w:hint="eastAsia"/>
                <w:b/>
                <w:color w:val="000000" w:themeColor="text1"/>
                <w:kern w:val="0"/>
                <w:sz w:val="18"/>
                <w:szCs w:val="18"/>
              </w:rPr>
              <w:t>1</w:t>
            </w:r>
            <w:r w:rsidR="00E23209">
              <w:rPr>
                <w:rFonts w:asciiTheme="minorEastAsia" w:eastAsiaTheme="minorEastAsia" w:hAnsiTheme="minorEastAsia" w:cs="宋体" w:hint="eastAsia"/>
                <w:b/>
                <w:color w:val="000000" w:themeColor="text1"/>
                <w:kern w:val="0"/>
                <w:sz w:val="18"/>
                <w:szCs w:val="18"/>
              </w:rPr>
              <w:t>40</w:t>
            </w:r>
          </w:p>
        </w:tc>
        <w:tc>
          <w:tcPr>
            <w:tcW w:w="795" w:type="dxa"/>
            <w:tcBorders>
              <w:top w:val="single" w:sz="4" w:space="0" w:color="auto"/>
              <w:left w:val="single" w:sz="4" w:space="0" w:color="auto"/>
              <w:bottom w:val="single" w:sz="4" w:space="0" w:color="auto"/>
              <w:right w:val="single" w:sz="4" w:space="0" w:color="auto"/>
            </w:tcBorders>
            <w:vAlign w:val="center"/>
          </w:tcPr>
          <w:p w:rsidR="0008131B" w:rsidRPr="00B525F4" w:rsidRDefault="00E23209" w:rsidP="0098131C">
            <w:pPr>
              <w:widowControl/>
              <w:jc w:val="center"/>
              <w:textAlignment w:val="center"/>
              <w:rPr>
                <w:rFonts w:asciiTheme="minorEastAsia" w:eastAsiaTheme="minorEastAsia" w:hAnsiTheme="minorEastAsia" w:cs="宋体"/>
                <w:b/>
                <w:color w:val="000000" w:themeColor="text1"/>
                <w:kern w:val="0"/>
                <w:sz w:val="18"/>
                <w:szCs w:val="18"/>
              </w:rPr>
            </w:pPr>
            <w:r>
              <w:rPr>
                <w:rFonts w:asciiTheme="minorEastAsia" w:eastAsiaTheme="minorEastAsia" w:hAnsiTheme="minorEastAsia" w:cs="宋体" w:hint="eastAsia"/>
                <w:b/>
                <w:color w:val="000000" w:themeColor="text1"/>
                <w:kern w:val="0"/>
                <w:sz w:val="18"/>
                <w:szCs w:val="18"/>
              </w:rPr>
              <w:t>2560</w:t>
            </w:r>
          </w:p>
        </w:tc>
        <w:tc>
          <w:tcPr>
            <w:tcW w:w="690" w:type="dxa"/>
            <w:tcBorders>
              <w:top w:val="single" w:sz="4" w:space="0" w:color="auto"/>
              <w:left w:val="single" w:sz="4" w:space="0" w:color="auto"/>
              <w:bottom w:val="single" w:sz="4" w:space="0" w:color="auto"/>
              <w:right w:val="single" w:sz="4" w:space="0" w:color="auto"/>
            </w:tcBorders>
            <w:vAlign w:val="center"/>
          </w:tcPr>
          <w:p w:rsidR="0008131B" w:rsidRPr="00B525F4" w:rsidRDefault="00E23209" w:rsidP="0098131C">
            <w:pPr>
              <w:widowControl/>
              <w:jc w:val="center"/>
              <w:textAlignment w:val="center"/>
              <w:rPr>
                <w:rFonts w:asciiTheme="minorEastAsia" w:eastAsiaTheme="minorEastAsia" w:hAnsiTheme="minorEastAsia" w:cs="宋体"/>
                <w:b/>
                <w:color w:val="000000" w:themeColor="text1"/>
                <w:kern w:val="0"/>
                <w:sz w:val="18"/>
                <w:szCs w:val="18"/>
              </w:rPr>
            </w:pPr>
            <w:r>
              <w:rPr>
                <w:rFonts w:asciiTheme="minorEastAsia" w:eastAsiaTheme="minorEastAsia" w:hAnsiTheme="minorEastAsia" w:cs="宋体" w:hint="eastAsia"/>
                <w:b/>
                <w:color w:val="000000" w:themeColor="text1"/>
                <w:kern w:val="0"/>
                <w:sz w:val="18"/>
                <w:szCs w:val="18"/>
              </w:rPr>
              <w:t>1291</w:t>
            </w:r>
          </w:p>
        </w:tc>
        <w:tc>
          <w:tcPr>
            <w:tcW w:w="669"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E23209">
            <w:pPr>
              <w:widowControl/>
              <w:jc w:val="center"/>
              <w:textAlignment w:val="center"/>
              <w:rPr>
                <w:rFonts w:asciiTheme="minorEastAsia" w:eastAsiaTheme="minorEastAsia" w:hAnsiTheme="minorEastAsia" w:cs="宋体"/>
                <w:b/>
                <w:color w:val="000000" w:themeColor="text1"/>
                <w:kern w:val="0"/>
                <w:sz w:val="18"/>
                <w:szCs w:val="18"/>
              </w:rPr>
            </w:pPr>
            <w:r w:rsidRPr="00B525F4">
              <w:rPr>
                <w:rFonts w:asciiTheme="minorEastAsia" w:eastAsiaTheme="minorEastAsia" w:hAnsiTheme="minorEastAsia" w:cs="宋体" w:hint="eastAsia"/>
                <w:b/>
                <w:color w:val="000000" w:themeColor="text1"/>
                <w:kern w:val="0"/>
                <w:sz w:val="18"/>
                <w:szCs w:val="18"/>
              </w:rPr>
              <w:t>1</w:t>
            </w:r>
            <w:r w:rsidR="00E23209">
              <w:rPr>
                <w:rFonts w:asciiTheme="minorEastAsia" w:eastAsiaTheme="minorEastAsia" w:hAnsiTheme="minorEastAsia" w:cs="宋体" w:hint="eastAsia"/>
                <w:b/>
                <w:color w:val="000000" w:themeColor="text1"/>
                <w:kern w:val="0"/>
                <w:sz w:val="18"/>
                <w:szCs w:val="18"/>
              </w:rPr>
              <w:t>269</w:t>
            </w:r>
          </w:p>
        </w:tc>
        <w:tc>
          <w:tcPr>
            <w:tcW w:w="461"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jc w:val="center"/>
              <w:rPr>
                <w:rFonts w:asciiTheme="minorEastAsia" w:eastAsiaTheme="minorEastAsia" w:hAnsiTheme="minorEastAsia"/>
                <w:color w:val="000000" w:themeColor="text1"/>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08131B" w:rsidRPr="00B525F4" w:rsidRDefault="0008131B" w:rsidP="0098131C">
            <w:pPr>
              <w:widowControl/>
              <w:jc w:val="center"/>
              <w:textAlignment w:val="center"/>
              <w:rPr>
                <w:rFonts w:asciiTheme="minorEastAsia" w:eastAsiaTheme="minorEastAsia" w:hAnsiTheme="minorEastAsia" w:cs="宋体"/>
                <w:color w:val="000000" w:themeColor="text1"/>
                <w:kern w:val="0"/>
                <w:sz w:val="18"/>
                <w:szCs w:val="18"/>
              </w:rPr>
            </w:pPr>
          </w:p>
        </w:tc>
        <w:tc>
          <w:tcPr>
            <w:tcW w:w="826"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tcPr>
          <w:p w:rsidR="0008131B" w:rsidRPr="00B525F4" w:rsidRDefault="0008131B" w:rsidP="0098131C">
            <w:pPr>
              <w:spacing w:line="300" w:lineRule="exact"/>
              <w:rPr>
                <w:rFonts w:asciiTheme="minorEastAsia" w:eastAsiaTheme="minorEastAsia" w:hAnsiTheme="minorEastAsia"/>
                <w:color w:val="000000" w:themeColor="text1"/>
                <w:sz w:val="18"/>
                <w:szCs w:val="18"/>
              </w:rPr>
            </w:pPr>
          </w:p>
        </w:tc>
      </w:tr>
    </w:tbl>
    <w:p w:rsidR="0008131B" w:rsidRDefault="0008131B" w:rsidP="003A10FF">
      <w:pPr>
        <w:spacing w:line="480" w:lineRule="exact"/>
        <w:rPr>
          <w:rFonts w:asciiTheme="minorEastAsia" w:eastAsiaTheme="minorEastAsia" w:hAnsiTheme="minorEastAsia" w:cs="黑体"/>
          <w:kern w:val="0"/>
          <w:sz w:val="24"/>
          <w:szCs w:val="24"/>
        </w:rPr>
        <w:sectPr w:rsidR="0008131B" w:rsidSect="0098131C">
          <w:pgSz w:w="16838" w:h="11906" w:orient="landscape"/>
          <w:pgMar w:top="1797" w:right="1440" w:bottom="1797" w:left="1440" w:header="851" w:footer="992" w:gutter="0"/>
          <w:cols w:space="720"/>
          <w:docGrid w:linePitch="312"/>
        </w:sectPr>
      </w:pPr>
    </w:p>
    <w:p w:rsidR="00AF3A76" w:rsidRPr="0008131B" w:rsidRDefault="00AF3A76" w:rsidP="0008131B">
      <w:bookmarkStart w:id="9" w:name="_GoBack"/>
      <w:bookmarkEnd w:id="9"/>
    </w:p>
    <w:sectPr w:rsidR="00AF3A76" w:rsidRPr="0008131B" w:rsidSect="00860E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9A2" w:rsidRDefault="002E29A2" w:rsidP="0008131B">
      <w:r>
        <w:separator/>
      </w:r>
    </w:p>
  </w:endnote>
  <w:endnote w:type="continuationSeparator" w:id="1">
    <w:p w:rsidR="002E29A2" w:rsidRDefault="002E29A2" w:rsidP="000813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T Extra">
    <w:altName w:val="Symbol"/>
    <w:panose1 w:val="05050102010205020202"/>
    <w:charset w:val="02"/>
    <w:family w:val="roman"/>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方正小标宋_GBK">
    <w:altName w:val="微软雅黑"/>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487155"/>
      <w:docPartObj>
        <w:docPartGallery w:val="AutoText"/>
      </w:docPartObj>
    </w:sdtPr>
    <w:sdtContent>
      <w:p w:rsidR="00D10E2B" w:rsidRDefault="0080321C">
        <w:pPr>
          <w:pStyle w:val="a4"/>
          <w:jc w:val="center"/>
        </w:pPr>
        <w:r w:rsidRPr="0080321C">
          <w:fldChar w:fldCharType="begin"/>
        </w:r>
        <w:r w:rsidR="00D10E2B">
          <w:instrText xml:space="preserve"> PAGE   \* MERGEFORMAT </w:instrText>
        </w:r>
        <w:r w:rsidRPr="0080321C">
          <w:fldChar w:fldCharType="separate"/>
        </w:r>
        <w:r w:rsidR="00CA5C2D" w:rsidRPr="00CA5C2D">
          <w:rPr>
            <w:noProof/>
            <w:lang w:val="zh-CN"/>
          </w:rPr>
          <w:t>4</w:t>
        </w:r>
        <w:r>
          <w:rPr>
            <w:lang w:val="zh-CN"/>
          </w:rPr>
          <w:fldChar w:fldCharType="end"/>
        </w:r>
      </w:p>
    </w:sdtContent>
  </w:sdt>
  <w:p w:rsidR="00D10E2B" w:rsidRDefault="00D10E2B">
    <w:pPr>
      <w:pStyle w:val="a4"/>
      <w:ind w:leftChars="4080" w:left="856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9A2" w:rsidRDefault="002E29A2" w:rsidP="0008131B">
      <w:r>
        <w:separator/>
      </w:r>
    </w:p>
  </w:footnote>
  <w:footnote w:type="continuationSeparator" w:id="1">
    <w:p w:rsidR="002E29A2" w:rsidRDefault="002E29A2" w:rsidP="000813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6C3103"/>
    <w:multiLevelType w:val="singleLevel"/>
    <w:tmpl w:val="856C3103"/>
    <w:lvl w:ilvl="0">
      <w:start w:val="5"/>
      <w:numFmt w:val="chineseCounting"/>
      <w:suff w:val="nothing"/>
      <w:lvlText w:val="%1、"/>
      <w:lvlJc w:val="left"/>
      <w:rPr>
        <w:rFonts w:hint="eastAsia"/>
      </w:rPr>
    </w:lvl>
  </w:abstractNum>
  <w:abstractNum w:abstractNumId="1">
    <w:nsid w:val="8A48FFF2"/>
    <w:multiLevelType w:val="singleLevel"/>
    <w:tmpl w:val="8A48FFF2"/>
    <w:lvl w:ilvl="0">
      <w:start w:val="4"/>
      <w:numFmt w:val="decimal"/>
      <w:suff w:val="nothing"/>
      <w:lvlText w:val="（%1）"/>
      <w:lvlJc w:val="left"/>
    </w:lvl>
  </w:abstractNum>
  <w:abstractNum w:abstractNumId="2">
    <w:nsid w:val="91D623A8"/>
    <w:multiLevelType w:val="singleLevel"/>
    <w:tmpl w:val="91D623A8"/>
    <w:lvl w:ilvl="0">
      <w:start w:val="2"/>
      <w:numFmt w:val="chineseCounting"/>
      <w:suff w:val="nothing"/>
      <w:lvlText w:val="（%1）"/>
      <w:lvlJc w:val="left"/>
      <w:rPr>
        <w:rFonts w:hint="eastAsia"/>
      </w:rPr>
    </w:lvl>
  </w:abstractNum>
  <w:abstractNum w:abstractNumId="3">
    <w:nsid w:val="A09BC12B"/>
    <w:multiLevelType w:val="singleLevel"/>
    <w:tmpl w:val="A09BC12B"/>
    <w:lvl w:ilvl="0">
      <w:start w:val="6"/>
      <w:numFmt w:val="chineseCounting"/>
      <w:suff w:val="nothing"/>
      <w:lvlText w:val="%1、"/>
      <w:lvlJc w:val="left"/>
      <w:rPr>
        <w:rFonts w:hint="eastAsia"/>
      </w:rPr>
    </w:lvl>
  </w:abstractNum>
  <w:abstractNum w:abstractNumId="4">
    <w:nsid w:val="C2053774"/>
    <w:multiLevelType w:val="singleLevel"/>
    <w:tmpl w:val="C2053774"/>
    <w:lvl w:ilvl="0">
      <w:start w:val="8"/>
      <w:numFmt w:val="decimal"/>
      <w:suff w:val="nothing"/>
      <w:lvlText w:val="（%1）"/>
      <w:lvlJc w:val="left"/>
    </w:lvl>
  </w:abstractNum>
  <w:abstractNum w:abstractNumId="5">
    <w:nsid w:val="DC534D74"/>
    <w:multiLevelType w:val="singleLevel"/>
    <w:tmpl w:val="DC534D74"/>
    <w:lvl w:ilvl="0">
      <w:start w:val="1"/>
      <w:numFmt w:val="decimal"/>
      <w:lvlText w:val="%1."/>
      <w:lvlJc w:val="left"/>
      <w:pPr>
        <w:tabs>
          <w:tab w:val="left" w:pos="312"/>
        </w:tabs>
      </w:pPr>
    </w:lvl>
  </w:abstractNum>
  <w:abstractNum w:abstractNumId="6">
    <w:nsid w:val="DF6CF319"/>
    <w:multiLevelType w:val="singleLevel"/>
    <w:tmpl w:val="DF6CF319"/>
    <w:lvl w:ilvl="0">
      <w:start w:val="2"/>
      <w:numFmt w:val="decimal"/>
      <w:suff w:val="nothing"/>
      <w:lvlText w:val="（%1）"/>
      <w:lvlJc w:val="left"/>
    </w:lvl>
  </w:abstractNum>
  <w:abstractNum w:abstractNumId="7">
    <w:nsid w:val="E9F3C087"/>
    <w:multiLevelType w:val="singleLevel"/>
    <w:tmpl w:val="E9F3C087"/>
    <w:lvl w:ilvl="0">
      <w:start w:val="6"/>
      <w:numFmt w:val="chineseCounting"/>
      <w:suff w:val="nothing"/>
      <w:lvlText w:val="（%1）"/>
      <w:lvlJc w:val="left"/>
      <w:rPr>
        <w:rFonts w:hint="eastAsia"/>
      </w:rPr>
    </w:lvl>
  </w:abstractNum>
  <w:abstractNum w:abstractNumId="8">
    <w:nsid w:val="F16842BF"/>
    <w:multiLevelType w:val="singleLevel"/>
    <w:tmpl w:val="F16842BF"/>
    <w:lvl w:ilvl="0">
      <w:start w:val="2"/>
      <w:numFmt w:val="decimal"/>
      <w:suff w:val="nothing"/>
      <w:lvlText w:val="（%1）"/>
      <w:lvlJc w:val="left"/>
    </w:lvl>
  </w:abstractNum>
  <w:abstractNum w:abstractNumId="9">
    <w:nsid w:val="FC65C5AB"/>
    <w:multiLevelType w:val="singleLevel"/>
    <w:tmpl w:val="FC65C5AB"/>
    <w:lvl w:ilvl="0">
      <w:start w:val="2"/>
      <w:numFmt w:val="chineseCounting"/>
      <w:suff w:val="nothing"/>
      <w:lvlText w:val="（%1）"/>
      <w:lvlJc w:val="left"/>
      <w:rPr>
        <w:rFonts w:hint="eastAsia"/>
      </w:rPr>
    </w:lvl>
  </w:abstractNum>
  <w:abstractNum w:abstractNumId="10">
    <w:nsid w:val="00000002"/>
    <w:multiLevelType w:val="singleLevel"/>
    <w:tmpl w:val="00000002"/>
    <w:lvl w:ilvl="0">
      <w:start w:val="1"/>
      <w:numFmt w:val="decimal"/>
      <w:lvlText w:val="%1)"/>
      <w:lvlJc w:val="left"/>
      <w:pPr>
        <w:tabs>
          <w:tab w:val="left" w:pos="425"/>
        </w:tabs>
        <w:ind w:left="425" w:hanging="425"/>
      </w:pPr>
      <w:rPr>
        <w:rFonts w:hint="default"/>
      </w:rPr>
    </w:lvl>
  </w:abstractNum>
  <w:abstractNum w:abstractNumId="11">
    <w:nsid w:val="00000013"/>
    <w:multiLevelType w:val="singleLevel"/>
    <w:tmpl w:val="00000013"/>
    <w:lvl w:ilvl="0">
      <w:start w:val="1"/>
      <w:numFmt w:val="decimal"/>
      <w:suff w:val="nothing"/>
      <w:lvlText w:val="%1）"/>
      <w:lvlJc w:val="left"/>
    </w:lvl>
  </w:abstractNum>
  <w:abstractNum w:abstractNumId="12">
    <w:nsid w:val="00000019"/>
    <w:multiLevelType w:val="singleLevel"/>
    <w:tmpl w:val="00000019"/>
    <w:lvl w:ilvl="0">
      <w:start w:val="1"/>
      <w:numFmt w:val="decimal"/>
      <w:suff w:val="space"/>
      <w:lvlText w:val="%1）"/>
      <w:lvlJc w:val="left"/>
    </w:lvl>
  </w:abstractNum>
  <w:abstractNum w:abstractNumId="13">
    <w:nsid w:val="00000025"/>
    <w:multiLevelType w:val="singleLevel"/>
    <w:tmpl w:val="00000025"/>
    <w:lvl w:ilvl="0">
      <w:start w:val="1"/>
      <w:numFmt w:val="decimal"/>
      <w:lvlText w:val="%1)"/>
      <w:lvlJc w:val="left"/>
      <w:pPr>
        <w:tabs>
          <w:tab w:val="left" w:pos="425"/>
        </w:tabs>
        <w:ind w:left="425" w:hanging="425"/>
      </w:pPr>
      <w:rPr>
        <w:rFonts w:hint="default"/>
      </w:rPr>
    </w:lvl>
  </w:abstractNum>
  <w:abstractNum w:abstractNumId="14">
    <w:nsid w:val="0000002B"/>
    <w:multiLevelType w:val="singleLevel"/>
    <w:tmpl w:val="0000002B"/>
    <w:lvl w:ilvl="0">
      <w:start w:val="1"/>
      <w:numFmt w:val="decimal"/>
      <w:suff w:val="nothing"/>
      <w:lvlText w:val="%1）"/>
      <w:lvlJc w:val="left"/>
    </w:lvl>
  </w:abstractNum>
  <w:abstractNum w:abstractNumId="15">
    <w:nsid w:val="05CD7CFC"/>
    <w:multiLevelType w:val="singleLevel"/>
    <w:tmpl w:val="05CD7CFC"/>
    <w:lvl w:ilvl="0">
      <w:start w:val="2"/>
      <w:numFmt w:val="decimal"/>
      <w:suff w:val="space"/>
      <w:lvlText w:val="%1."/>
      <w:lvlJc w:val="left"/>
    </w:lvl>
  </w:abstractNum>
  <w:abstractNum w:abstractNumId="16">
    <w:nsid w:val="091B6C3F"/>
    <w:multiLevelType w:val="singleLevel"/>
    <w:tmpl w:val="091B6C3F"/>
    <w:lvl w:ilvl="0">
      <w:start w:val="1"/>
      <w:numFmt w:val="decimal"/>
      <w:suff w:val="nothing"/>
      <w:lvlText w:val="（%1）"/>
      <w:lvlJc w:val="left"/>
    </w:lvl>
  </w:abstractNum>
  <w:abstractNum w:abstractNumId="17">
    <w:nsid w:val="17F90010"/>
    <w:multiLevelType w:val="singleLevel"/>
    <w:tmpl w:val="17F90010"/>
    <w:lvl w:ilvl="0">
      <w:start w:val="3"/>
      <w:numFmt w:val="decimal"/>
      <w:suff w:val="space"/>
      <w:lvlText w:val="%1."/>
      <w:lvlJc w:val="left"/>
    </w:lvl>
  </w:abstractNum>
  <w:abstractNum w:abstractNumId="18">
    <w:nsid w:val="1E3C26FD"/>
    <w:multiLevelType w:val="multilevel"/>
    <w:tmpl w:val="1E3C26FD"/>
    <w:lvl w:ilvl="0">
      <w:start w:val="1"/>
      <w:numFmt w:val="bullet"/>
      <w:lvlText w:val=""/>
      <w:lvlJc w:val="left"/>
      <w:pPr>
        <w:tabs>
          <w:tab w:val="left" w:pos="227"/>
        </w:tabs>
        <w:ind w:left="227" w:hanging="22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nsid w:val="1E44B42B"/>
    <w:multiLevelType w:val="singleLevel"/>
    <w:tmpl w:val="1E44B42B"/>
    <w:lvl w:ilvl="0">
      <w:start w:val="1"/>
      <w:numFmt w:val="chineseCounting"/>
      <w:suff w:val="nothing"/>
      <w:lvlText w:val="（%1）"/>
      <w:lvlJc w:val="left"/>
      <w:rPr>
        <w:rFonts w:hint="eastAsia"/>
      </w:rPr>
    </w:lvl>
  </w:abstractNum>
  <w:abstractNum w:abstractNumId="20">
    <w:nsid w:val="2A7B6DB5"/>
    <w:multiLevelType w:val="multilevel"/>
    <w:tmpl w:val="2A7B6DB5"/>
    <w:lvl w:ilvl="0">
      <w:start w:val="1"/>
      <w:numFmt w:val="decimal"/>
      <w:lvlText w:val="%1."/>
      <w:lvlJc w:val="left"/>
      <w:pPr>
        <w:ind w:left="1003" w:hanging="36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21">
    <w:nsid w:val="2E68F3B7"/>
    <w:multiLevelType w:val="singleLevel"/>
    <w:tmpl w:val="2E68F3B7"/>
    <w:lvl w:ilvl="0">
      <w:start w:val="6"/>
      <w:numFmt w:val="chineseCounting"/>
      <w:suff w:val="nothing"/>
      <w:lvlText w:val="%1、"/>
      <w:lvlJc w:val="left"/>
      <w:rPr>
        <w:rFonts w:hint="eastAsia"/>
      </w:rPr>
    </w:lvl>
  </w:abstractNum>
  <w:abstractNum w:abstractNumId="22">
    <w:nsid w:val="31DE86C9"/>
    <w:multiLevelType w:val="singleLevel"/>
    <w:tmpl w:val="31DE86C9"/>
    <w:lvl w:ilvl="0">
      <w:start w:val="3"/>
      <w:numFmt w:val="decimal"/>
      <w:lvlText w:val="%1."/>
      <w:lvlJc w:val="left"/>
      <w:pPr>
        <w:tabs>
          <w:tab w:val="left" w:pos="312"/>
        </w:tabs>
      </w:pPr>
    </w:lvl>
  </w:abstractNum>
  <w:abstractNum w:abstractNumId="23">
    <w:nsid w:val="406360A0"/>
    <w:multiLevelType w:val="multilevel"/>
    <w:tmpl w:val="406360A0"/>
    <w:lvl w:ilvl="0">
      <w:start w:val="1"/>
      <w:numFmt w:val="japaneseCounting"/>
      <w:lvlText w:val="（%1）"/>
      <w:lvlJc w:val="left"/>
      <w:pPr>
        <w:ind w:left="1723" w:hanging="108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24">
    <w:nsid w:val="4CCC61B6"/>
    <w:multiLevelType w:val="multilevel"/>
    <w:tmpl w:val="4CCC61B6"/>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nsid w:val="4D96313F"/>
    <w:multiLevelType w:val="multilevel"/>
    <w:tmpl w:val="4D96313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nsid w:val="52E1E9BE"/>
    <w:multiLevelType w:val="singleLevel"/>
    <w:tmpl w:val="52E1E9BE"/>
    <w:lvl w:ilvl="0">
      <w:start w:val="2"/>
      <w:numFmt w:val="decimal"/>
      <w:lvlText w:val="%1."/>
      <w:lvlJc w:val="left"/>
      <w:pPr>
        <w:tabs>
          <w:tab w:val="left" w:pos="312"/>
        </w:tabs>
      </w:pPr>
    </w:lvl>
  </w:abstractNum>
  <w:abstractNum w:abstractNumId="27">
    <w:nsid w:val="53403463"/>
    <w:multiLevelType w:val="singleLevel"/>
    <w:tmpl w:val="53403463"/>
    <w:lvl w:ilvl="0">
      <w:start w:val="7"/>
      <w:numFmt w:val="chineseCounting"/>
      <w:suff w:val="nothing"/>
      <w:lvlText w:val="%1、"/>
      <w:lvlJc w:val="left"/>
      <w:rPr>
        <w:rFonts w:hint="eastAsia"/>
      </w:rPr>
    </w:lvl>
  </w:abstractNum>
  <w:abstractNum w:abstractNumId="28">
    <w:nsid w:val="560C1653"/>
    <w:multiLevelType w:val="singleLevel"/>
    <w:tmpl w:val="560C1653"/>
    <w:lvl w:ilvl="0">
      <w:start w:val="3"/>
      <w:numFmt w:val="chineseCounting"/>
      <w:suff w:val="nothing"/>
      <w:lvlText w:val="%1、"/>
      <w:lvlJc w:val="left"/>
    </w:lvl>
  </w:abstractNum>
  <w:abstractNum w:abstractNumId="29">
    <w:nsid w:val="5773BB08"/>
    <w:multiLevelType w:val="singleLevel"/>
    <w:tmpl w:val="5773BB08"/>
    <w:lvl w:ilvl="0">
      <w:start w:val="1"/>
      <w:numFmt w:val="decimal"/>
      <w:suff w:val="nothing"/>
      <w:lvlText w:val="%1、"/>
      <w:lvlJc w:val="left"/>
    </w:lvl>
  </w:abstractNum>
  <w:abstractNum w:abstractNumId="30">
    <w:nsid w:val="59F01A2C"/>
    <w:multiLevelType w:val="multilevel"/>
    <w:tmpl w:val="59F01A2C"/>
    <w:lvl w:ilvl="0">
      <w:start w:val="1"/>
      <w:numFmt w:val="decimalEnclosedParen"/>
      <w:lvlText w:val="%1"/>
      <w:lvlJc w:val="left"/>
      <w:pPr>
        <w:ind w:left="1072" w:hanging="360"/>
      </w:pPr>
      <w:rPr>
        <w:rFonts w:hint="default"/>
      </w:rPr>
    </w:lvl>
    <w:lvl w:ilvl="1">
      <w:start w:val="1"/>
      <w:numFmt w:val="lowerLetter"/>
      <w:lvlText w:val="%2)"/>
      <w:lvlJc w:val="left"/>
      <w:pPr>
        <w:ind w:left="1552" w:hanging="420"/>
      </w:pPr>
    </w:lvl>
    <w:lvl w:ilvl="2">
      <w:start w:val="1"/>
      <w:numFmt w:val="lowerRoman"/>
      <w:lvlText w:val="%3."/>
      <w:lvlJc w:val="right"/>
      <w:pPr>
        <w:ind w:left="1972" w:hanging="420"/>
      </w:pPr>
    </w:lvl>
    <w:lvl w:ilvl="3">
      <w:start w:val="1"/>
      <w:numFmt w:val="decimal"/>
      <w:lvlText w:val="%4."/>
      <w:lvlJc w:val="left"/>
      <w:pPr>
        <w:ind w:left="2392" w:hanging="420"/>
      </w:pPr>
    </w:lvl>
    <w:lvl w:ilvl="4">
      <w:start w:val="1"/>
      <w:numFmt w:val="lowerLetter"/>
      <w:lvlText w:val="%5)"/>
      <w:lvlJc w:val="left"/>
      <w:pPr>
        <w:ind w:left="2812" w:hanging="420"/>
      </w:pPr>
    </w:lvl>
    <w:lvl w:ilvl="5">
      <w:start w:val="1"/>
      <w:numFmt w:val="lowerRoman"/>
      <w:lvlText w:val="%6."/>
      <w:lvlJc w:val="right"/>
      <w:pPr>
        <w:ind w:left="3232" w:hanging="420"/>
      </w:pPr>
    </w:lvl>
    <w:lvl w:ilvl="6">
      <w:start w:val="1"/>
      <w:numFmt w:val="decimal"/>
      <w:lvlText w:val="%7."/>
      <w:lvlJc w:val="left"/>
      <w:pPr>
        <w:ind w:left="3652" w:hanging="420"/>
      </w:pPr>
    </w:lvl>
    <w:lvl w:ilvl="7">
      <w:start w:val="1"/>
      <w:numFmt w:val="lowerLetter"/>
      <w:lvlText w:val="%8)"/>
      <w:lvlJc w:val="left"/>
      <w:pPr>
        <w:ind w:left="4072" w:hanging="420"/>
      </w:pPr>
    </w:lvl>
    <w:lvl w:ilvl="8">
      <w:start w:val="1"/>
      <w:numFmt w:val="lowerRoman"/>
      <w:lvlText w:val="%9."/>
      <w:lvlJc w:val="right"/>
      <w:pPr>
        <w:ind w:left="4492" w:hanging="420"/>
      </w:pPr>
    </w:lvl>
  </w:abstractNum>
  <w:abstractNum w:abstractNumId="31">
    <w:nsid w:val="5D94CCEB"/>
    <w:multiLevelType w:val="singleLevel"/>
    <w:tmpl w:val="5D94CCEB"/>
    <w:lvl w:ilvl="0">
      <w:start w:val="9"/>
      <w:numFmt w:val="chineseCounting"/>
      <w:suff w:val="nothing"/>
      <w:lvlText w:val="%1、"/>
      <w:lvlJc w:val="left"/>
      <w:rPr>
        <w:rFonts w:hint="eastAsia"/>
      </w:rPr>
    </w:lvl>
  </w:abstractNum>
  <w:abstractNum w:abstractNumId="32">
    <w:nsid w:val="634CD509"/>
    <w:multiLevelType w:val="singleLevel"/>
    <w:tmpl w:val="634CD509"/>
    <w:lvl w:ilvl="0">
      <w:start w:val="2"/>
      <w:numFmt w:val="chineseCounting"/>
      <w:suff w:val="nothing"/>
      <w:lvlText w:val="（%1）"/>
      <w:lvlJc w:val="left"/>
      <w:rPr>
        <w:rFonts w:hint="eastAsia"/>
      </w:rPr>
    </w:lvl>
  </w:abstractNum>
  <w:abstractNum w:abstractNumId="33">
    <w:nsid w:val="658F77CD"/>
    <w:multiLevelType w:val="multilevel"/>
    <w:tmpl w:val="658F77CD"/>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nsid w:val="6C1645A8"/>
    <w:multiLevelType w:val="multilevel"/>
    <w:tmpl w:val="6C1645A8"/>
    <w:lvl w:ilvl="0">
      <w:start w:val="3"/>
      <w:numFmt w:val="japaneseCounting"/>
      <w:lvlText w:val="%1、"/>
      <w:lvlJc w:val="left"/>
      <w:pPr>
        <w:ind w:left="1005" w:hanging="510"/>
      </w:pPr>
      <w:rPr>
        <w:rFonts w:hint="default"/>
      </w:rPr>
    </w:lvl>
    <w:lvl w:ilvl="1">
      <w:start w:val="1"/>
      <w:numFmt w:val="lowerLetter"/>
      <w:lvlText w:val="%2)"/>
      <w:lvlJc w:val="left"/>
      <w:pPr>
        <w:ind w:left="1335" w:hanging="420"/>
      </w:pPr>
    </w:lvl>
    <w:lvl w:ilvl="2">
      <w:start w:val="1"/>
      <w:numFmt w:val="lowerRoman"/>
      <w:lvlText w:val="%3."/>
      <w:lvlJc w:val="right"/>
      <w:pPr>
        <w:ind w:left="1755" w:hanging="420"/>
      </w:pPr>
    </w:lvl>
    <w:lvl w:ilvl="3">
      <w:start w:val="1"/>
      <w:numFmt w:val="decimal"/>
      <w:lvlText w:val="%4."/>
      <w:lvlJc w:val="left"/>
      <w:pPr>
        <w:ind w:left="2175" w:hanging="420"/>
      </w:pPr>
    </w:lvl>
    <w:lvl w:ilvl="4">
      <w:start w:val="1"/>
      <w:numFmt w:val="lowerLetter"/>
      <w:lvlText w:val="%5)"/>
      <w:lvlJc w:val="left"/>
      <w:pPr>
        <w:ind w:left="2595" w:hanging="420"/>
      </w:pPr>
    </w:lvl>
    <w:lvl w:ilvl="5">
      <w:start w:val="1"/>
      <w:numFmt w:val="lowerRoman"/>
      <w:lvlText w:val="%6."/>
      <w:lvlJc w:val="right"/>
      <w:pPr>
        <w:ind w:left="3015" w:hanging="420"/>
      </w:pPr>
    </w:lvl>
    <w:lvl w:ilvl="6">
      <w:start w:val="1"/>
      <w:numFmt w:val="decimal"/>
      <w:lvlText w:val="%7."/>
      <w:lvlJc w:val="left"/>
      <w:pPr>
        <w:ind w:left="3435" w:hanging="420"/>
      </w:pPr>
    </w:lvl>
    <w:lvl w:ilvl="7">
      <w:start w:val="1"/>
      <w:numFmt w:val="lowerLetter"/>
      <w:lvlText w:val="%8)"/>
      <w:lvlJc w:val="left"/>
      <w:pPr>
        <w:ind w:left="3855" w:hanging="420"/>
      </w:pPr>
    </w:lvl>
    <w:lvl w:ilvl="8">
      <w:start w:val="1"/>
      <w:numFmt w:val="lowerRoman"/>
      <w:lvlText w:val="%9."/>
      <w:lvlJc w:val="right"/>
      <w:pPr>
        <w:ind w:left="4275" w:hanging="420"/>
      </w:pPr>
    </w:lvl>
  </w:abstractNum>
  <w:abstractNum w:abstractNumId="35">
    <w:nsid w:val="74AB1635"/>
    <w:multiLevelType w:val="multilevel"/>
    <w:tmpl w:val="74AB1635"/>
    <w:lvl w:ilvl="0">
      <w:start w:val="1"/>
      <w:numFmt w:val="decimal"/>
      <w:lvlText w:val="（%1）"/>
      <w:lvlJc w:val="left"/>
      <w:pPr>
        <w:ind w:left="1060" w:hanging="420"/>
      </w:pPr>
      <w:rPr>
        <w:rFonts w:ascii="仿宋_GB2312" w:eastAsia="仿宋_GB2312" w:hAnsi="宋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6">
    <w:nsid w:val="79A85721"/>
    <w:multiLevelType w:val="singleLevel"/>
    <w:tmpl w:val="79A85721"/>
    <w:lvl w:ilvl="0">
      <w:start w:val="3"/>
      <w:numFmt w:val="chineseCounting"/>
      <w:suff w:val="nothing"/>
      <w:lvlText w:val="%1、"/>
      <w:lvlJc w:val="left"/>
      <w:rPr>
        <w:rFonts w:hint="eastAsia"/>
      </w:rPr>
    </w:lvl>
  </w:abstractNum>
  <w:abstractNum w:abstractNumId="37">
    <w:nsid w:val="7A055E7A"/>
    <w:multiLevelType w:val="multilevel"/>
    <w:tmpl w:val="7A055E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E92B254"/>
    <w:multiLevelType w:val="singleLevel"/>
    <w:tmpl w:val="7E92B254"/>
    <w:lvl w:ilvl="0">
      <w:start w:val="2"/>
      <w:numFmt w:val="chineseCounting"/>
      <w:suff w:val="nothing"/>
      <w:lvlText w:val="（%1）"/>
      <w:lvlJc w:val="left"/>
      <w:rPr>
        <w:rFonts w:hint="eastAsia"/>
      </w:rPr>
    </w:lvl>
  </w:abstractNum>
  <w:num w:numId="1">
    <w:abstractNumId w:val="6"/>
  </w:num>
  <w:num w:numId="2">
    <w:abstractNumId w:val="3"/>
  </w:num>
  <w:num w:numId="3">
    <w:abstractNumId w:val="9"/>
  </w:num>
  <w:num w:numId="4">
    <w:abstractNumId w:val="34"/>
  </w:num>
  <w:num w:numId="5">
    <w:abstractNumId w:val="18"/>
  </w:num>
  <w:num w:numId="6">
    <w:abstractNumId w:val="33"/>
  </w:num>
  <w:num w:numId="7">
    <w:abstractNumId w:val="25"/>
  </w:num>
  <w:num w:numId="8">
    <w:abstractNumId w:val="21"/>
  </w:num>
  <w:num w:numId="9">
    <w:abstractNumId w:val="31"/>
  </w:num>
  <w:num w:numId="10">
    <w:abstractNumId w:val="15"/>
  </w:num>
  <w:num w:numId="11">
    <w:abstractNumId w:val="17"/>
  </w:num>
  <w:num w:numId="12">
    <w:abstractNumId w:val="27"/>
  </w:num>
  <w:num w:numId="13">
    <w:abstractNumId w:val="7"/>
  </w:num>
  <w:num w:numId="14">
    <w:abstractNumId w:val="29"/>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36"/>
  </w:num>
  <w:num w:numId="18">
    <w:abstractNumId w:val="26"/>
  </w:num>
  <w:num w:numId="19">
    <w:abstractNumId w:val="10"/>
  </w:num>
  <w:num w:numId="20">
    <w:abstractNumId w:val="12"/>
  </w:num>
  <w:num w:numId="21">
    <w:abstractNumId w:val="22"/>
  </w:num>
  <w:num w:numId="22">
    <w:abstractNumId w:val="13"/>
  </w:num>
  <w:num w:numId="23">
    <w:abstractNumId w:val="11"/>
  </w:num>
  <w:num w:numId="24">
    <w:abstractNumId w:val="14"/>
  </w:num>
  <w:num w:numId="25">
    <w:abstractNumId w:val="38"/>
  </w:num>
  <w:num w:numId="26">
    <w:abstractNumId w:val="32"/>
  </w:num>
  <w:num w:numId="27">
    <w:abstractNumId w:val="0"/>
  </w:num>
  <w:num w:numId="28">
    <w:abstractNumId w:val="28"/>
  </w:num>
  <w:num w:numId="29">
    <w:abstractNumId w:val="5"/>
  </w:num>
  <w:num w:numId="30">
    <w:abstractNumId w:val="37"/>
  </w:num>
  <w:num w:numId="31">
    <w:abstractNumId w:val="20"/>
  </w:num>
  <w:num w:numId="32">
    <w:abstractNumId w:val="23"/>
  </w:num>
  <w:num w:numId="33">
    <w:abstractNumId w:val="30"/>
  </w:num>
  <w:num w:numId="34">
    <w:abstractNumId w:val="8"/>
  </w:num>
  <w:num w:numId="35">
    <w:abstractNumId w:val="2"/>
  </w:num>
  <w:num w:numId="36">
    <w:abstractNumId w:val="19"/>
  </w:num>
  <w:num w:numId="37">
    <w:abstractNumId w:val="1"/>
  </w:num>
  <w:num w:numId="38">
    <w:abstractNumId w:val="4"/>
  </w:num>
  <w:num w:numId="3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0B0A"/>
    <w:rsid w:val="0001175D"/>
    <w:rsid w:val="00033A78"/>
    <w:rsid w:val="00056845"/>
    <w:rsid w:val="0008131B"/>
    <w:rsid w:val="001D2F9E"/>
    <w:rsid w:val="002C0D6B"/>
    <w:rsid w:val="002C1281"/>
    <w:rsid w:val="002E29A2"/>
    <w:rsid w:val="003657B1"/>
    <w:rsid w:val="003A10FF"/>
    <w:rsid w:val="003D24C7"/>
    <w:rsid w:val="005C2AD6"/>
    <w:rsid w:val="00621F8E"/>
    <w:rsid w:val="0062503F"/>
    <w:rsid w:val="00656657"/>
    <w:rsid w:val="006C684C"/>
    <w:rsid w:val="007606FD"/>
    <w:rsid w:val="00777D48"/>
    <w:rsid w:val="0080321C"/>
    <w:rsid w:val="008464A4"/>
    <w:rsid w:val="00860E73"/>
    <w:rsid w:val="00883AEB"/>
    <w:rsid w:val="008B2B84"/>
    <w:rsid w:val="008C2941"/>
    <w:rsid w:val="0098131C"/>
    <w:rsid w:val="009A26E8"/>
    <w:rsid w:val="009A740B"/>
    <w:rsid w:val="00A4564A"/>
    <w:rsid w:val="00A71DA6"/>
    <w:rsid w:val="00AC5BFA"/>
    <w:rsid w:val="00AD6E01"/>
    <w:rsid w:val="00AF3A76"/>
    <w:rsid w:val="00B27960"/>
    <w:rsid w:val="00B525F4"/>
    <w:rsid w:val="00BA1F1C"/>
    <w:rsid w:val="00BD5657"/>
    <w:rsid w:val="00BF6804"/>
    <w:rsid w:val="00C3400D"/>
    <w:rsid w:val="00CA5C2D"/>
    <w:rsid w:val="00CB0200"/>
    <w:rsid w:val="00CE7DAB"/>
    <w:rsid w:val="00D10E2B"/>
    <w:rsid w:val="00DA3BC8"/>
    <w:rsid w:val="00E23209"/>
    <w:rsid w:val="00E553BE"/>
    <w:rsid w:val="00E710A8"/>
    <w:rsid w:val="00EC5D9F"/>
    <w:rsid w:val="00EE2FD0"/>
    <w:rsid w:val="00F17B59"/>
    <w:rsid w:val="00FD0B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qFormat="1"/>
    <w:lsdException w:name="footer" w:qFormat="1"/>
    <w:lsdException w:name="caption" w:uiPriority="35" w:qFormat="1"/>
    <w:lsdException w:name="annotation reference" w:uiPriority="0"/>
    <w:lsdException w:name="page number"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Date" w:uiPriority="0"/>
    <w:lsdException w:name="Body Text First Indent" w:uiPriority="0"/>
    <w:lsdException w:name="Body Text 3" w:uiPriority="0"/>
    <w:lsdException w:name="Body Text Indent 2" w:uiPriority="0"/>
    <w:lsdException w:name="Body Text Indent 3" w:uiPriority="0" w:qFormat="1"/>
    <w:lsdException w:name="Hyperlink" w:qFormat="1"/>
    <w:lsdException w:name="Strong" w:semiHidden="0" w:unhideWhenUsed="0" w:qFormat="1"/>
    <w:lsdException w:name="Emphasis" w:semiHidden="0" w:uiPriority="0" w:unhideWhenUsed="0" w:qFormat="1"/>
    <w:lsdException w:name="Document Map" w:uiPriority="0"/>
    <w:lsdException w:name="Normal (Web)" w:uiPriority="0" w:qFormat="1"/>
    <w:lsdException w:name="HTML Acronym" w:uiPriority="0"/>
    <w:lsdException w:name="HTML Cite" w:uiPriority="0"/>
    <w:lsdException w:name="HTML Code" w:uiPriority="0"/>
    <w:lsdException w:name="HTML Definition" w:uiPriority="0"/>
    <w:lsdException w:name="HTML Preformatted" w:uiPriority="0"/>
    <w:lsdException w:name="HTML Variable" w:uiPriority="0"/>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0"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0"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0"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0"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0"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31B"/>
    <w:pPr>
      <w:widowControl w:val="0"/>
      <w:jc w:val="both"/>
    </w:pPr>
    <w:rPr>
      <w:rFonts w:ascii="Times New Roman" w:eastAsia="宋体" w:hAnsi="Times New Roman" w:cs="Times New Roman"/>
    </w:rPr>
  </w:style>
  <w:style w:type="paragraph" w:styleId="1">
    <w:name w:val="heading 1"/>
    <w:basedOn w:val="a"/>
    <w:next w:val="a"/>
    <w:link w:val="1Char"/>
    <w:uiPriority w:val="99"/>
    <w:qFormat/>
    <w:rsid w:val="0008131B"/>
    <w:pPr>
      <w:keepNext/>
      <w:keepLines/>
      <w:spacing w:line="480" w:lineRule="exact"/>
      <w:ind w:firstLineChars="200" w:firstLine="200"/>
      <w:jc w:val="left"/>
      <w:outlineLvl w:val="0"/>
    </w:pPr>
    <w:rPr>
      <w:rFonts w:eastAsiaTheme="minorEastAsia"/>
      <w:b/>
      <w:bCs/>
      <w:kern w:val="44"/>
      <w:sz w:val="24"/>
      <w:szCs w:val="44"/>
    </w:rPr>
  </w:style>
  <w:style w:type="paragraph" w:styleId="2">
    <w:name w:val="heading 2"/>
    <w:basedOn w:val="a"/>
    <w:next w:val="a"/>
    <w:link w:val="2Char"/>
    <w:qFormat/>
    <w:rsid w:val="0008131B"/>
    <w:pPr>
      <w:widowControl/>
      <w:spacing w:before="150" w:after="150"/>
      <w:ind w:left="225" w:right="225"/>
      <w:jc w:val="left"/>
      <w:outlineLvl w:val="1"/>
    </w:pPr>
    <w:rPr>
      <w:rFonts w:ascii="Trebuchet MS" w:hAnsi="Trebuchet MS" w:cs="宋体"/>
      <w:b/>
      <w:bCs/>
      <w:caps/>
      <w:color w:val="339900"/>
      <w:kern w:val="0"/>
      <w:sz w:val="31"/>
      <w:szCs w:val="31"/>
    </w:rPr>
  </w:style>
  <w:style w:type="paragraph" w:styleId="3">
    <w:name w:val="heading 3"/>
    <w:basedOn w:val="a"/>
    <w:next w:val="a"/>
    <w:link w:val="3Char"/>
    <w:uiPriority w:val="9"/>
    <w:qFormat/>
    <w:rsid w:val="0008131B"/>
    <w:pPr>
      <w:keepNext/>
      <w:keepLines/>
      <w:snapToGrid w:val="0"/>
      <w:spacing w:line="360" w:lineRule="auto"/>
      <w:ind w:firstLineChars="200" w:firstLine="560"/>
      <w:outlineLvl w:val="2"/>
    </w:pPr>
    <w:rPr>
      <w:rFonts w:eastAsia="黑体" w:cs="MT Extra"/>
      <w:bCs/>
      <w:sz w:val="28"/>
      <w:szCs w:val="32"/>
    </w:rPr>
  </w:style>
  <w:style w:type="paragraph" w:styleId="4">
    <w:name w:val="heading 4"/>
    <w:basedOn w:val="a"/>
    <w:next w:val="a"/>
    <w:link w:val="4Char"/>
    <w:uiPriority w:val="9"/>
    <w:qFormat/>
    <w:rsid w:val="0008131B"/>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Char"/>
    <w:uiPriority w:val="9"/>
    <w:unhideWhenUsed/>
    <w:qFormat/>
    <w:rsid w:val="0008131B"/>
    <w:pPr>
      <w:widowControl/>
      <w:spacing w:before="200" w:line="276" w:lineRule="auto"/>
      <w:jc w:val="left"/>
      <w:outlineLvl w:val="4"/>
    </w:pPr>
    <w:rPr>
      <w:rFonts w:ascii="Cambria" w:hAnsi="Cambria"/>
      <w:b/>
      <w:bCs/>
      <w:color w:val="7F7F7F"/>
      <w:kern w:val="0"/>
      <w:sz w:val="20"/>
      <w:szCs w:val="20"/>
    </w:rPr>
  </w:style>
  <w:style w:type="paragraph" w:styleId="6">
    <w:name w:val="heading 6"/>
    <w:basedOn w:val="a"/>
    <w:next w:val="a"/>
    <w:link w:val="6Char"/>
    <w:uiPriority w:val="9"/>
    <w:unhideWhenUsed/>
    <w:rsid w:val="0008131B"/>
    <w:pPr>
      <w:widowControl/>
      <w:spacing w:line="271" w:lineRule="auto"/>
      <w:jc w:val="left"/>
      <w:outlineLvl w:val="5"/>
    </w:pPr>
    <w:rPr>
      <w:rFonts w:ascii="Cambria" w:hAnsi="Cambria"/>
      <w:b/>
      <w:bCs/>
      <w:i/>
      <w:iCs/>
      <w:color w:val="7F7F7F"/>
      <w:kern w:val="0"/>
      <w:sz w:val="20"/>
      <w:szCs w:val="20"/>
    </w:rPr>
  </w:style>
  <w:style w:type="paragraph" w:styleId="7">
    <w:name w:val="heading 7"/>
    <w:basedOn w:val="a"/>
    <w:next w:val="a"/>
    <w:link w:val="7Char"/>
    <w:uiPriority w:val="9"/>
    <w:unhideWhenUsed/>
    <w:qFormat/>
    <w:rsid w:val="0008131B"/>
    <w:pPr>
      <w:widowControl/>
      <w:spacing w:line="276" w:lineRule="auto"/>
      <w:jc w:val="left"/>
      <w:outlineLvl w:val="6"/>
    </w:pPr>
    <w:rPr>
      <w:rFonts w:ascii="Cambria" w:hAnsi="Cambria"/>
      <w:i/>
      <w:iCs/>
      <w:kern w:val="0"/>
      <w:sz w:val="20"/>
      <w:szCs w:val="20"/>
    </w:rPr>
  </w:style>
  <w:style w:type="paragraph" w:styleId="8">
    <w:name w:val="heading 8"/>
    <w:basedOn w:val="a"/>
    <w:next w:val="a"/>
    <w:link w:val="8Char"/>
    <w:uiPriority w:val="9"/>
    <w:unhideWhenUsed/>
    <w:qFormat/>
    <w:rsid w:val="0008131B"/>
    <w:pPr>
      <w:widowControl/>
      <w:spacing w:line="276" w:lineRule="auto"/>
      <w:jc w:val="left"/>
      <w:outlineLvl w:val="7"/>
    </w:pPr>
    <w:rPr>
      <w:rFonts w:ascii="Cambria" w:hAnsi="Cambria"/>
      <w:kern w:val="0"/>
      <w:sz w:val="20"/>
      <w:szCs w:val="20"/>
    </w:rPr>
  </w:style>
  <w:style w:type="paragraph" w:styleId="9">
    <w:name w:val="heading 9"/>
    <w:basedOn w:val="a"/>
    <w:next w:val="a"/>
    <w:link w:val="9Char"/>
    <w:uiPriority w:val="9"/>
    <w:unhideWhenUsed/>
    <w:qFormat/>
    <w:rsid w:val="0008131B"/>
    <w:pPr>
      <w:widowControl/>
      <w:spacing w:line="276" w:lineRule="auto"/>
      <w:jc w:val="left"/>
      <w:outlineLvl w:val="8"/>
    </w:pPr>
    <w:rPr>
      <w:rFonts w:ascii="Cambria" w:hAnsi="Cambria"/>
      <w:i/>
      <w:iCs/>
      <w:spacing w:val="5"/>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0813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08131B"/>
    <w:rPr>
      <w:sz w:val="18"/>
      <w:szCs w:val="18"/>
    </w:rPr>
  </w:style>
  <w:style w:type="paragraph" w:styleId="a4">
    <w:name w:val="footer"/>
    <w:basedOn w:val="a"/>
    <w:link w:val="Char0"/>
    <w:uiPriority w:val="99"/>
    <w:unhideWhenUsed/>
    <w:qFormat/>
    <w:rsid w:val="0008131B"/>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08131B"/>
    <w:rPr>
      <w:sz w:val="18"/>
      <w:szCs w:val="18"/>
    </w:rPr>
  </w:style>
  <w:style w:type="character" w:customStyle="1" w:styleId="1Char">
    <w:name w:val="标题 1 Char"/>
    <w:basedOn w:val="a0"/>
    <w:link w:val="1"/>
    <w:uiPriority w:val="99"/>
    <w:rsid w:val="0008131B"/>
    <w:rPr>
      <w:rFonts w:ascii="Times New Roman" w:hAnsi="Times New Roman" w:cs="Times New Roman"/>
      <w:b/>
      <w:bCs/>
      <w:kern w:val="44"/>
      <w:sz w:val="24"/>
      <w:szCs w:val="44"/>
    </w:rPr>
  </w:style>
  <w:style w:type="character" w:customStyle="1" w:styleId="2Char">
    <w:name w:val="标题 2 Char"/>
    <w:basedOn w:val="a0"/>
    <w:link w:val="2"/>
    <w:rsid w:val="0008131B"/>
    <w:rPr>
      <w:rFonts w:ascii="Trebuchet MS" w:eastAsia="宋体" w:hAnsi="Trebuchet MS" w:cs="宋体"/>
      <w:b/>
      <w:bCs/>
      <w:caps/>
      <w:color w:val="339900"/>
      <w:kern w:val="0"/>
      <w:sz w:val="31"/>
      <w:szCs w:val="31"/>
    </w:rPr>
  </w:style>
  <w:style w:type="character" w:customStyle="1" w:styleId="3Char">
    <w:name w:val="标题 3 Char"/>
    <w:basedOn w:val="a0"/>
    <w:link w:val="3"/>
    <w:uiPriority w:val="9"/>
    <w:rsid w:val="0008131B"/>
    <w:rPr>
      <w:rFonts w:ascii="Times New Roman" w:eastAsia="黑体" w:hAnsi="Times New Roman" w:cs="MT Extra"/>
      <w:bCs/>
      <w:sz w:val="28"/>
      <w:szCs w:val="32"/>
    </w:rPr>
  </w:style>
  <w:style w:type="character" w:customStyle="1" w:styleId="4Char">
    <w:name w:val="标题 4 Char"/>
    <w:basedOn w:val="a0"/>
    <w:link w:val="4"/>
    <w:uiPriority w:val="9"/>
    <w:rsid w:val="0008131B"/>
    <w:rPr>
      <w:rFonts w:ascii="等线 Light" w:eastAsia="等线 Light" w:hAnsi="等线 Light" w:cs="Times New Roman"/>
      <w:b/>
      <w:bCs/>
      <w:sz w:val="28"/>
      <w:szCs w:val="28"/>
    </w:rPr>
  </w:style>
  <w:style w:type="character" w:customStyle="1" w:styleId="5Char">
    <w:name w:val="标题 5 Char"/>
    <w:basedOn w:val="a0"/>
    <w:link w:val="5"/>
    <w:uiPriority w:val="9"/>
    <w:rsid w:val="0008131B"/>
    <w:rPr>
      <w:rFonts w:ascii="Cambria" w:eastAsia="宋体" w:hAnsi="Cambria" w:cs="Times New Roman"/>
      <w:b/>
      <w:bCs/>
      <w:color w:val="7F7F7F"/>
      <w:kern w:val="0"/>
      <w:sz w:val="20"/>
      <w:szCs w:val="20"/>
    </w:rPr>
  </w:style>
  <w:style w:type="character" w:customStyle="1" w:styleId="6Char">
    <w:name w:val="标题 6 Char"/>
    <w:basedOn w:val="a0"/>
    <w:link w:val="6"/>
    <w:uiPriority w:val="9"/>
    <w:rsid w:val="0008131B"/>
    <w:rPr>
      <w:rFonts w:ascii="Cambria" w:eastAsia="宋体" w:hAnsi="Cambria" w:cs="Times New Roman"/>
      <w:b/>
      <w:bCs/>
      <w:i/>
      <w:iCs/>
      <w:color w:val="7F7F7F"/>
      <w:kern w:val="0"/>
      <w:sz w:val="20"/>
      <w:szCs w:val="20"/>
    </w:rPr>
  </w:style>
  <w:style w:type="character" w:customStyle="1" w:styleId="7Char">
    <w:name w:val="标题 7 Char"/>
    <w:basedOn w:val="a0"/>
    <w:link w:val="7"/>
    <w:uiPriority w:val="9"/>
    <w:rsid w:val="0008131B"/>
    <w:rPr>
      <w:rFonts w:ascii="Cambria" w:eastAsia="宋体" w:hAnsi="Cambria" w:cs="Times New Roman"/>
      <w:i/>
      <w:iCs/>
      <w:kern w:val="0"/>
      <w:sz w:val="20"/>
      <w:szCs w:val="20"/>
    </w:rPr>
  </w:style>
  <w:style w:type="character" w:customStyle="1" w:styleId="8Char">
    <w:name w:val="标题 8 Char"/>
    <w:basedOn w:val="a0"/>
    <w:link w:val="8"/>
    <w:uiPriority w:val="9"/>
    <w:rsid w:val="0008131B"/>
    <w:rPr>
      <w:rFonts w:ascii="Cambria" w:eastAsia="宋体" w:hAnsi="Cambria" w:cs="Times New Roman"/>
      <w:kern w:val="0"/>
      <w:sz w:val="20"/>
      <w:szCs w:val="20"/>
    </w:rPr>
  </w:style>
  <w:style w:type="character" w:customStyle="1" w:styleId="9Char">
    <w:name w:val="标题 9 Char"/>
    <w:basedOn w:val="a0"/>
    <w:link w:val="9"/>
    <w:uiPriority w:val="9"/>
    <w:rsid w:val="0008131B"/>
    <w:rPr>
      <w:rFonts w:ascii="Cambria" w:eastAsia="宋体" w:hAnsi="Cambria" w:cs="Times New Roman"/>
      <w:i/>
      <w:iCs/>
      <w:spacing w:val="5"/>
      <w:kern w:val="0"/>
      <w:sz w:val="20"/>
      <w:szCs w:val="20"/>
    </w:rPr>
  </w:style>
  <w:style w:type="paragraph" w:styleId="70">
    <w:name w:val="toc 7"/>
    <w:basedOn w:val="a"/>
    <w:next w:val="a"/>
    <w:uiPriority w:val="39"/>
    <w:unhideWhenUsed/>
    <w:rsid w:val="0008131B"/>
    <w:pPr>
      <w:ind w:leftChars="1200" w:left="2520"/>
    </w:pPr>
    <w:rPr>
      <w:rFonts w:asciiTheme="minorHAnsi" w:eastAsiaTheme="minorEastAsia" w:hAnsiTheme="minorHAnsi" w:cstheme="minorBidi"/>
    </w:rPr>
  </w:style>
  <w:style w:type="paragraph" w:styleId="a5">
    <w:name w:val="Body Text"/>
    <w:basedOn w:val="a"/>
    <w:link w:val="Char1"/>
    <w:uiPriority w:val="1"/>
    <w:unhideWhenUsed/>
    <w:qFormat/>
    <w:rsid w:val="0008131B"/>
    <w:pPr>
      <w:spacing w:after="120"/>
    </w:pPr>
  </w:style>
  <w:style w:type="character" w:customStyle="1" w:styleId="Char1">
    <w:name w:val="正文文本 Char"/>
    <w:basedOn w:val="a0"/>
    <w:link w:val="a5"/>
    <w:rsid w:val="0008131B"/>
    <w:rPr>
      <w:rFonts w:ascii="Times New Roman" w:eastAsia="宋体" w:hAnsi="Times New Roman" w:cs="Times New Roman"/>
    </w:rPr>
  </w:style>
  <w:style w:type="paragraph" w:styleId="a6">
    <w:name w:val="Body Text First Indent"/>
    <w:basedOn w:val="a5"/>
    <w:link w:val="Char10"/>
    <w:rsid w:val="0008131B"/>
    <w:pPr>
      <w:widowControl/>
      <w:ind w:firstLineChars="100" w:firstLine="420"/>
      <w:jc w:val="left"/>
    </w:pPr>
    <w:rPr>
      <w:rFonts w:ascii="Arial" w:hAnsi="Arial"/>
      <w:szCs w:val="24"/>
      <w:lang w:eastAsia="en-US"/>
    </w:rPr>
  </w:style>
  <w:style w:type="character" w:customStyle="1" w:styleId="Char2">
    <w:name w:val="正文首行缩进 Char"/>
    <w:basedOn w:val="Char1"/>
    <w:rsid w:val="0008131B"/>
    <w:rPr>
      <w:rFonts w:ascii="Times New Roman" w:eastAsia="宋体" w:hAnsi="Times New Roman" w:cs="Times New Roman"/>
    </w:rPr>
  </w:style>
  <w:style w:type="paragraph" w:styleId="a7">
    <w:name w:val="Normal Indent"/>
    <w:basedOn w:val="a"/>
    <w:link w:val="Char3"/>
    <w:rsid w:val="0008131B"/>
    <w:pPr>
      <w:widowControl/>
      <w:spacing w:before="100" w:beforeAutospacing="1" w:after="100" w:afterAutospacing="1"/>
      <w:jc w:val="left"/>
    </w:pPr>
    <w:rPr>
      <w:rFonts w:ascii="宋体" w:hAnsi="宋体" w:cs="宋体"/>
      <w:kern w:val="0"/>
      <w:sz w:val="24"/>
      <w:szCs w:val="24"/>
    </w:rPr>
  </w:style>
  <w:style w:type="paragraph" w:styleId="a8">
    <w:name w:val="Document Map"/>
    <w:basedOn w:val="a"/>
    <w:link w:val="Char4"/>
    <w:semiHidden/>
    <w:rsid w:val="0008131B"/>
    <w:pPr>
      <w:shd w:val="clear" w:color="auto" w:fill="000080"/>
    </w:pPr>
    <w:rPr>
      <w:szCs w:val="24"/>
    </w:rPr>
  </w:style>
  <w:style w:type="character" w:customStyle="1" w:styleId="Char4">
    <w:name w:val="文档结构图 Char"/>
    <w:basedOn w:val="a0"/>
    <w:link w:val="a8"/>
    <w:semiHidden/>
    <w:rsid w:val="0008131B"/>
    <w:rPr>
      <w:rFonts w:ascii="Times New Roman" w:eastAsia="宋体" w:hAnsi="Times New Roman" w:cs="Times New Roman"/>
      <w:szCs w:val="24"/>
      <w:shd w:val="clear" w:color="auto" w:fill="000080"/>
    </w:rPr>
  </w:style>
  <w:style w:type="paragraph" w:styleId="a9">
    <w:name w:val="annotation text"/>
    <w:basedOn w:val="a"/>
    <w:link w:val="Char5"/>
    <w:rsid w:val="0008131B"/>
    <w:pPr>
      <w:jc w:val="left"/>
    </w:pPr>
    <w:rPr>
      <w:rFonts w:ascii="Calibri" w:hAnsi="Calibri"/>
      <w:szCs w:val="24"/>
    </w:rPr>
  </w:style>
  <w:style w:type="character" w:customStyle="1" w:styleId="Char5">
    <w:name w:val="批注文字 Char"/>
    <w:basedOn w:val="a0"/>
    <w:link w:val="a9"/>
    <w:rsid w:val="0008131B"/>
    <w:rPr>
      <w:rFonts w:ascii="Calibri" w:eastAsia="宋体" w:hAnsi="Calibri" w:cs="Times New Roman"/>
      <w:szCs w:val="24"/>
    </w:rPr>
  </w:style>
  <w:style w:type="paragraph" w:styleId="30">
    <w:name w:val="Body Text 3"/>
    <w:basedOn w:val="a"/>
    <w:link w:val="3Char1"/>
    <w:rsid w:val="0008131B"/>
    <w:pPr>
      <w:spacing w:after="120"/>
    </w:pPr>
    <w:rPr>
      <w:sz w:val="16"/>
      <w:szCs w:val="16"/>
    </w:rPr>
  </w:style>
  <w:style w:type="character" w:customStyle="1" w:styleId="3Char0">
    <w:name w:val="正文文本 3 Char"/>
    <w:basedOn w:val="a0"/>
    <w:rsid w:val="0008131B"/>
    <w:rPr>
      <w:rFonts w:ascii="Times New Roman" w:eastAsia="宋体" w:hAnsi="Times New Roman" w:cs="Times New Roman"/>
      <w:sz w:val="16"/>
      <w:szCs w:val="16"/>
    </w:rPr>
  </w:style>
  <w:style w:type="paragraph" w:styleId="aa">
    <w:name w:val="Body Text Indent"/>
    <w:basedOn w:val="a"/>
    <w:link w:val="Char6"/>
    <w:rsid w:val="0008131B"/>
    <w:pPr>
      <w:widowControl/>
      <w:spacing w:before="100" w:beforeAutospacing="1" w:after="100" w:afterAutospacing="1"/>
      <w:jc w:val="left"/>
    </w:pPr>
    <w:rPr>
      <w:rFonts w:ascii="宋体" w:hAnsi="宋体" w:cs="宋体"/>
      <w:kern w:val="0"/>
      <w:sz w:val="24"/>
      <w:szCs w:val="24"/>
    </w:rPr>
  </w:style>
  <w:style w:type="character" w:customStyle="1" w:styleId="Char6">
    <w:name w:val="正文文本缩进 Char"/>
    <w:basedOn w:val="a0"/>
    <w:link w:val="aa"/>
    <w:rsid w:val="0008131B"/>
    <w:rPr>
      <w:rFonts w:ascii="宋体" w:eastAsia="宋体" w:hAnsi="宋体" w:cs="宋体"/>
      <w:kern w:val="0"/>
      <w:sz w:val="24"/>
      <w:szCs w:val="24"/>
    </w:rPr>
  </w:style>
  <w:style w:type="paragraph" w:styleId="50">
    <w:name w:val="toc 5"/>
    <w:basedOn w:val="a"/>
    <w:next w:val="a"/>
    <w:uiPriority w:val="39"/>
    <w:unhideWhenUsed/>
    <w:rsid w:val="0008131B"/>
    <w:pPr>
      <w:ind w:leftChars="800" w:left="1680"/>
    </w:pPr>
    <w:rPr>
      <w:rFonts w:asciiTheme="minorHAnsi" w:eastAsiaTheme="minorEastAsia" w:hAnsiTheme="minorHAnsi" w:cstheme="minorBidi"/>
    </w:rPr>
  </w:style>
  <w:style w:type="paragraph" w:styleId="31">
    <w:name w:val="toc 3"/>
    <w:basedOn w:val="a"/>
    <w:next w:val="a"/>
    <w:uiPriority w:val="39"/>
    <w:unhideWhenUsed/>
    <w:qFormat/>
    <w:rsid w:val="0008131B"/>
    <w:pPr>
      <w:widowControl/>
      <w:spacing w:after="100" w:line="276" w:lineRule="auto"/>
      <w:ind w:left="440"/>
      <w:jc w:val="left"/>
    </w:pPr>
    <w:rPr>
      <w:rFonts w:ascii="Calibri" w:hAnsi="Calibri"/>
      <w:kern w:val="0"/>
      <w:sz w:val="22"/>
    </w:rPr>
  </w:style>
  <w:style w:type="paragraph" w:styleId="ab">
    <w:name w:val="Plain Text"/>
    <w:basedOn w:val="a"/>
    <w:link w:val="Char7"/>
    <w:uiPriority w:val="99"/>
    <w:rsid w:val="0008131B"/>
    <w:pPr>
      <w:widowControl/>
      <w:spacing w:before="100" w:beforeAutospacing="1" w:after="100" w:afterAutospacing="1"/>
      <w:jc w:val="left"/>
    </w:pPr>
    <w:rPr>
      <w:rFonts w:ascii="宋体" w:hAnsi="宋体"/>
      <w:kern w:val="0"/>
      <w:sz w:val="24"/>
      <w:szCs w:val="24"/>
    </w:rPr>
  </w:style>
  <w:style w:type="character" w:customStyle="1" w:styleId="Char7">
    <w:name w:val="纯文本 Char"/>
    <w:basedOn w:val="a0"/>
    <w:link w:val="ab"/>
    <w:uiPriority w:val="99"/>
    <w:rsid w:val="0008131B"/>
    <w:rPr>
      <w:rFonts w:ascii="宋体" w:eastAsia="宋体" w:hAnsi="宋体" w:cs="Times New Roman"/>
      <w:kern w:val="0"/>
      <w:sz w:val="24"/>
      <w:szCs w:val="24"/>
    </w:rPr>
  </w:style>
  <w:style w:type="paragraph" w:styleId="80">
    <w:name w:val="toc 8"/>
    <w:basedOn w:val="a"/>
    <w:next w:val="a"/>
    <w:uiPriority w:val="39"/>
    <w:unhideWhenUsed/>
    <w:rsid w:val="0008131B"/>
    <w:pPr>
      <w:ind w:leftChars="1400" w:left="2940"/>
    </w:pPr>
    <w:rPr>
      <w:rFonts w:asciiTheme="minorHAnsi" w:eastAsiaTheme="minorEastAsia" w:hAnsiTheme="minorHAnsi" w:cstheme="minorBidi"/>
    </w:rPr>
  </w:style>
  <w:style w:type="paragraph" w:styleId="ac">
    <w:name w:val="Date"/>
    <w:basedOn w:val="a"/>
    <w:next w:val="a"/>
    <w:link w:val="Char8"/>
    <w:rsid w:val="0008131B"/>
    <w:rPr>
      <w:szCs w:val="20"/>
    </w:rPr>
  </w:style>
  <w:style w:type="character" w:customStyle="1" w:styleId="Char8">
    <w:name w:val="日期 Char"/>
    <w:basedOn w:val="a0"/>
    <w:link w:val="ac"/>
    <w:rsid w:val="0008131B"/>
    <w:rPr>
      <w:rFonts w:ascii="Times New Roman" w:eastAsia="宋体" w:hAnsi="Times New Roman" w:cs="Times New Roman"/>
      <w:szCs w:val="20"/>
    </w:rPr>
  </w:style>
  <w:style w:type="paragraph" w:styleId="20">
    <w:name w:val="Body Text Indent 2"/>
    <w:basedOn w:val="a"/>
    <w:link w:val="2Char0"/>
    <w:rsid w:val="0008131B"/>
    <w:pPr>
      <w:spacing w:after="120" w:line="480" w:lineRule="auto"/>
      <w:ind w:leftChars="200" w:left="420"/>
    </w:pPr>
    <w:rPr>
      <w:szCs w:val="24"/>
    </w:rPr>
  </w:style>
  <w:style w:type="character" w:customStyle="1" w:styleId="2Char0">
    <w:name w:val="正文文本缩进 2 Char"/>
    <w:basedOn w:val="a0"/>
    <w:link w:val="20"/>
    <w:rsid w:val="0008131B"/>
    <w:rPr>
      <w:rFonts w:ascii="Times New Roman" w:eastAsia="宋体" w:hAnsi="Times New Roman" w:cs="Times New Roman"/>
      <w:szCs w:val="24"/>
    </w:rPr>
  </w:style>
  <w:style w:type="paragraph" w:styleId="ad">
    <w:name w:val="Balloon Text"/>
    <w:basedOn w:val="a"/>
    <w:link w:val="Char9"/>
    <w:uiPriority w:val="99"/>
    <w:rsid w:val="0008131B"/>
    <w:rPr>
      <w:sz w:val="18"/>
      <w:szCs w:val="18"/>
    </w:rPr>
  </w:style>
  <w:style w:type="character" w:customStyle="1" w:styleId="Char9">
    <w:name w:val="批注框文本 Char"/>
    <w:basedOn w:val="a0"/>
    <w:link w:val="ad"/>
    <w:uiPriority w:val="99"/>
    <w:rsid w:val="0008131B"/>
    <w:rPr>
      <w:rFonts w:ascii="Times New Roman" w:eastAsia="宋体" w:hAnsi="Times New Roman" w:cs="Times New Roman"/>
      <w:sz w:val="18"/>
      <w:szCs w:val="18"/>
    </w:rPr>
  </w:style>
  <w:style w:type="paragraph" w:styleId="10">
    <w:name w:val="toc 1"/>
    <w:basedOn w:val="a"/>
    <w:next w:val="a"/>
    <w:uiPriority w:val="39"/>
    <w:qFormat/>
    <w:rsid w:val="0008131B"/>
    <w:rPr>
      <w:szCs w:val="24"/>
    </w:rPr>
  </w:style>
  <w:style w:type="paragraph" w:styleId="40">
    <w:name w:val="toc 4"/>
    <w:basedOn w:val="a"/>
    <w:next w:val="a"/>
    <w:uiPriority w:val="39"/>
    <w:unhideWhenUsed/>
    <w:rsid w:val="0008131B"/>
    <w:pPr>
      <w:ind w:leftChars="600" w:left="1260"/>
    </w:pPr>
    <w:rPr>
      <w:rFonts w:asciiTheme="minorHAnsi" w:eastAsiaTheme="minorEastAsia" w:hAnsiTheme="minorHAnsi" w:cstheme="minorBidi"/>
    </w:rPr>
  </w:style>
  <w:style w:type="paragraph" w:styleId="ae">
    <w:name w:val="Subtitle"/>
    <w:basedOn w:val="a"/>
    <w:next w:val="a"/>
    <w:link w:val="Char11"/>
    <w:uiPriority w:val="11"/>
    <w:qFormat/>
    <w:rsid w:val="0008131B"/>
    <w:pPr>
      <w:spacing w:before="240" w:after="60" w:line="312" w:lineRule="auto"/>
      <w:jc w:val="center"/>
      <w:outlineLvl w:val="1"/>
    </w:pPr>
    <w:rPr>
      <w:rFonts w:ascii="Cambria" w:hAnsi="Cambria"/>
      <w:b/>
      <w:bCs/>
      <w:kern w:val="28"/>
      <w:sz w:val="32"/>
      <w:szCs w:val="32"/>
    </w:rPr>
  </w:style>
  <w:style w:type="character" w:customStyle="1" w:styleId="Chara">
    <w:name w:val="副标题 Char"/>
    <w:basedOn w:val="a0"/>
    <w:uiPriority w:val="11"/>
    <w:rsid w:val="0008131B"/>
    <w:rPr>
      <w:rFonts w:asciiTheme="majorHAnsi" w:eastAsia="宋体" w:hAnsiTheme="majorHAnsi" w:cstheme="majorBidi"/>
      <w:b/>
      <w:bCs/>
      <w:kern w:val="28"/>
      <w:sz w:val="32"/>
      <w:szCs w:val="32"/>
    </w:rPr>
  </w:style>
  <w:style w:type="paragraph" w:styleId="60">
    <w:name w:val="toc 6"/>
    <w:basedOn w:val="a"/>
    <w:next w:val="a"/>
    <w:uiPriority w:val="39"/>
    <w:unhideWhenUsed/>
    <w:rsid w:val="0008131B"/>
    <w:pPr>
      <w:ind w:leftChars="1000" w:left="2100"/>
    </w:pPr>
    <w:rPr>
      <w:rFonts w:asciiTheme="minorHAnsi" w:eastAsiaTheme="minorEastAsia" w:hAnsiTheme="minorHAnsi" w:cstheme="minorBidi"/>
    </w:rPr>
  </w:style>
  <w:style w:type="paragraph" w:styleId="32">
    <w:name w:val="Body Text Indent 3"/>
    <w:basedOn w:val="a"/>
    <w:link w:val="3Char2"/>
    <w:qFormat/>
    <w:rsid w:val="0008131B"/>
    <w:pPr>
      <w:spacing w:after="120"/>
      <w:ind w:leftChars="200" w:left="420"/>
    </w:pPr>
    <w:rPr>
      <w:sz w:val="16"/>
      <w:szCs w:val="16"/>
    </w:rPr>
  </w:style>
  <w:style w:type="character" w:customStyle="1" w:styleId="3Char2">
    <w:name w:val="正文文本缩进 3 Char"/>
    <w:basedOn w:val="a0"/>
    <w:link w:val="32"/>
    <w:rsid w:val="0008131B"/>
    <w:rPr>
      <w:rFonts w:ascii="Times New Roman" w:eastAsia="宋体" w:hAnsi="Times New Roman" w:cs="Times New Roman"/>
      <w:sz w:val="16"/>
      <w:szCs w:val="16"/>
    </w:rPr>
  </w:style>
  <w:style w:type="paragraph" w:styleId="21">
    <w:name w:val="toc 2"/>
    <w:basedOn w:val="a"/>
    <w:next w:val="a"/>
    <w:uiPriority w:val="39"/>
    <w:qFormat/>
    <w:rsid w:val="0008131B"/>
    <w:pPr>
      <w:ind w:leftChars="200" w:left="420"/>
    </w:pPr>
    <w:rPr>
      <w:rFonts w:ascii="Calibri" w:hAnsi="Calibri"/>
      <w:szCs w:val="24"/>
    </w:rPr>
  </w:style>
  <w:style w:type="paragraph" w:styleId="90">
    <w:name w:val="toc 9"/>
    <w:basedOn w:val="a"/>
    <w:next w:val="a"/>
    <w:uiPriority w:val="39"/>
    <w:unhideWhenUsed/>
    <w:rsid w:val="0008131B"/>
    <w:pPr>
      <w:ind w:leftChars="1600" w:left="3360"/>
    </w:pPr>
    <w:rPr>
      <w:rFonts w:asciiTheme="minorHAnsi" w:eastAsiaTheme="minorEastAsia" w:hAnsiTheme="minorHAnsi" w:cstheme="minorBidi"/>
    </w:rPr>
  </w:style>
  <w:style w:type="paragraph" w:styleId="HTML">
    <w:name w:val="HTML Preformatted"/>
    <w:basedOn w:val="a"/>
    <w:link w:val="HTMLChar1"/>
    <w:rsid w:val="000813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Char">
    <w:name w:val="HTML 预设格式 Char"/>
    <w:basedOn w:val="a0"/>
    <w:rsid w:val="0008131B"/>
    <w:rPr>
      <w:rFonts w:ascii="Courier New" w:eastAsia="宋体" w:hAnsi="Courier New" w:cs="Courier New"/>
      <w:sz w:val="20"/>
      <w:szCs w:val="20"/>
    </w:rPr>
  </w:style>
  <w:style w:type="paragraph" w:styleId="af">
    <w:name w:val="Normal (Web)"/>
    <w:basedOn w:val="a"/>
    <w:link w:val="Charb"/>
    <w:qFormat/>
    <w:rsid w:val="0008131B"/>
    <w:pPr>
      <w:widowControl/>
      <w:spacing w:before="100" w:beforeAutospacing="1" w:after="100" w:afterAutospacing="1"/>
      <w:jc w:val="left"/>
    </w:pPr>
    <w:rPr>
      <w:rFonts w:ascii="宋体" w:hAnsi="宋体" w:cs="宋体"/>
      <w:kern w:val="0"/>
      <w:sz w:val="24"/>
      <w:szCs w:val="24"/>
    </w:rPr>
  </w:style>
  <w:style w:type="paragraph" w:styleId="af0">
    <w:name w:val="Title"/>
    <w:basedOn w:val="a"/>
    <w:next w:val="a"/>
    <w:link w:val="Charc"/>
    <w:uiPriority w:val="10"/>
    <w:qFormat/>
    <w:rsid w:val="0008131B"/>
    <w:pPr>
      <w:spacing w:before="120" w:after="120" w:line="360" w:lineRule="auto"/>
      <w:jc w:val="center"/>
      <w:outlineLvl w:val="0"/>
    </w:pPr>
    <w:rPr>
      <w:rFonts w:asciiTheme="majorHAnsi" w:eastAsia="黑体" w:hAnsiTheme="majorHAnsi" w:cstheme="majorBidi"/>
      <w:bCs/>
      <w:sz w:val="32"/>
      <w:szCs w:val="32"/>
    </w:rPr>
  </w:style>
  <w:style w:type="character" w:customStyle="1" w:styleId="Charc">
    <w:name w:val="标题 Char"/>
    <w:basedOn w:val="a0"/>
    <w:link w:val="af0"/>
    <w:uiPriority w:val="10"/>
    <w:rsid w:val="0008131B"/>
    <w:rPr>
      <w:rFonts w:asciiTheme="majorHAnsi" w:eastAsia="黑体" w:hAnsiTheme="majorHAnsi" w:cstheme="majorBidi"/>
      <w:bCs/>
      <w:sz w:val="32"/>
      <w:szCs w:val="32"/>
    </w:rPr>
  </w:style>
  <w:style w:type="character" w:styleId="af1">
    <w:name w:val="Strong"/>
    <w:uiPriority w:val="99"/>
    <w:qFormat/>
    <w:rsid w:val="0008131B"/>
    <w:rPr>
      <w:b/>
      <w:bCs/>
    </w:rPr>
  </w:style>
  <w:style w:type="character" w:styleId="af2">
    <w:name w:val="page number"/>
    <w:basedOn w:val="a0"/>
    <w:uiPriority w:val="99"/>
    <w:qFormat/>
    <w:rsid w:val="0008131B"/>
  </w:style>
  <w:style w:type="character" w:styleId="af3">
    <w:name w:val="FollowedHyperlink"/>
    <w:uiPriority w:val="99"/>
    <w:rsid w:val="0008131B"/>
    <w:rPr>
      <w:color w:val="393939"/>
      <w:u w:val="none"/>
    </w:rPr>
  </w:style>
  <w:style w:type="character" w:styleId="af4">
    <w:name w:val="Emphasis"/>
    <w:qFormat/>
    <w:rsid w:val="0008131B"/>
  </w:style>
  <w:style w:type="character" w:styleId="HTML0">
    <w:name w:val="HTML Definition"/>
    <w:rsid w:val="0008131B"/>
  </w:style>
  <w:style w:type="character" w:styleId="HTML1">
    <w:name w:val="HTML Acronym"/>
    <w:rsid w:val="0008131B"/>
  </w:style>
  <w:style w:type="character" w:styleId="HTML2">
    <w:name w:val="HTML Variable"/>
    <w:rsid w:val="0008131B"/>
  </w:style>
  <w:style w:type="character" w:styleId="af5">
    <w:name w:val="Hyperlink"/>
    <w:basedOn w:val="a0"/>
    <w:uiPriority w:val="99"/>
    <w:unhideWhenUsed/>
    <w:qFormat/>
    <w:rsid w:val="0008131B"/>
    <w:rPr>
      <w:color w:val="0000FF"/>
      <w:u w:val="single"/>
    </w:rPr>
  </w:style>
  <w:style w:type="character" w:styleId="HTML3">
    <w:name w:val="HTML Code"/>
    <w:rsid w:val="0008131B"/>
    <w:rPr>
      <w:rFonts w:ascii="Courier New" w:hAnsi="Courier New"/>
      <w:sz w:val="20"/>
    </w:rPr>
  </w:style>
  <w:style w:type="character" w:styleId="af6">
    <w:name w:val="annotation reference"/>
    <w:rsid w:val="0008131B"/>
    <w:rPr>
      <w:rFonts w:cs="Times New Roman"/>
      <w:sz w:val="21"/>
      <w:szCs w:val="21"/>
    </w:rPr>
  </w:style>
  <w:style w:type="character" w:styleId="HTML4">
    <w:name w:val="HTML Cite"/>
    <w:rsid w:val="0008131B"/>
  </w:style>
  <w:style w:type="table" w:styleId="af7">
    <w:name w:val="Table Grid"/>
    <w:basedOn w:val="a1"/>
    <w:uiPriority w:val="59"/>
    <w:qFormat/>
    <w:rsid w:val="0008131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Medium Grid 3 Accent 1"/>
    <w:basedOn w:val="a1"/>
    <w:rsid w:val="0008131B"/>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7BFDE"/>
      </w:tcPr>
    </w:tblStylePr>
  </w:style>
  <w:style w:type="table" w:styleId="3-2">
    <w:name w:val="Medium Grid 3 Accent 2"/>
    <w:basedOn w:val="a1"/>
    <w:rsid w:val="0008131B"/>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C0504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C0504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C0504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DFA7A6"/>
      </w:tcPr>
    </w:tblStylePr>
  </w:style>
  <w:style w:type="table" w:styleId="3-3">
    <w:name w:val="Medium Grid 3 Accent 3"/>
    <w:basedOn w:val="a1"/>
    <w:rsid w:val="0008131B"/>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9BBB59"/>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9BBB59"/>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CDDDAC"/>
      </w:tcPr>
    </w:tblStylePr>
  </w:style>
  <w:style w:type="table" w:styleId="3-4">
    <w:name w:val="Medium Grid 3 Accent 4"/>
    <w:basedOn w:val="a1"/>
    <w:rsid w:val="0008131B"/>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8064A2"/>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8064A2"/>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8064A2"/>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BFB1D0"/>
      </w:tcPr>
    </w:tblStylePr>
  </w:style>
  <w:style w:type="table" w:styleId="3-5">
    <w:name w:val="Medium Grid 3 Accent 5"/>
    <w:basedOn w:val="a1"/>
    <w:rsid w:val="0008131B"/>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BACC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5D5E2"/>
      </w:tcPr>
    </w:tblStylePr>
  </w:style>
  <w:style w:type="table" w:styleId="3-6">
    <w:name w:val="Medium Grid 3 Accent 6"/>
    <w:basedOn w:val="a1"/>
    <w:rsid w:val="0008131B"/>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F7964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F7964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F7964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FBCAA2"/>
      </w:tcPr>
    </w:tblStylePr>
  </w:style>
  <w:style w:type="character" w:customStyle="1" w:styleId="Charb">
    <w:name w:val="普通(网站) Char"/>
    <w:link w:val="af"/>
    <w:rsid w:val="0008131B"/>
    <w:rPr>
      <w:rFonts w:ascii="宋体" w:eastAsia="宋体" w:hAnsi="宋体" w:cs="宋体"/>
      <w:kern w:val="0"/>
      <w:sz w:val="24"/>
      <w:szCs w:val="24"/>
    </w:rPr>
  </w:style>
  <w:style w:type="character" w:customStyle="1" w:styleId="font01">
    <w:name w:val="font01"/>
    <w:basedOn w:val="a0"/>
    <w:rsid w:val="0008131B"/>
    <w:rPr>
      <w:rFonts w:ascii="Times New Roman" w:hAnsi="Times New Roman" w:cs="Times New Roman" w:hint="default"/>
      <w:b/>
      <w:color w:val="000000"/>
      <w:sz w:val="18"/>
      <w:szCs w:val="18"/>
      <w:u w:val="none"/>
    </w:rPr>
  </w:style>
  <w:style w:type="character" w:customStyle="1" w:styleId="font11">
    <w:name w:val="font11"/>
    <w:basedOn w:val="a0"/>
    <w:rsid w:val="0008131B"/>
    <w:rPr>
      <w:rFonts w:ascii="宋体" w:eastAsia="宋体" w:hAnsi="宋体" w:cs="宋体" w:hint="eastAsia"/>
      <w:b/>
      <w:color w:val="000000"/>
      <w:sz w:val="18"/>
      <w:szCs w:val="18"/>
      <w:u w:val="none"/>
    </w:rPr>
  </w:style>
  <w:style w:type="paragraph" w:customStyle="1" w:styleId="TableParagraph">
    <w:name w:val="Table Paragraph"/>
    <w:basedOn w:val="a"/>
    <w:uiPriority w:val="1"/>
    <w:qFormat/>
    <w:rsid w:val="0008131B"/>
    <w:rPr>
      <w:rFonts w:ascii="仿宋" w:eastAsia="仿宋" w:hAnsi="仿宋" w:cs="仿宋"/>
      <w:lang w:val="zh-CN" w:bidi="zh-CN"/>
    </w:rPr>
  </w:style>
  <w:style w:type="character" w:customStyle="1" w:styleId="Chard">
    <w:name w:val="表中文字 Char"/>
    <w:link w:val="af8"/>
    <w:locked/>
    <w:rsid w:val="0008131B"/>
    <w:rPr>
      <w:rFonts w:ascii="宋体" w:eastAsia="宋体" w:hAnsi="宋体" w:cs="宋体"/>
      <w:szCs w:val="21"/>
    </w:rPr>
  </w:style>
  <w:style w:type="paragraph" w:customStyle="1" w:styleId="af8">
    <w:name w:val="表中文字"/>
    <w:link w:val="Chard"/>
    <w:rsid w:val="0008131B"/>
    <w:pPr>
      <w:widowControl w:val="0"/>
      <w:spacing w:line="240" w:lineRule="atLeast"/>
    </w:pPr>
    <w:rPr>
      <w:rFonts w:ascii="宋体" w:eastAsia="宋体" w:hAnsi="宋体" w:cs="宋体"/>
      <w:szCs w:val="21"/>
    </w:rPr>
  </w:style>
  <w:style w:type="character" w:customStyle="1" w:styleId="Chare">
    <w:name w:val="表头文字 Char"/>
    <w:link w:val="af9"/>
    <w:locked/>
    <w:rsid w:val="0008131B"/>
    <w:rPr>
      <w:rFonts w:ascii="仿宋_GB2312" w:eastAsia="宋体" w:hAnsi="宋体" w:cs="仿宋_GB2312"/>
      <w:b/>
      <w:bCs/>
      <w:szCs w:val="21"/>
    </w:rPr>
  </w:style>
  <w:style w:type="paragraph" w:customStyle="1" w:styleId="af9">
    <w:name w:val="表头文字"/>
    <w:link w:val="Chare"/>
    <w:rsid w:val="0008131B"/>
    <w:pPr>
      <w:jc w:val="center"/>
    </w:pPr>
    <w:rPr>
      <w:rFonts w:ascii="仿宋_GB2312" w:eastAsia="宋体" w:hAnsi="宋体" w:cs="仿宋_GB2312"/>
      <w:b/>
      <w:bCs/>
      <w:szCs w:val="21"/>
    </w:rPr>
  </w:style>
  <w:style w:type="character" w:customStyle="1" w:styleId="style9">
    <w:name w:val="style9"/>
    <w:basedOn w:val="a0"/>
    <w:rsid w:val="0008131B"/>
  </w:style>
  <w:style w:type="character" w:customStyle="1" w:styleId="tit1">
    <w:name w:val="tit1"/>
    <w:rsid w:val="0008131B"/>
    <w:rPr>
      <w:rFonts w:ascii="ˎ̥" w:hAnsi="ˎ̥" w:hint="default"/>
      <w:b/>
      <w:bCs/>
      <w:color w:val="000000"/>
      <w:sz w:val="21"/>
      <w:szCs w:val="21"/>
      <w:u w:val="none"/>
    </w:rPr>
  </w:style>
  <w:style w:type="character" w:customStyle="1" w:styleId="apple-style-span">
    <w:name w:val="apple-style-span"/>
    <w:basedOn w:val="a0"/>
    <w:uiPriority w:val="99"/>
    <w:rsid w:val="0008131B"/>
  </w:style>
  <w:style w:type="character" w:customStyle="1" w:styleId="Charf">
    <w:name w:val="无间隔 Char"/>
    <w:link w:val="afa"/>
    <w:rsid w:val="0008131B"/>
    <w:rPr>
      <w:rFonts w:ascii="Calibri" w:eastAsia="宋体" w:hAnsi="Calibri"/>
      <w:sz w:val="22"/>
    </w:rPr>
  </w:style>
  <w:style w:type="paragraph" w:styleId="afa">
    <w:name w:val="No Spacing"/>
    <w:link w:val="Charf"/>
    <w:qFormat/>
    <w:rsid w:val="0008131B"/>
    <w:rPr>
      <w:rFonts w:ascii="Calibri" w:eastAsia="宋体" w:hAnsi="Calibri"/>
      <w:sz w:val="22"/>
    </w:rPr>
  </w:style>
  <w:style w:type="paragraph" w:customStyle="1" w:styleId="CharCharCharChar">
    <w:name w:val="Char Char Char Char"/>
    <w:basedOn w:val="a"/>
    <w:rsid w:val="0008131B"/>
    <w:pPr>
      <w:widowControl/>
      <w:spacing w:after="160" w:line="240" w:lineRule="exact"/>
      <w:jc w:val="left"/>
    </w:pPr>
    <w:rPr>
      <w:rFonts w:ascii="Verdana" w:hAnsi="Verdana"/>
      <w:kern w:val="0"/>
      <w:sz w:val="20"/>
      <w:szCs w:val="20"/>
      <w:lang w:eastAsia="en-US"/>
    </w:rPr>
  </w:style>
  <w:style w:type="paragraph" w:customStyle="1" w:styleId="CharCharChar">
    <w:name w:val="Char Char Char"/>
    <w:basedOn w:val="a"/>
    <w:rsid w:val="0008131B"/>
    <w:rPr>
      <w:rFonts w:ascii="Tahoma" w:hAnsi="Tahoma"/>
      <w:sz w:val="24"/>
      <w:szCs w:val="20"/>
    </w:rPr>
  </w:style>
  <w:style w:type="paragraph" w:customStyle="1" w:styleId="Charf0">
    <w:name w:val="Char"/>
    <w:basedOn w:val="a"/>
    <w:semiHidden/>
    <w:rsid w:val="0008131B"/>
    <w:pPr>
      <w:widowControl/>
      <w:spacing w:after="160" w:line="240" w:lineRule="exact"/>
      <w:jc w:val="left"/>
    </w:pPr>
    <w:rPr>
      <w:rFonts w:ascii="Verdana" w:hAnsi="Verdana"/>
      <w:kern w:val="0"/>
      <w:sz w:val="20"/>
      <w:szCs w:val="20"/>
      <w:lang w:eastAsia="en-US"/>
    </w:rPr>
  </w:style>
  <w:style w:type="paragraph" w:customStyle="1" w:styleId="CharCharCharCharCharCharChar">
    <w:name w:val="Char Char Char Char Char Char Char"/>
    <w:basedOn w:val="a"/>
    <w:rsid w:val="0008131B"/>
    <w:pPr>
      <w:widowControl/>
      <w:spacing w:after="160" w:line="240" w:lineRule="exact"/>
      <w:jc w:val="left"/>
    </w:pPr>
    <w:rPr>
      <w:rFonts w:ascii="Verdana" w:hAnsi="Verdana"/>
      <w:kern w:val="0"/>
      <w:sz w:val="20"/>
      <w:szCs w:val="20"/>
      <w:lang w:eastAsia="en-US"/>
    </w:rPr>
  </w:style>
  <w:style w:type="paragraph" w:customStyle="1" w:styleId="11">
    <w:name w:val="样式1"/>
    <w:basedOn w:val="a"/>
    <w:rsid w:val="0008131B"/>
    <w:rPr>
      <w:szCs w:val="24"/>
    </w:rPr>
  </w:style>
  <w:style w:type="character" w:customStyle="1" w:styleId="yongrinewsarticlestitle1">
    <w:name w:val="yongri_newsarticles_title1"/>
    <w:rsid w:val="0008131B"/>
    <w:rPr>
      <w:rFonts w:ascii="Tahoma" w:hAnsi="Tahoma" w:cs="Tahoma" w:hint="default"/>
      <w:b/>
      <w:bCs/>
      <w:sz w:val="27"/>
      <w:szCs w:val="27"/>
    </w:rPr>
  </w:style>
  <w:style w:type="character" w:customStyle="1" w:styleId="normal1">
    <w:name w:val="normal1"/>
    <w:rsid w:val="0008131B"/>
    <w:rPr>
      <w:rFonts w:ascii="Tahoma" w:hAnsi="Tahoma" w:cs="Tahoma" w:hint="default"/>
      <w:color w:val="000000"/>
      <w:spacing w:val="8"/>
      <w:sz w:val="18"/>
      <w:szCs w:val="18"/>
    </w:rPr>
  </w:style>
  <w:style w:type="paragraph" w:customStyle="1" w:styleId="afb">
    <w:name w:val="表格标题"/>
    <w:basedOn w:val="a"/>
    <w:rsid w:val="0008131B"/>
    <w:pPr>
      <w:ind w:firstLineChars="200" w:firstLine="200"/>
      <w:jc w:val="center"/>
      <w:outlineLvl w:val="1"/>
    </w:pPr>
    <w:rPr>
      <w:b/>
      <w:sz w:val="24"/>
      <w:szCs w:val="24"/>
    </w:rPr>
  </w:style>
  <w:style w:type="paragraph" w:customStyle="1" w:styleId="default">
    <w:name w:val="default"/>
    <w:basedOn w:val="a"/>
    <w:rsid w:val="0008131B"/>
    <w:pPr>
      <w:widowControl/>
      <w:spacing w:before="100" w:beforeAutospacing="1" w:after="100" w:afterAutospacing="1"/>
      <w:jc w:val="left"/>
    </w:pPr>
    <w:rPr>
      <w:rFonts w:ascii="宋体" w:hAnsi="宋体" w:cs="宋体"/>
      <w:kern w:val="0"/>
      <w:sz w:val="24"/>
      <w:szCs w:val="24"/>
    </w:rPr>
  </w:style>
  <w:style w:type="paragraph" w:customStyle="1" w:styleId="CharCharCharChar3">
    <w:name w:val="Char Char Char Char3"/>
    <w:basedOn w:val="a"/>
    <w:rsid w:val="0008131B"/>
    <w:rPr>
      <w:rFonts w:ascii="Tahoma" w:hAnsi="Tahoma"/>
      <w:sz w:val="24"/>
      <w:szCs w:val="20"/>
    </w:rPr>
  </w:style>
  <w:style w:type="paragraph" w:customStyle="1" w:styleId="Default0">
    <w:name w:val="Default"/>
    <w:rsid w:val="0008131B"/>
    <w:pPr>
      <w:widowControl w:val="0"/>
      <w:autoSpaceDE w:val="0"/>
      <w:autoSpaceDN w:val="0"/>
      <w:adjustRightInd w:val="0"/>
    </w:pPr>
    <w:rPr>
      <w:rFonts w:ascii="Times New Roman" w:eastAsia="宋体" w:hAnsi="Times New Roman" w:cs="Times New Roman"/>
      <w:color w:val="000000"/>
      <w:kern w:val="0"/>
      <w:sz w:val="24"/>
      <w:szCs w:val="24"/>
    </w:rPr>
  </w:style>
  <w:style w:type="character" w:customStyle="1" w:styleId="unnamed111">
    <w:name w:val="unnamed111"/>
    <w:rsid w:val="0008131B"/>
    <w:rPr>
      <w:spacing w:val="375"/>
      <w:sz w:val="22"/>
      <w:szCs w:val="22"/>
    </w:rPr>
  </w:style>
  <w:style w:type="paragraph" w:customStyle="1" w:styleId="Char12">
    <w:name w:val="Char1"/>
    <w:basedOn w:val="a"/>
    <w:rsid w:val="0008131B"/>
    <w:pPr>
      <w:spacing w:line="360" w:lineRule="auto"/>
    </w:pPr>
    <w:rPr>
      <w:szCs w:val="24"/>
    </w:rPr>
  </w:style>
  <w:style w:type="character" w:customStyle="1" w:styleId="CharChar2">
    <w:name w:val="Char Char2"/>
    <w:rsid w:val="0008131B"/>
    <w:rPr>
      <w:rFonts w:ascii="宋体" w:eastAsia="宋体" w:hAnsi="宋体"/>
      <w:snapToGrid w:val="0"/>
      <w:sz w:val="24"/>
      <w:szCs w:val="24"/>
      <w:lang w:val="en-US" w:eastAsia="zh-CN" w:bidi="ar-SA"/>
    </w:rPr>
  </w:style>
  <w:style w:type="paragraph" w:customStyle="1" w:styleId="Char110">
    <w:name w:val="Char11"/>
    <w:basedOn w:val="a"/>
    <w:rsid w:val="0008131B"/>
    <w:pPr>
      <w:widowControl/>
      <w:spacing w:after="160" w:line="240" w:lineRule="exact"/>
      <w:jc w:val="left"/>
    </w:pPr>
    <w:rPr>
      <w:rFonts w:ascii="Verdana" w:hAnsi="Verdana" w:cs="Verdana"/>
      <w:kern w:val="0"/>
      <w:sz w:val="20"/>
      <w:szCs w:val="20"/>
      <w:lang w:eastAsia="en-US"/>
    </w:rPr>
  </w:style>
  <w:style w:type="character" w:customStyle="1" w:styleId="style61">
    <w:name w:val="style61"/>
    <w:rsid w:val="0008131B"/>
    <w:rPr>
      <w:sz w:val="21"/>
      <w:szCs w:val="21"/>
    </w:rPr>
  </w:style>
  <w:style w:type="paragraph" w:customStyle="1" w:styleId="afc">
    <w:name w:val="表格内容"/>
    <w:basedOn w:val="a"/>
    <w:qFormat/>
    <w:rsid w:val="0008131B"/>
    <w:pPr>
      <w:keepNext/>
      <w:keepLines/>
      <w:spacing w:before="260" w:after="260"/>
      <w:ind w:firstLineChars="200" w:firstLine="480"/>
      <w:outlineLvl w:val="2"/>
    </w:pPr>
    <w:rPr>
      <w:sz w:val="18"/>
      <w:szCs w:val="20"/>
    </w:rPr>
  </w:style>
  <w:style w:type="table" w:customStyle="1" w:styleId="12">
    <w:name w:val="网格型1"/>
    <w:basedOn w:val="a1"/>
    <w:rsid w:val="0008131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rsid w:val="0008131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
    <w:name w:val="Char Char1 Char Char Char Char Char Char"/>
    <w:basedOn w:val="a"/>
    <w:rsid w:val="0008131B"/>
    <w:pPr>
      <w:widowControl/>
      <w:spacing w:after="160" w:line="240" w:lineRule="exact"/>
      <w:jc w:val="left"/>
    </w:pPr>
    <w:rPr>
      <w:szCs w:val="20"/>
    </w:rPr>
  </w:style>
  <w:style w:type="paragraph" w:customStyle="1" w:styleId="gg-2">
    <w:name w:val="gg-2级序号"/>
    <w:basedOn w:val="gg-"/>
    <w:rsid w:val="0008131B"/>
    <w:pPr>
      <w:ind w:firstLineChars="0" w:firstLine="0"/>
    </w:pPr>
  </w:style>
  <w:style w:type="paragraph" w:customStyle="1" w:styleId="gg-">
    <w:name w:val="gg-正文"/>
    <w:basedOn w:val="a"/>
    <w:rsid w:val="0008131B"/>
    <w:pPr>
      <w:spacing w:line="400" w:lineRule="exact"/>
      <w:ind w:firstLineChars="200" w:firstLine="200"/>
    </w:pPr>
    <w:rPr>
      <w:rFonts w:ascii="仿宋" w:eastAsia="仿宋_GB2312" w:hAnsi="仿宋"/>
      <w:sz w:val="24"/>
      <w:szCs w:val="24"/>
    </w:rPr>
  </w:style>
  <w:style w:type="paragraph" w:customStyle="1" w:styleId="afd">
    <w:name w:val="内容"/>
    <w:basedOn w:val="a"/>
    <w:rsid w:val="0008131B"/>
    <w:pPr>
      <w:snapToGrid w:val="0"/>
      <w:spacing w:line="312" w:lineRule="atLeast"/>
      <w:ind w:firstLine="425"/>
    </w:pPr>
    <w:rPr>
      <w:szCs w:val="20"/>
    </w:rPr>
  </w:style>
  <w:style w:type="paragraph" w:styleId="afe">
    <w:name w:val="List Paragraph"/>
    <w:basedOn w:val="a"/>
    <w:uiPriority w:val="99"/>
    <w:qFormat/>
    <w:rsid w:val="0008131B"/>
    <w:pPr>
      <w:ind w:firstLineChars="200" w:firstLine="420"/>
    </w:pPr>
    <w:rPr>
      <w:rFonts w:ascii="Calibri" w:hAnsi="Calibri"/>
    </w:rPr>
  </w:style>
  <w:style w:type="paragraph" w:customStyle="1" w:styleId="Style2">
    <w:name w:val="_Style 2"/>
    <w:basedOn w:val="a"/>
    <w:uiPriority w:val="99"/>
    <w:qFormat/>
    <w:rsid w:val="0008131B"/>
    <w:pPr>
      <w:ind w:firstLineChars="200" w:firstLine="420"/>
    </w:pPr>
    <w:rPr>
      <w:szCs w:val="24"/>
    </w:rPr>
  </w:style>
  <w:style w:type="character" w:customStyle="1" w:styleId="font101">
    <w:name w:val="font101"/>
    <w:rsid w:val="0008131B"/>
    <w:rPr>
      <w:rFonts w:ascii="宋体" w:eastAsia="宋体" w:hAnsi="宋体" w:cs="宋体"/>
      <w:color w:val="000000"/>
      <w:sz w:val="18"/>
      <w:szCs w:val="18"/>
      <w:u w:val="none"/>
    </w:rPr>
  </w:style>
  <w:style w:type="character" w:customStyle="1" w:styleId="bdsnopic1">
    <w:name w:val="bds_nopic1"/>
    <w:basedOn w:val="a0"/>
    <w:rsid w:val="0008131B"/>
  </w:style>
  <w:style w:type="character" w:customStyle="1" w:styleId="bdsmore">
    <w:name w:val="bds_more"/>
    <w:rsid w:val="0008131B"/>
  </w:style>
  <w:style w:type="character" w:customStyle="1" w:styleId="resultsource">
    <w:name w:val="result_source"/>
    <w:rsid w:val="0008131B"/>
    <w:rPr>
      <w:color w:val="666666"/>
      <w:sz w:val="18"/>
      <w:szCs w:val="18"/>
    </w:rPr>
  </w:style>
  <w:style w:type="character" w:customStyle="1" w:styleId="bdsmore1">
    <w:name w:val="bds_more1"/>
    <w:rsid w:val="0008131B"/>
    <w:rPr>
      <w:rFonts w:ascii="宋体" w:eastAsia="宋体" w:hAnsi="宋体" w:cs="宋体" w:hint="eastAsia"/>
    </w:rPr>
  </w:style>
  <w:style w:type="character" w:customStyle="1" w:styleId="bdsnopic2">
    <w:name w:val="bds_nopic2"/>
    <w:basedOn w:val="a0"/>
    <w:rsid w:val="0008131B"/>
  </w:style>
  <w:style w:type="character" w:customStyle="1" w:styleId="fred2">
    <w:name w:val="f_red2"/>
    <w:rsid w:val="0008131B"/>
    <w:rPr>
      <w:color w:val="FC3804"/>
    </w:rPr>
  </w:style>
  <w:style w:type="character" w:customStyle="1" w:styleId="resulttime">
    <w:name w:val="result_time"/>
    <w:rsid w:val="0008131B"/>
    <w:rPr>
      <w:color w:val="4D4D4D"/>
      <w:sz w:val="18"/>
      <w:szCs w:val="18"/>
    </w:rPr>
  </w:style>
  <w:style w:type="character" w:customStyle="1" w:styleId="bdsmore2">
    <w:name w:val="bds_more2"/>
    <w:rsid w:val="0008131B"/>
  </w:style>
  <w:style w:type="character" w:customStyle="1" w:styleId="33">
    <w:name w:val="标题 3 字符"/>
    <w:rsid w:val="0008131B"/>
    <w:rPr>
      <w:b/>
      <w:bCs/>
      <w:kern w:val="2"/>
      <w:sz w:val="32"/>
      <w:szCs w:val="32"/>
    </w:rPr>
  </w:style>
  <w:style w:type="character" w:customStyle="1" w:styleId="bdsnopic">
    <w:name w:val="bds_nopic"/>
    <w:basedOn w:val="a0"/>
    <w:rsid w:val="0008131B"/>
  </w:style>
  <w:style w:type="paragraph" w:customStyle="1" w:styleId="Char20">
    <w:name w:val="Char2"/>
    <w:next w:val="a"/>
    <w:uiPriority w:val="99"/>
    <w:rsid w:val="0008131B"/>
    <w:pPr>
      <w:keepNext/>
      <w:keepLines/>
      <w:spacing w:before="240" w:after="240"/>
      <w:outlineLvl w:val="7"/>
    </w:pPr>
    <w:rPr>
      <w:rFonts w:ascii="Times New Roman" w:eastAsia="宋体" w:hAnsi="Times New Roman" w:cs="Times New Roman"/>
      <w:kern w:val="0"/>
      <w:sz w:val="20"/>
      <w:szCs w:val="20"/>
    </w:rPr>
  </w:style>
  <w:style w:type="paragraph" w:customStyle="1" w:styleId="23">
    <w:name w:val="样式2"/>
    <w:basedOn w:val="a"/>
    <w:rsid w:val="0008131B"/>
    <w:rPr>
      <w:rFonts w:eastAsia="仿宋_GB2312"/>
      <w:sz w:val="28"/>
      <w:szCs w:val="28"/>
    </w:rPr>
  </w:style>
  <w:style w:type="paragraph" w:customStyle="1" w:styleId="41">
    <w:name w:val="4"/>
    <w:rsid w:val="0008131B"/>
    <w:pPr>
      <w:widowControl w:val="0"/>
      <w:jc w:val="both"/>
    </w:pPr>
    <w:rPr>
      <w:rFonts w:ascii="Times New Roman" w:eastAsia="宋体" w:hAnsi="Times New Roman" w:cs="Times New Roman"/>
    </w:rPr>
  </w:style>
  <w:style w:type="paragraph" w:customStyle="1" w:styleId="Char1CharCharChar">
    <w:name w:val="Char1 Char Char Char"/>
    <w:basedOn w:val="a"/>
    <w:rsid w:val="0008131B"/>
    <w:pPr>
      <w:tabs>
        <w:tab w:val="left" w:pos="900"/>
      </w:tabs>
      <w:spacing w:before="312" w:after="312" w:line="360" w:lineRule="auto"/>
      <w:ind w:left="900" w:hanging="360"/>
    </w:pPr>
    <w:rPr>
      <w:sz w:val="24"/>
      <w:szCs w:val="24"/>
    </w:rPr>
  </w:style>
  <w:style w:type="paragraph" w:customStyle="1" w:styleId="24">
    <w:name w:val="2"/>
    <w:basedOn w:val="a"/>
    <w:rsid w:val="0008131B"/>
    <w:pPr>
      <w:widowControl/>
      <w:spacing w:before="100" w:beforeAutospacing="1" w:after="100" w:afterAutospacing="1"/>
      <w:jc w:val="left"/>
    </w:pPr>
    <w:rPr>
      <w:rFonts w:ascii="宋体" w:hAnsi="宋体" w:cs="宋体"/>
      <w:kern w:val="0"/>
      <w:sz w:val="24"/>
      <w:szCs w:val="24"/>
    </w:rPr>
  </w:style>
  <w:style w:type="character" w:customStyle="1" w:styleId="Char3">
    <w:name w:val="正文缩进 Char"/>
    <w:link w:val="a7"/>
    <w:qFormat/>
    <w:rsid w:val="0008131B"/>
    <w:rPr>
      <w:rFonts w:ascii="宋体" w:eastAsia="宋体" w:hAnsi="宋体" w:cs="宋体"/>
      <w:kern w:val="0"/>
      <w:sz w:val="24"/>
      <w:szCs w:val="24"/>
    </w:rPr>
  </w:style>
  <w:style w:type="character" w:customStyle="1" w:styleId="a14px">
    <w:name w:val="a14px"/>
    <w:rsid w:val="0008131B"/>
  </w:style>
  <w:style w:type="character" w:customStyle="1" w:styleId="Char13">
    <w:name w:val="批注框文本 Char1"/>
    <w:rsid w:val="0008131B"/>
    <w:rPr>
      <w:kern w:val="2"/>
      <w:sz w:val="18"/>
      <w:szCs w:val="18"/>
    </w:rPr>
  </w:style>
  <w:style w:type="paragraph" w:customStyle="1" w:styleId="font5">
    <w:name w:val="font5"/>
    <w:basedOn w:val="a"/>
    <w:rsid w:val="0008131B"/>
    <w:pPr>
      <w:widowControl/>
      <w:spacing w:before="100" w:beforeAutospacing="1" w:after="100" w:afterAutospacing="1"/>
      <w:jc w:val="left"/>
    </w:pPr>
    <w:rPr>
      <w:color w:val="000000"/>
      <w:kern w:val="0"/>
      <w:sz w:val="18"/>
      <w:szCs w:val="18"/>
    </w:rPr>
  </w:style>
  <w:style w:type="paragraph" w:customStyle="1" w:styleId="font6">
    <w:name w:val="font6"/>
    <w:basedOn w:val="a"/>
    <w:rsid w:val="0008131B"/>
    <w:pPr>
      <w:widowControl/>
      <w:spacing w:before="100" w:beforeAutospacing="1" w:after="100" w:afterAutospacing="1"/>
      <w:jc w:val="left"/>
    </w:pPr>
    <w:rPr>
      <w:rFonts w:ascii="宋体" w:hAnsi="宋体" w:cs="宋体"/>
      <w:color w:val="000000"/>
      <w:kern w:val="0"/>
      <w:sz w:val="18"/>
      <w:szCs w:val="18"/>
    </w:rPr>
  </w:style>
  <w:style w:type="paragraph" w:customStyle="1" w:styleId="font7">
    <w:name w:val="font7"/>
    <w:basedOn w:val="a"/>
    <w:rsid w:val="0008131B"/>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rsid w:val="0008131B"/>
    <w:pPr>
      <w:widowControl/>
      <w:spacing w:before="100" w:beforeAutospacing="1" w:after="100" w:afterAutospacing="1"/>
      <w:jc w:val="left"/>
    </w:pPr>
    <w:rPr>
      <w:rFonts w:ascii="宋体" w:hAnsi="宋体" w:cs="宋体"/>
      <w:color w:val="000000"/>
      <w:kern w:val="0"/>
      <w:sz w:val="18"/>
      <w:szCs w:val="18"/>
    </w:rPr>
  </w:style>
  <w:style w:type="paragraph" w:customStyle="1" w:styleId="font9">
    <w:name w:val="font9"/>
    <w:basedOn w:val="a"/>
    <w:rsid w:val="0008131B"/>
    <w:pPr>
      <w:widowControl/>
      <w:spacing w:before="100" w:beforeAutospacing="1" w:after="100" w:afterAutospacing="1"/>
      <w:jc w:val="left"/>
    </w:pPr>
    <w:rPr>
      <w:b/>
      <w:bCs/>
      <w:color w:val="000000"/>
      <w:kern w:val="0"/>
      <w:szCs w:val="21"/>
    </w:rPr>
  </w:style>
  <w:style w:type="paragraph" w:customStyle="1" w:styleId="font10">
    <w:name w:val="font10"/>
    <w:basedOn w:val="a"/>
    <w:rsid w:val="0008131B"/>
    <w:pPr>
      <w:widowControl/>
      <w:spacing w:before="100" w:beforeAutospacing="1" w:after="100" w:afterAutospacing="1"/>
      <w:jc w:val="left"/>
    </w:pPr>
    <w:rPr>
      <w:rFonts w:ascii="宋体" w:hAnsi="宋体" w:cs="宋体"/>
      <w:b/>
      <w:bCs/>
      <w:color w:val="000000"/>
      <w:kern w:val="0"/>
      <w:szCs w:val="21"/>
    </w:rPr>
  </w:style>
  <w:style w:type="paragraph" w:customStyle="1" w:styleId="xl63">
    <w:name w:val="xl63"/>
    <w:basedOn w:val="a"/>
    <w:rsid w:val="0008131B"/>
    <w:pPr>
      <w:widowControl/>
      <w:pBdr>
        <w:bottom w:val="single" w:sz="8" w:space="0" w:color="auto"/>
        <w:right w:val="single" w:sz="8" w:space="0" w:color="auto"/>
      </w:pBdr>
      <w:spacing w:before="100" w:beforeAutospacing="1" w:after="100" w:afterAutospacing="1"/>
      <w:textAlignment w:val="center"/>
    </w:pPr>
    <w:rPr>
      <w:rFonts w:ascii="宋体" w:hAnsi="宋体" w:cs="宋体"/>
      <w:color w:val="000000"/>
      <w:kern w:val="0"/>
      <w:sz w:val="18"/>
      <w:szCs w:val="18"/>
    </w:rPr>
  </w:style>
  <w:style w:type="paragraph" w:customStyle="1" w:styleId="xl64">
    <w:name w:val="xl64"/>
    <w:basedOn w:val="a"/>
    <w:rsid w:val="0008131B"/>
    <w:pPr>
      <w:widowControl/>
      <w:pBdr>
        <w:bottom w:val="single" w:sz="8" w:space="0" w:color="auto"/>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65">
    <w:name w:val="xl65"/>
    <w:basedOn w:val="a"/>
    <w:rsid w:val="0008131B"/>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6">
    <w:name w:val="xl66"/>
    <w:basedOn w:val="a"/>
    <w:rsid w:val="0008131B"/>
    <w:pPr>
      <w:widowControl/>
      <w:pBdr>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7">
    <w:name w:val="xl67"/>
    <w:basedOn w:val="a"/>
    <w:rsid w:val="0008131B"/>
    <w:pPr>
      <w:widowControl/>
      <w:pBdr>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68">
    <w:name w:val="xl68"/>
    <w:basedOn w:val="a"/>
    <w:rsid w:val="0008131B"/>
    <w:pPr>
      <w:widowControl/>
      <w:spacing w:before="100" w:beforeAutospacing="1" w:after="100" w:afterAutospacing="1"/>
      <w:textAlignment w:val="center"/>
    </w:pPr>
    <w:rPr>
      <w:rFonts w:ascii="宋体" w:hAnsi="宋体" w:cs="宋体"/>
      <w:kern w:val="0"/>
      <w:sz w:val="18"/>
      <w:szCs w:val="18"/>
    </w:rPr>
  </w:style>
  <w:style w:type="paragraph" w:customStyle="1" w:styleId="xl69">
    <w:name w:val="xl69"/>
    <w:basedOn w:val="a"/>
    <w:rsid w:val="0008131B"/>
    <w:pPr>
      <w:widowControl/>
      <w:pBdr>
        <w:bottom w:val="single" w:sz="8" w:space="0" w:color="auto"/>
        <w:right w:val="single" w:sz="8" w:space="0" w:color="auto"/>
      </w:pBdr>
      <w:spacing w:before="100" w:beforeAutospacing="1" w:after="100" w:afterAutospacing="1"/>
      <w:jc w:val="left"/>
      <w:textAlignment w:val="center"/>
    </w:pPr>
    <w:rPr>
      <w:color w:val="000000"/>
      <w:kern w:val="0"/>
      <w:sz w:val="18"/>
      <w:szCs w:val="18"/>
    </w:rPr>
  </w:style>
  <w:style w:type="paragraph" w:customStyle="1" w:styleId="xl70">
    <w:name w:val="xl70"/>
    <w:basedOn w:val="a"/>
    <w:rsid w:val="0008131B"/>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1">
    <w:name w:val="xl71"/>
    <w:basedOn w:val="a"/>
    <w:rsid w:val="0008131B"/>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2">
    <w:name w:val="xl72"/>
    <w:basedOn w:val="a"/>
    <w:rsid w:val="0008131B"/>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3">
    <w:name w:val="xl73"/>
    <w:basedOn w:val="a"/>
    <w:rsid w:val="0008131B"/>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4">
    <w:name w:val="xl74"/>
    <w:basedOn w:val="a"/>
    <w:rsid w:val="0008131B"/>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5">
    <w:name w:val="xl75"/>
    <w:basedOn w:val="a"/>
    <w:rsid w:val="0008131B"/>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6">
    <w:name w:val="xl76"/>
    <w:basedOn w:val="a"/>
    <w:rsid w:val="0008131B"/>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7">
    <w:name w:val="xl77"/>
    <w:basedOn w:val="a"/>
    <w:rsid w:val="0008131B"/>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8">
    <w:name w:val="xl78"/>
    <w:basedOn w:val="a"/>
    <w:rsid w:val="0008131B"/>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9">
    <w:name w:val="xl79"/>
    <w:basedOn w:val="a"/>
    <w:rsid w:val="0008131B"/>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0">
    <w:name w:val="xl80"/>
    <w:basedOn w:val="a"/>
    <w:rsid w:val="0008131B"/>
    <w:pPr>
      <w:widowControl/>
      <w:pBdr>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81">
    <w:name w:val="xl81"/>
    <w:basedOn w:val="a"/>
    <w:rsid w:val="0008131B"/>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2">
    <w:name w:val="xl82"/>
    <w:basedOn w:val="a"/>
    <w:rsid w:val="0008131B"/>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3">
    <w:name w:val="xl83"/>
    <w:basedOn w:val="a"/>
    <w:rsid w:val="0008131B"/>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4">
    <w:name w:val="xl84"/>
    <w:basedOn w:val="a"/>
    <w:rsid w:val="0008131B"/>
    <w:pPr>
      <w:widowControl/>
      <w:pBdr>
        <w:top w:val="single" w:sz="8" w:space="0" w:color="auto"/>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5">
    <w:name w:val="xl85"/>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6">
    <w:name w:val="xl86"/>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87">
    <w:name w:val="xl87"/>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8">
    <w:name w:val="xl88"/>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002">
    <w:name w:val="002"/>
    <w:basedOn w:val="a"/>
    <w:qFormat/>
    <w:rsid w:val="0008131B"/>
    <w:pPr>
      <w:spacing w:beforeLines="50" w:afterLines="50" w:line="400" w:lineRule="exact"/>
      <w:jc w:val="left"/>
    </w:pPr>
    <w:rPr>
      <w:rFonts w:ascii="黑体" w:eastAsia="黑体" w:hAnsi="宋体" w:cs="宋体"/>
      <w:sz w:val="28"/>
      <w:szCs w:val="28"/>
    </w:rPr>
  </w:style>
  <w:style w:type="character" w:customStyle="1" w:styleId="opdicttext2">
    <w:name w:val="op_dict_text2"/>
    <w:rsid w:val="0008131B"/>
    <w:rPr>
      <w:rFonts w:ascii="Times New Roman" w:eastAsia="宋体" w:hAnsi="Times New Roman" w:cs="Times New Roman"/>
    </w:rPr>
  </w:style>
  <w:style w:type="character" w:customStyle="1" w:styleId="apple-converted-space">
    <w:name w:val="apple-converted-space"/>
    <w:rsid w:val="0008131B"/>
    <w:rPr>
      <w:rFonts w:ascii="Times New Roman" w:eastAsia="宋体" w:hAnsi="Times New Roman" w:cs="Times New Roman"/>
    </w:rPr>
  </w:style>
  <w:style w:type="character" w:customStyle="1" w:styleId="content">
    <w:name w:val="content"/>
    <w:rsid w:val="0008131B"/>
    <w:rPr>
      <w:rFonts w:ascii="Times New Roman" w:eastAsia="宋体" w:hAnsi="Times New Roman" w:cs="Times New Roman"/>
    </w:rPr>
  </w:style>
  <w:style w:type="character" w:customStyle="1" w:styleId="Char14">
    <w:name w:val="正文文本 Char1"/>
    <w:rsid w:val="0008131B"/>
    <w:rPr>
      <w:rFonts w:ascii="Times New Roman" w:eastAsia="宋体" w:hAnsi="Times New Roman" w:cs="Times New Roman"/>
      <w:kern w:val="2"/>
      <w:sz w:val="21"/>
      <w:szCs w:val="24"/>
    </w:rPr>
  </w:style>
  <w:style w:type="character" w:customStyle="1" w:styleId="Char10">
    <w:name w:val="正文首行缩进 Char1"/>
    <w:basedOn w:val="Char1"/>
    <w:link w:val="a6"/>
    <w:rsid w:val="0008131B"/>
    <w:rPr>
      <w:rFonts w:ascii="Arial" w:eastAsia="宋体" w:hAnsi="Arial" w:cs="Times New Roman"/>
      <w:szCs w:val="24"/>
      <w:lang w:eastAsia="en-US"/>
    </w:rPr>
  </w:style>
  <w:style w:type="character" w:customStyle="1" w:styleId="3Char1">
    <w:name w:val="正文文本 3 Char1"/>
    <w:basedOn w:val="a0"/>
    <w:link w:val="30"/>
    <w:rsid w:val="0008131B"/>
    <w:rPr>
      <w:rFonts w:ascii="Times New Roman" w:eastAsia="宋体" w:hAnsi="Times New Roman" w:cs="Times New Roman"/>
      <w:sz w:val="16"/>
      <w:szCs w:val="16"/>
    </w:rPr>
  </w:style>
  <w:style w:type="character" w:customStyle="1" w:styleId="HTMLChar1">
    <w:name w:val="HTML 预设格式 Char1"/>
    <w:basedOn w:val="a0"/>
    <w:link w:val="HTML"/>
    <w:rsid w:val="0008131B"/>
    <w:rPr>
      <w:rFonts w:ascii="宋体" w:eastAsia="宋体" w:hAnsi="宋体" w:cs="宋体"/>
      <w:sz w:val="24"/>
      <w:szCs w:val="24"/>
    </w:rPr>
  </w:style>
  <w:style w:type="paragraph" w:customStyle="1" w:styleId="xl22">
    <w:name w:val="xl22"/>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25">
    <w:name w:val="xl25"/>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4">
    <w:name w:val="xl34"/>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kern w:val="0"/>
      <w:szCs w:val="21"/>
    </w:rPr>
  </w:style>
  <w:style w:type="paragraph" w:customStyle="1" w:styleId="xl53">
    <w:name w:val="xl53"/>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42">
    <w:name w:val="xl42"/>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Cs w:val="21"/>
    </w:rPr>
  </w:style>
  <w:style w:type="paragraph" w:customStyle="1" w:styleId="xl27">
    <w:name w:val="xl27"/>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38">
    <w:name w:val="xl38"/>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45">
    <w:name w:val="xl45"/>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color w:val="000000"/>
      <w:kern w:val="0"/>
      <w:szCs w:val="21"/>
    </w:rPr>
  </w:style>
  <w:style w:type="paragraph" w:customStyle="1" w:styleId="xl24">
    <w:name w:val="xl24"/>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37">
    <w:name w:val="xl37"/>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Cs w:val="21"/>
    </w:rPr>
  </w:style>
  <w:style w:type="paragraph" w:customStyle="1" w:styleId="xl23">
    <w:name w:val="xl23"/>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2">
    <w:name w:val="xl62"/>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29">
    <w:name w:val="xl29"/>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18"/>
      <w:szCs w:val="18"/>
    </w:rPr>
  </w:style>
  <w:style w:type="paragraph" w:customStyle="1" w:styleId="Char1CharCharChar3">
    <w:name w:val="Char1 Char Char Char3"/>
    <w:basedOn w:val="a"/>
    <w:rsid w:val="0008131B"/>
    <w:pPr>
      <w:tabs>
        <w:tab w:val="left" w:pos="900"/>
      </w:tabs>
      <w:spacing w:before="312" w:after="312" w:line="360" w:lineRule="auto"/>
      <w:ind w:left="900" w:hanging="360"/>
    </w:pPr>
    <w:rPr>
      <w:sz w:val="24"/>
      <w:szCs w:val="24"/>
    </w:rPr>
  </w:style>
  <w:style w:type="paragraph" w:customStyle="1" w:styleId="xl35">
    <w:name w:val="xl35"/>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kern w:val="0"/>
      <w:szCs w:val="21"/>
    </w:rPr>
  </w:style>
  <w:style w:type="paragraph" w:customStyle="1" w:styleId="xl32">
    <w:name w:val="xl32"/>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40">
    <w:name w:val="xl40"/>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cs="宋体"/>
      <w:b/>
      <w:bCs/>
      <w:kern w:val="0"/>
      <w:sz w:val="18"/>
      <w:szCs w:val="18"/>
    </w:rPr>
  </w:style>
  <w:style w:type="paragraph" w:customStyle="1" w:styleId="xl58">
    <w:name w:val="xl58"/>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46">
    <w:name w:val="xl46"/>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b/>
      <w:bCs/>
      <w:color w:val="000000"/>
      <w:kern w:val="0"/>
      <w:szCs w:val="21"/>
    </w:rPr>
  </w:style>
  <w:style w:type="paragraph" w:customStyle="1" w:styleId="xl47">
    <w:name w:val="xl47"/>
    <w:basedOn w:val="a"/>
    <w:rsid w:val="0008131B"/>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30">
    <w:name w:val="xl30"/>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xl56">
    <w:name w:val="xl56"/>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36">
    <w:name w:val="xl36"/>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 w:val="18"/>
      <w:szCs w:val="18"/>
    </w:rPr>
  </w:style>
  <w:style w:type="paragraph" w:customStyle="1" w:styleId="xl41">
    <w:name w:val="xl41"/>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color w:val="000000"/>
      <w:kern w:val="0"/>
      <w:szCs w:val="21"/>
    </w:rPr>
  </w:style>
  <w:style w:type="paragraph" w:customStyle="1" w:styleId="xl51">
    <w:name w:val="xl51"/>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color w:val="000000"/>
      <w:kern w:val="0"/>
      <w:szCs w:val="21"/>
    </w:rPr>
  </w:style>
  <w:style w:type="paragraph" w:customStyle="1" w:styleId="xl26">
    <w:name w:val="xl26"/>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CharCharChar1CharCharCharChar">
    <w:name w:val="Char Char Char1 Char Char Char Char"/>
    <w:basedOn w:val="a"/>
    <w:rsid w:val="0008131B"/>
    <w:pPr>
      <w:widowControl/>
      <w:spacing w:after="160" w:line="240" w:lineRule="exact"/>
      <w:jc w:val="left"/>
    </w:pPr>
    <w:rPr>
      <w:rFonts w:ascii="Verdana" w:hAnsi="Verdana"/>
      <w:kern w:val="0"/>
      <w:sz w:val="20"/>
      <w:szCs w:val="20"/>
      <w:lang w:eastAsia="en-US"/>
    </w:rPr>
  </w:style>
  <w:style w:type="paragraph" w:customStyle="1" w:styleId="xl49">
    <w:name w:val="xl49"/>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48">
    <w:name w:val="xl48"/>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43">
    <w:name w:val="xl43"/>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61">
    <w:name w:val="xl61"/>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33">
    <w:name w:val="xl33"/>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Cs w:val="21"/>
    </w:rPr>
  </w:style>
  <w:style w:type="paragraph" w:customStyle="1" w:styleId="xl28">
    <w:name w:val="xl28"/>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52">
    <w:name w:val="xl52"/>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333333"/>
      <w:kern w:val="0"/>
      <w:sz w:val="19"/>
      <w:szCs w:val="19"/>
    </w:rPr>
  </w:style>
  <w:style w:type="paragraph" w:customStyle="1" w:styleId="CharCharChar1CharCharCharChar3">
    <w:name w:val="Char Char Char1 Char Char Char Char3"/>
    <w:basedOn w:val="a"/>
    <w:rsid w:val="0008131B"/>
    <w:pPr>
      <w:widowControl/>
      <w:spacing w:after="160" w:line="240" w:lineRule="exact"/>
      <w:jc w:val="left"/>
    </w:pPr>
    <w:rPr>
      <w:rFonts w:ascii="Verdana" w:hAnsi="Verdana"/>
      <w:kern w:val="0"/>
      <w:sz w:val="20"/>
      <w:szCs w:val="20"/>
      <w:lang w:eastAsia="en-US"/>
    </w:rPr>
  </w:style>
  <w:style w:type="paragraph" w:customStyle="1" w:styleId="xl50">
    <w:name w:val="xl50"/>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44">
    <w:name w:val="xl44"/>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39">
    <w:name w:val="xl39"/>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Cs w:val="21"/>
    </w:rPr>
  </w:style>
  <w:style w:type="paragraph" w:customStyle="1" w:styleId="xl31">
    <w:name w:val="xl31"/>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54">
    <w:name w:val="xl54"/>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18"/>
      <w:szCs w:val="18"/>
    </w:rPr>
  </w:style>
  <w:style w:type="paragraph" w:customStyle="1" w:styleId="xl55">
    <w:name w:val="xl55"/>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kern w:val="0"/>
      <w:szCs w:val="21"/>
    </w:rPr>
  </w:style>
  <w:style w:type="paragraph" w:customStyle="1" w:styleId="xl57">
    <w:name w:val="xl57"/>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59">
    <w:name w:val="xl59"/>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18"/>
      <w:szCs w:val="18"/>
    </w:rPr>
  </w:style>
  <w:style w:type="paragraph" w:customStyle="1" w:styleId="xl60">
    <w:name w:val="xl60"/>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reader-word-layer">
    <w:name w:val="reader-word-layer"/>
    <w:basedOn w:val="a"/>
    <w:rsid w:val="0008131B"/>
    <w:pPr>
      <w:widowControl/>
      <w:spacing w:before="100" w:beforeAutospacing="1" w:after="100" w:afterAutospacing="1"/>
      <w:jc w:val="left"/>
    </w:pPr>
    <w:rPr>
      <w:rFonts w:ascii="宋体" w:hAnsi="宋体" w:cs="宋体"/>
      <w:kern w:val="0"/>
      <w:sz w:val="24"/>
      <w:szCs w:val="24"/>
    </w:rPr>
  </w:style>
  <w:style w:type="table" w:customStyle="1" w:styleId="310">
    <w:name w:val="中等深浅网格 31"/>
    <w:basedOn w:val="a1"/>
    <w:rsid w:val="0008131B"/>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C0C0C0"/>
    </w:tcPr>
    <w:tblStylePr w:type="firstRow">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000000"/>
      </w:tcPr>
    </w:tblStylePr>
    <w:tblStylePr w:type="lastRow">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000000"/>
      </w:tcPr>
    </w:tblStylePr>
    <w:tblStylePr w:type="firstCol">
      <w:tblPr/>
      <w:tcPr>
        <w:tcBorders>
          <w:top w:val="nil"/>
          <w:left w:val="single" w:sz="8" w:space="0" w:color="CCE8CF"/>
          <w:bottom w:val="nil"/>
          <w:right w:val="single" w:sz="24" w:space="0" w:color="CCE8CF"/>
          <w:insideH w:val="nil"/>
          <w:insideV w:val="nil"/>
          <w:tl2br w:val="nil"/>
          <w:tr2bl w:val="nil"/>
        </w:tcBorders>
        <w:shd w:val="clear" w:color="auto" w:fill="000000"/>
      </w:tcPr>
    </w:tblStylePr>
    <w:tblStylePr w:type="lastCol">
      <w:tblPr/>
      <w:tcPr>
        <w:tcBorders>
          <w:top w:val="nil"/>
          <w:left w:val="single" w:sz="24" w:space="0" w:color="CCE8CF"/>
          <w:bottom w:val="nil"/>
          <w:right w:val="nil"/>
          <w:insideH w:val="nil"/>
          <w:insideV w:val="nil"/>
          <w:tl2br w:val="nil"/>
          <w:tr2bl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808080"/>
      </w:tcPr>
    </w:tblStylePr>
  </w:style>
  <w:style w:type="character" w:customStyle="1" w:styleId="HTML5">
    <w:name w:val="HTML 预设格式 字符"/>
    <w:rsid w:val="0008131B"/>
    <w:rPr>
      <w:rFonts w:ascii="宋体" w:eastAsia="宋体" w:hAnsi="宋体" w:cs="宋体"/>
      <w:sz w:val="24"/>
      <w:szCs w:val="24"/>
    </w:rPr>
  </w:style>
  <w:style w:type="paragraph" w:customStyle="1" w:styleId="TOC1">
    <w:name w:val="TOC 标题1"/>
    <w:basedOn w:val="1"/>
    <w:next w:val="a"/>
    <w:qFormat/>
    <w:rsid w:val="0008131B"/>
    <w:pPr>
      <w:widowControl/>
      <w:spacing w:before="480" w:line="276" w:lineRule="auto"/>
      <w:outlineLvl w:val="9"/>
    </w:pPr>
    <w:rPr>
      <w:rFonts w:ascii="Cambria" w:eastAsia="宋体" w:hAnsi="Cambria"/>
      <w:color w:val="365F91"/>
      <w:kern w:val="0"/>
      <w:sz w:val="28"/>
      <w:szCs w:val="28"/>
    </w:rPr>
  </w:style>
  <w:style w:type="paragraph" w:customStyle="1" w:styleId="xl89">
    <w:name w:val="xl89"/>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0">
    <w:name w:val="xl90"/>
    <w:basedOn w:val="a"/>
    <w:rsid w:val="0008131B"/>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1">
    <w:name w:val="xl91"/>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2">
    <w:name w:val="xl92"/>
    <w:basedOn w:val="a"/>
    <w:rsid w:val="0008131B"/>
    <w:pPr>
      <w:widowControl/>
      <w:pBdr>
        <w:bottom w:val="single" w:sz="4" w:space="0" w:color="000000"/>
        <w:right w:val="single" w:sz="4" w:space="0" w:color="000000"/>
      </w:pBdr>
      <w:spacing w:before="100" w:beforeAutospacing="1" w:after="100" w:afterAutospacing="1"/>
      <w:jc w:val="center"/>
    </w:pPr>
    <w:rPr>
      <w:kern w:val="0"/>
      <w:szCs w:val="21"/>
    </w:rPr>
  </w:style>
  <w:style w:type="paragraph" w:customStyle="1" w:styleId="xl93">
    <w:name w:val="xl93"/>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xl94">
    <w:name w:val="xl94"/>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95">
    <w:name w:val="xl95"/>
    <w:basedOn w:val="a"/>
    <w:rsid w:val="0008131B"/>
    <w:pPr>
      <w:widowControl/>
      <w:pBdr>
        <w:bottom w:val="single" w:sz="4" w:space="0" w:color="000000"/>
      </w:pBdr>
      <w:spacing w:before="100" w:beforeAutospacing="1" w:after="100" w:afterAutospacing="1"/>
      <w:jc w:val="center"/>
    </w:pPr>
    <w:rPr>
      <w:rFonts w:ascii="宋体" w:hAnsi="宋体" w:cs="宋体"/>
      <w:kern w:val="0"/>
      <w:szCs w:val="21"/>
    </w:rPr>
  </w:style>
  <w:style w:type="paragraph" w:customStyle="1" w:styleId="xl96">
    <w:name w:val="xl96"/>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7">
    <w:name w:val="xl97"/>
    <w:basedOn w:val="a"/>
    <w:rsid w:val="0008131B"/>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8">
    <w:name w:val="xl98"/>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rsid w:val="0008131B"/>
    <w:pPr>
      <w:widowControl/>
      <w:pBdr>
        <w:bottom w:val="single" w:sz="4" w:space="0" w:color="000000"/>
      </w:pBdr>
      <w:spacing w:before="100" w:beforeAutospacing="1" w:after="100" w:afterAutospacing="1"/>
      <w:jc w:val="center"/>
    </w:pPr>
    <w:rPr>
      <w:rFonts w:ascii="Calibri" w:hAnsi="Calibri" w:cs="宋体"/>
      <w:kern w:val="0"/>
      <w:sz w:val="18"/>
      <w:szCs w:val="18"/>
    </w:rPr>
  </w:style>
  <w:style w:type="paragraph" w:customStyle="1" w:styleId="xl100">
    <w:name w:val="xl100"/>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01">
    <w:name w:val="xl101"/>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2">
    <w:name w:val="xl102"/>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03">
    <w:name w:val="xl103"/>
    <w:basedOn w:val="a"/>
    <w:rsid w:val="0008131B"/>
    <w:pPr>
      <w:widowControl/>
      <w:pBdr>
        <w:bottom w:val="single" w:sz="4" w:space="0" w:color="000000"/>
        <w:right w:val="single" w:sz="4" w:space="0" w:color="000000"/>
      </w:pBdr>
      <w:spacing w:before="100" w:beforeAutospacing="1" w:after="100" w:afterAutospacing="1"/>
      <w:jc w:val="center"/>
    </w:pPr>
    <w:rPr>
      <w:color w:val="000000"/>
      <w:kern w:val="0"/>
      <w:szCs w:val="21"/>
    </w:rPr>
  </w:style>
  <w:style w:type="paragraph" w:customStyle="1" w:styleId="xl104">
    <w:name w:val="xl104"/>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5">
    <w:name w:val="xl105"/>
    <w:basedOn w:val="a"/>
    <w:rsid w:val="0008131B"/>
    <w:pPr>
      <w:widowControl/>
      <w:pBdr>
        <w:bottom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6">
    <w:name w:val="xl106"/>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107">
    <w:name w:val="xl107"/>
    <w:basedOn w:val="a"/>
    <w:rsid w:val="0008131B"/>
    <w:pPr>
      <w:widowControl/>
      <w:pBdr>
        <w:bottom w:val="single" w:sz="4" w:space="0" w:color="000000"/>
      </w:pBdr>
      <w:spacing w:before="100" w:beforeAutospacing="1" w:after="100" w:afterAutospacing="1"/>
      <w:jc w:val="center"/>
    </w:pPr>
    <w:rPr>
      <w:color w:val="000000"/>
      <w:kern w:val="0"/>
      <w:szCs w:val="21"/>
    </w:rPr>
  </w:style>
  <w:style w:type="paragraph" w:customStyle="1" w:styleId="xl108">
    <w:name w:val="xl108"/>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109">
    <w:name w:val="xl109"/>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0">
    <w:name w:val="xl110"/>
    <w:basedOn w:val="a"/>
    <w:rsid w:val="0008131B"/>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1">
    <w:name w:val="xl111"/>
    <w:basedOn w:val="a"/>
    <w:rsid w:val="0008131B"/>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2">
    <w:name w:val="xl112"/>
    <w:basedOn w:val="a"/>
    <w:rsid w:val="0008131B"/>
    <w:pPr>
      <w:widowControl/>
      <w:spacing w:before="100" w:beforeAutospacing="1" w:after="100" w:afterAutospacing="1"/>
      <w:jc w:val="center"/>
    </w:pPr>
    <w:rPr>
      <w:rFonts w:ascii="宋体" w:hAnsi="宋体" w:cs="宋体"/>
      <w:color w:val="000000"/>
      <w:kern w:val="0"/>
      <w:sz w:val="18"/>
      <w:szCs w:val="18"/>
    </w:rPr>
  </w:style>
  <w:style w:type="paragraph" w:customStyle="1" w:styleId="xl113">
    <w:name w:val="xl113"/>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14">
    <w:name w:val="xl114"/>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115">
    <w:name w:val="xl115"/>
    <w:basedOn w:val="a"/>
    <w:rsid w:val="0008131B"/>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6">
    <w:name w:val="xl116"/>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117">
    <w:name w:val="xl117"/>
    <w:basedOn w:val="a"/>
    <w:rsid w:val="0008131B"/>
    <w:pPr>
      <w:widowControl/>
      <w:pBdr>
        <w:bottom w:val="single" w:sz="4" w:space="0" w:color="000000"/>
        <w:right w:val="single" w:sz="4" w:space="0" w:color="000000"/>
      </w:pBdr>
      <w:spacing w:before="100" w:beforeAutospacing="1" w:after="100" w:afterAutospacing="1"/>
      <w:jc w:val="center"/>
    </w:pPr>
    <w:rPr>
      <w:color w:val="000000"/>
      <w:kern w:val="0"/>
      <w:sz w:val="18"/>
      <w:szCs w:val="18"/>
    </w:rPr>
  </w:style>
  <w:style w:type="paragraph" w:customStyle="1" w:styleId="xl118">
    <w:name w:val="xl118"/>
    <w:basedOn w:val="a"/>
    <w:rsid w:val="0008131B"/>
    <w:pPr>
      <w:widowControl/>
      <w:pBdr>
        <w:left w:val="single" w:sz="4" w:space="0" w:color="000000"/>
        <w:bottom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19">
    <w:name w:val="xl119"/>
    <w:basedOn w:val="a"/>
    <w:rsid w:val="0008131B"/>
    <w:pPr>
      <w:widowControl/>
      <w:pBdr>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0">
    <w:name w:val="xl120"/>
    <w:basedOn w:val="a"/>
    <w:rsid w:val="0008131B"/>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21">
    <w:name w:val="xl121"/>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3">
    <w:name w:val="xl123"/>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4">
    <w:name w:val="xl124"/>
    <w:basedOn w:val="a"/>
    <w:rsid w:val="0008131B"/>
    <w:pPr>
      <w:widowControl/>
      <w:pBdr>
        <w:bottom w:val="single" w:sz="4" w:space="0" w:color="000000"/>
      </w:pBdr>
      <w:spacing w:before="100" w:beforeAutospacing="1" w:after="100" w:afterAutospacing="1"/>
      <w:jc w:val="center"/>
    </w:pPr>
    <w:rPr>
      <w:rFonts w:ascii="宋体" w:hAnsi="宋体" w:cs="宋体"/>
      <w:kern w:val="0"/>
      <w:sz w:val="18"/>
      <w:szCs w:val="18"/>
    </w:rPr>
  </w:style>
  <w:style w:type="paragraph" w:customStyle="1" w:styleId="xl125">
    <w:name w:val="xl125"/>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6">
    <w:name w:val="xl126"/>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7">
    <w:name w:val="xl127"/>
    <w:basedOn w:val="a"/>
    <w:rsid w:val="0008131B"/>
    <w:pPr>
      <w:widowControl/>
      <w:spacing w:before="100" w:beforeAutospacing="1" w:after="100" w:afterAutospacing="1"/>
      <w:jc w:val="center"/>
    </w:pPr>
    <w:rPr>
      <w:rFonts w:ascii="宋体" w:hAnsi="宋体" w:cs="宋体"/>
      <w:kern w:val="0"/>
      <w:sz w:val="18"/>
      <w:szCs w:val="18"/>
    </w:rPr>
  </w:style>
  <w:style w:type="paragraph" w:customStyle="1" w:styleId="xl128">
    <w:name w:val="xl128"/>
    <w:basedOn w:val="a"/>
    <w:qFormat/>
    <w:rsid w:val="0008131B"/>
    <w:pPr>
      <w:widowControl/>
      <w:pBdr>
        <w:bottom w:val="single" w:sz="4" w:space="0" w:color="000000"/>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29">
    <w:name w:val="xl129"/>
    <w:basedOn w:val="a"/>
    <w:rsid w:val="0008131B"/>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0">
    <w:name w:val="xl130"/>
    <w:basedOn w:val="a"/>
    <w:rsid w:val="0008131B"/>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1">
    <w:name w:val="xl131"/>
    <w:basedOn w:val="a"/>
    <w:rsid w:val="0008131B"/>
    <w:pPr>
      <w:widowControl/>
      <w:pBdr>
        <w:top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2">
    <w:name w:val="xl132"/>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3">
    <w:name w:val="xl133"/>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4">
    <w:name w:val="xl134"/>
    <w:basedOn w:val="a"/>
    <w:rsid w:val="0008131B"/>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5">
    <w:name w:val="xl135"/>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6">
    <w:name w:val="xl136"/>
    <w:basedOn w:val="a"/>
    <w:rsid w:val="0008131B"/>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37">
    <w:name w:val="xl137"/>
    <w:basedOn w:val="a"/>
    <w:rsid w:val="0008131B"/>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8">
    <w:name w:val="xl138"/>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kern w:val="0"/>
      <w:szCs w:val="21"/>
    </w:rPr>
  </w:style>
  <w:style w:type="paragraph" w:customStyle="1" w:styleId="xl139">
    <w:name w:val="xl139"/>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40">
    <w:name w:val="xl140"/>
    <w:basedOn w:val="a"/>
    <w:rsid w:val="0008131B"/>
    <w:pPr>
      <w:widowControl/>
      <w:pBdr>
        <w:top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1">
    <w:name w:val="xl141"/>
    <w:basedOn w:val="a"/>
    <w:rsid w:val="0008131B"/>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2">
    <w:name w:val="xl142"/>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Cs w:val="21"/>
    </w:rPr>
  </w:style>
  <w:style w:type="paragraph" w:customStyle="1" w:styleId="xl143">
    <w:name w:val="xl143"/>
    <w:basedOn w:val="a"/>
    <w:rsid w:val="0008131B"/>
    <w:pPr>
      <w:widowControl/>
      <w:pBdr>
        <w:bottom w:val="single" w:sz="4" w:space="0" w:color="000000"/>
        <w:right w:val="single" w:sz="4" w:space="0" w:color="000000"/>
      </w:pBdr>
      <w:spacing w:before="100" w:beforeAutospacing="1" w:after="100" w:afterAutospacing="1"/>
      <w:jc w:val="center"/>
    </w:pPr>
    <w:rPr>
      <w:color w:val="0000FF"/>
      <w:kern w:val="0"/>
      <w:szCs w:val="21"/>
    </w:rPr>
  </w:style>
  <w:style w:type="paragraph" w:customStyle="1" w:styleId="xl144">
    <w:name w:val="xl144"/>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color w:val="0000FF"/>
      <w:kern w:val="0"/>
      <w:sz w:val="24"/>
      <w:szCs w:val="24"/>
    </w:rPr>
  </w:style>
  <w:style w:type="paragraph" w:customStyle="1" w:styleId="xl145">
    <w:name w:val="xl145"/>
    <w:basedOn w:val="a"/>
    <w:rsid w:val="0008131B"/>
    <w:pPr>
      <w:widowControl/>
      <w:pBdr>
        <w:bottom w:val="single" w:sz="4" w:space="0" w:color="000000"/>
        <w:right w:val="single" w:sz="4" w:space="0" w:color="000000"/>
      </w:pBdr>
      <w:spacing w:before="100" w:beforeAutospacing="1" w:after="100" w:afterAutospacing="1"/>
      <w:jc w:val="center"/>
    </w:pPr>
    <w:rPr>
      <w:color w:val="0000FF"/>
      <w:kern w:val="0"/>
      <w:sz w:val="18"/>
      <w:szCs w:val="18"/>
    </w:rPr>
  </w:style>
  <w:style w:type="paragraph" w:customStyle="1" w:styleId="xl146">
    <w:name w:val="xl146"/>
    <w:basedOn w:val="a"/>
    <w:rsid w:val="0008131B"/>
    <w:pPr>
      <w:widowControl/>
      <w:pBdr>
        <w:bottom w:val="single" w:sz="4" w:space="0" w:color="000000"/>
      </w:pBdr>
      <w:spacing w:before="100" w:beforeAutospacing="1" w:after="100" w:afterAutospacing="1"/>
      <w:jc w:val="center"/>
    </w:pPr>
    <w:rPr>
      <w:color w:val="0000FF"/>
      <w:kern w:val="0"/>
      <w:sz w:val="18"/>
      <w:szCs w:val="18"/>
    </w:rPr>
  </w:style>
  <w:style w:type="paragraph" w:customStyle="1" w:styleId="xl147">
    <w:name w:val="xl147"/>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148">
    <w:name w:val="xl148"/>
    <w:basedOn w:val="a"/>
    <w:rsid w:val="0008131B"/>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szCs w:val="21"/>
    </w:rPr>
  </w:style>
  <w:style w:type="paragraph" w:customStyle="1" w:styleId="xl149">
    <w:name w:val="xl149"/>
    <w:basedOn w:val="a"/>
    <w:rsid w:val="0008131B"/>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0">
    <w:name w:val="xl150"/>
    <w:basedOn w:val="a"/>
    <w:rsid w:val="0008131B"/>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1">
    <w:name w:val="xl151"/>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2">
    <w:name w:val="xl152"/>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3">
    <w:name w:val="xl153"/>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4">
    <w:name w:val="xl154"/>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5">
    <w:name w:val="xl155"/>
    <w:basedOn w:val="a"/>
    <w:rsid w:val="0008131B"/>
    <w:pPr>
      <w:widowControl/>
      <w:pBdr>
        <w:bottom w:val="single" w:sz="8" w:space="0" w:color="auto"/>
        <w:right w:val="single" w:sz="8" w:space="0" w:color="auto"/>
      </w:pBdr>
      <w:spacing w:before="100" w:beforeAutospacing="1" w:after="100" w:afterAutospacing="1"/>
      <w:jc w:val="center"/>
    </w:pPr>
    <w:rPr>
      <w:b/>
      <w:bCs/>
      <w:color w:val="FF0000"/>
      <w:kern w:val="0"/>
      <w:sz w:val="18"/>
      <w:szCs w:val="18"/>
    </w:rPr>
  </w:style>
  <w:style w:type="paragraph" w:customStyle="1" w:styleId="xl156">
    <w:name w:val="xl156"/>
    <w:basedOn w:val="a"/>
    <w:rsid w:val="0008131B"/>
    <w:pPr>
      <w:widowControl/>
      <w:pBdr>
        <w:bottom w:val="single" w:sz="8" w:space="0" w:color="auto"/>
        <w:right w:val="single" w:sz="8" w:space="0" w:color="auto"/>
      </w:pBdr>
      <w:spacing w:before="100" w:beforeAutospacing="1" w:after="100" w:afterAutospacing="1"/>
      <w:jc w:val="center"/>
    </w:pPr>
    <w:rPr>
      <w:rFonts w:ascii="宋体" w:hAnsi="宋体" w:cs="宋体"/>
      <w:b/>
      <w:bCs/>
      <w:color w:val="FF0000"/>
      <w:kern w:val="0"/>
      <w:sz w:val="18"/>
      <w:szCs w:val="18"/>
    </w:rPr>
  </w:style>
  <w:style w:type="paragraph" w:customStyle="1" w:styleId="xl157">
    <w:name w:val="xl157"/>
    <w:basedOn w:val="a"/>
    <w:rsid w:val="0008131B"/>
    <w:pPr>
      <w:widowControl/>
      <w:pBdr>
        <w:bottom w:val="single" w:sz="8"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58">
    <w:name w:val="xl158"/>
    <w:basedOn w:val="a"/>
    <w:rsid w:val="0008131B"/>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59">
    <w:name w:val="xl159"/>
    <w:basedOn w:val="a"/>
    <w:rsid w:val="0008131B"/>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60">
    <w:name w:val="xl160"/>
    <w:basedOn w:val="a"/>
    <w:rsid w:val="0008131B"/>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61">
    <w:name w:val="xl161"/>
    <w:basedOn w:val="a"/>
    <w:rsid w:val="0008131B"/>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2">
    <w:name w:val="xl162"/>
    <w:basedOn w:val="a"/>
    <w:rsid w:val="0008131B"/>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3">
    <w:name w:val="xl163"/>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164">
    <w:name w:val="xl164"/>
    <w:basedOn w:val="a"/>
    <w:rsid w:val="0008131B"/>
    <w:pPr>
      <w:widowControl/>
      <w:pBdr>
        <w:right w:val="single" w:sz="4" w:space="0" w:color="000000"/>
      </w:pBdr>
      <w:spacing w:before="100" w:beforeAutospacing="1" w:after="100" w:afterAutospacing="1"/>
      <w:jc w:val="center"/>
    </w:pPr>
    <w:rPr>
      <w:rFonts w:ascii="宋体" w:hAnsi="宋体" w:cs="宋体"/>
      <w:kern w:val="0"/>
      <w:szCs w:val="21"/>
    </w:rPr>
  </w:style>
  <w:style w:type="paragraph" w:customStyle="1" w:styleId="xl165">
    <w:name w:val="xl165"/>
    <w:basedOn w:val="a"/>
    <w:rsid w:val="0008131B"/>
    <w:pPr>
      <w:widowControl/>
      <w:pBdr>
        <w:right w:val="single" w:sz="4" w:space="0" w:color="000000"/>
      </w:pBdr>
      <w:spacing w:before="100" w:beforeAutospacing="1" w:after="100" w:afterAutospacing="1"/>
      <w:jc w:val="center"/>
    </w:pPr>
    <w:rPr>
      <w:kern w:val="0"/>
      <w:szCs w:val="21"/>
    </w:rPr>
  </w:style>
  <w:style w:type="paragraph" w:customStyle="1" w:styleId="xl166">
    <w:name w:val="xl166"/>
    <w:basedOn w:val="a"/>
    <w:rsid w:val="0008131B"/>
    <w:pPr>
      <w:widowControl/>
      <w:pBdr>
        <w:right w:val="single" w:sz="4" w:space="0" w:color="000000"/>
      </w:pBdr>
      <w:spacing w:before="100" w:beforeAutospacing="1" w:after="100" w:afterAutospacing="1"/>
      <w:jc w:val="center"/>
    </w:pPr>
    <w:rPr>
      <w:color w:val="000000"/>
      <w:kern w:val="0"/>
      <w:szCs w:val="21"/>
    </w:rPr>
  </w:style>
  <w:style w:type="paragraph" w:customStyle="1" w:styleId="xl167">
    <w:name w:val="xl167"/>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68">
    <w:name w:val="xl168"/>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szCs w:val="21"/>
    </w:rPr>
  </w:style>
  <w:style w:type="paragraph" w:customStyle="1" w:styleId="xl169">
    <w:name w:val="xl169"/>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70">
    <w:name w:val="xl170"/>
    <w:basedOn w:val="a"/>
    <w:rsid w:val="0008131B"/>
    <w:pPr>
      <w:widowControl/>
      <w:pBdr>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1">
    <w:name w:val="xl171"/>
    <w:basedOn w:val="a"/>
    <w:rsid w:val="0008131B"/>
    <w:pPr>
      <w:widowControl/>
      <w:pBdr>
        <w:bottom w:val="single" w:sz="4" w:space="0" w:color="000000"/>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2">
    <w:name w:val="xl172"/>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xl173">
    <w:name w:val="xl173"/>
    <w:basedOn w:val="a"/>
    <w:rsid w:val="0008131B"/>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74">
    <w:name w:val="xl174"/>
    <w:basedOn w:val="a"/>
    <w:rsid w:val="0008131B"/>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75">
    <w:name w:val="xl175"/>
    <w:basedOn w:val="a"/>
    <w:rsid w:val="0008131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6">
    <w:name w:val="xl176"/>
    <w:basedOn w:val="a"/>
    <w:rsid w:val="0008131B"/>
    <w:pPr>
      <w:widowControl/>
      <w:pBdr>
        <w:bottom w:val="single" w:sz="4" w:space="0" w:color="000000"/>
      </w:pBdr>
      <w:spacing w:before="100" w:beforeAutospacing="1" w:after="100" w:afterAutospacing="1"/>
      <w:jc w:val="center"/>
    </w:pPr>
    <w:rPr>
      <w:rFonts w:ascii="宋体" w:hAnsi="宋体" w:cs="宋体"/>
      <w:kern w:val="0"/>
      <w:sz w:val="24"/>
      <w:szCs w:val="24"/>
    </w:rPr>
  </w:style>
  <w:style w:type="paragraph" w:customStyle="1" w:styleId="xl177">
    <w:name w:val="xl177"/>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78">
    <w:name w:val="xl178"/>
    <w:basedOn w:val="a"/>
    <w:rsid w:val="0008131B"/>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9">
    <w:name w:val="xl179"/>
    <w:basedOn w:val="a"/>
    <w:rsid w:val="0008131B"/>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0">
    <w:name w:val="xl180"/>
    <w:basedOn w:val="a"/>
    <w:rsid w:val="0008131B"/>
    <w:pPr>
      <w:widowControl/>
      <w:pBdr>
        <w:top w:val="single" w:sz="4" w:space="0" w:color="000000"/>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1">
    <w:name w:val="xl181"/>
    <w:basedOn w:val="a"/>
    <w:rsid w:val="0008131B"/>
    <w:pPr>
      <w:widowControl/>
      <w:pBdr>
        <w:top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2">
    <w:name w:val="xl182"/>
    <w:basedOn w:val="a"/>
    <w:rsid w:val="0008131B"/>
    <w:pPr>
      <w:widowControl/>
      <w:pBdr>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3">
    <w:name w:val="xl183"/>
    <w:basedOn w:val="a"/>
    <w:rsid w:val="0008131B"/>
    <w:pPr>
      <w:widowControl/>
      <w:pBdr>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4">
    <w:name w:val="xl184"/>
    <w:basedOn w:val="a"/>
    <w:rsid w:val="0008131B"/>
    <w:pPr>
      <w:widowControl/>
      <w:pBdr>
        <w:left w:val="single" w:sz="4" w:space="0" w:color="000000"/>
        <w:bottom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5">
    <w:name w:val="xl185"/>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color w:val="000000"/>
      <w:kern w:val="0"/>
      <w:sz w:val="18"/>
      <w:szCs w:val="18"/>
    </w:rPr>
  </w:style>
  <w:style w:type="paragraph" w:customStyle="1" w:styleId="xl186">
    <w:name w:val="xl186"/>
    <w:basedOn w:val="a"/>
    <w:rsid w:val="0008131B"/>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87">
    <w:name w:val="xl187"/>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kern w:val="0"/>
      <w:sz w:val="18"/>
      <w:szCs w:val="18"/>
    </w:rPr>
  </w:style>
  <w:style w:type="paragraph" w:customStyle="1" w:styleId="xl188">
    <w:name w:val="xl188"/>
    <w:basedOn w:val="a"/>
    <w:rsid w:val="0008131B"/>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89">
    <w:name w:val="xl189"/>
    <w:basedOn w:val="a"/>
    <w:rsid w:val="0008131B"/>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90">
    <w:name w:val="xl190"/>
    <w:basedOn w:val="a"/>
    <w:rsid w:val="0008131B"/>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1">
    <w:name w:val="xl191"/>
    <w:basedOn w:val="a"/>
    <w:rsid w:val="0008131B"/>
    <w:pPr>
      <w:widowControl/>
      <w:pBdr>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2">
    <w:name w:val="xl192"/>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93">
    <w:name w:val="xl193"/>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Cs w:val="21"/>
    </w:rPr>
  </w:style>
  <w:style w:type="paragraph" w:customStyle="1" w:styleId="xl194">
    <w:name w:val="xl194"/>
    <w:basedOn w:val="a"/>
    <w:rsid w:val="0008131B"/>
    <w:pPr>
      <w:widowControl/>
      <w:pBdr>
        <w:top w:val="single" w:sz="4" w:space="0" w:color="auto"/>
        <w:left w:val="single" w:sz="4" w:space="0" w:color="auto"/>
        <w:right w:val="single" w:sz="4" w:space="0" w:color="auto"/>
      </w:pBdr>
      <w:spacing w:before="100" w:beforeAutospacing="1" w:after="100" w:afterAutospacing="1"/>
      <w:jc w:val="left"/>
    </w:pPr>
    <w:rPr>
      <w:kern w:val="0"/>
      <w:szCs w:val="21"/>
    </w:rPr>
  </w:style>
  <w:style w:type="paragraph" w:customStyle="1" w:styleId="xl195">
    <w:name w:val="xl195"/>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Cs w:val="21"/>
    </w:rPr>
  </w:style>
  <w:style w:type="paragraph" w:customStyle="1" w:styleId="xl196">
    <w:name w:val="xl196"/>
    <w:basedOn w:val="a"/>
    <w:rsid w:val="0008131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Cs w:val="21"/>
    </w:rPr>
  </w:style>
  <w:style w:type="paragraph" w:customStyle="1" w:styleId="13">
    <w:name w:val="列出段落1"/>
    <w:basedOn w:val="a"/>
    <w:rsid w:val="0008131B"/>
    <w:pPr>
      <w:ind w:firstLineChars="200" w:firstLine="420"/>
    </w:pPr>
    <w:rPr>
      <w:rFonts w:ascii="Calibri" w:hAnsi="Calibri"/>
      <w:szCs w:val="24"/>
    </w:rPr>
  </w:style>
  <w:style w:type="character" w:customStyle="1" w:styleId="aff">
    <w:name w:val="页眉 字符"/>
    <w:rsid w:val="0008131B"/>
    <w:rPr>
      <w:kern w:val="2"/>
      <w:sz w:val="18"/>
      <w:szCs w:val="18"/>
    </w:rPr>
  </w:style>
  <w:style w:type="paragraph" w:customStyle="1" w:styleId="34">
    <w:name w:val="3"/>
    <w:basedOn w:val="a"/>
    <w:next w:val="a"/>
    <w:rsid w:val="0008131B"/>
    <w:pPr>
      <w:ind w:leftChars="1600" w:left="3360"/>
    </w:pPr>
    <w:rPr>
      <w:szCs w:val="24"/>
    </w:rPr>
  </w:style>
  <w:style w:type="character" w:customStyle="1" w:styleId="aff0">
    <w:name w:val="页脚 字符"/>
    <w:uiPriority w:val="99"/>
    <w:rsid w:val="0008131B"/>
    <w:rPr>
      <w:kern w:val="2"/>
      <w:sz w:val="18"/>
      <w:szCs w:val="18"/>
    </w:rPr>
  </w:style>
  <w:style w:type="character" w:customStyle="1" w:styleId="aff1">
    <w:name w:val="未处理的提及"/>
    <w:uiPriority w:val="99"/>
    <w:semiHidden/>
    <w:unhideWhenUsed/>
    <w:rsid w:val="0008131B"/>
    <w:rPr>
      <w:color w:val="605E5C"/>
      <w:shd w:val="clear" w:color="auto" w:fill="E1DFDD"/>
    </w:rPr>
  </w:style>
  <w:style w:type="character" w:customStyle="1" w:styleId="aff2">
    <w:name w:val="正文文本缩进 字符"/>
    <w:rsid w:val="0008131B"/>
    <w:rPr>
      <w:rFonts w:ascii="仿宋_GB2312" w:eastAsia="仿宋_GB2312"/>
      <w:color w:val="000000"/>
      <w:kern w:val="2"/>
      <w:sz w:val="24"/>
      <w:szCs w:val="24"/>
    </w:rPr>
  </w:style>
  <w:style w:type="character" w:customStyle="1" w:styleId="14">
    <w:name w:val="标题 1 字符"/>
    <w:rsid w:val="0008131B"/>
    <w:rPr>
      <w:rFonts w:eastAsia="黑体"/>
      <w:b/>
      <w:bCs/>
      <w:kern w:val="44"/>
      <w:sz w:val="36"/>
      <w:szCs w:val="44"/>
    </w:rPr>
  </w:style>
  <w:style w:type="paragraph" w:customStyle="1" w:styleId="unnamed1">
    <w:name w:val="unnamed1"/>
    <w:basedOn w:val="a"/>
    <w:rsid w:val="0008131B"/>
    <w:pPr>
      <w:widowControl/>
      <w:spacing w:before="100" w:beforeAutospacing="1" w:after="100" w:afterAutospacing="1" w:line="450" w:lineRule="atLeast"/>
      <w:jc w:val="left"/>
    </w:pPr>
    <w:rPr>
      <w:rFonts w:ascii="宋体" w:hAnsi="宋体"/>
      <w:color w:val="000000"/>
      <w:kern w:val="0"/>
      <w:sz w:val="24"/>
      <w:szCs w:val="24"/>
    </w:rPr>
  </w:style>
  <w:style w:type="character" w:customStyle="1" w:styleId="aff3">
    <w:name w:val="批注框文本 字符"/>
    <w:rsid w:val="0008131B"/>
    <w:rPr>
      <w:kern w:val="2"/>
      <w:sz w:val="18"/>
      <w:szCs w:val="18"/>
    </w:rPr>
  </w:style>
  <w:style w:type="character" w:customStyle="1" w:styleId="aff4">
    <w:name w:val="正文文本 字符"/>
    <w:rsid w:val="0008131B"/>
    <w:rPr>
      <w:b/>
      <w:bCs/>
      <w:kern w:val="2"/>
      <w:sz w:val="36"/>
      <w:szCs w:val="24"/>
    </w:rPr>
  </w:style>
  <w:style w:type="character" w:customStyle="1" w:styleId="25">
    <w:name w:val="正文文本缩进 2 字符"/>
    <w:rsid w:val="0008131B"/>
    <w:rPr>
      <w:rFonts w:ascii="宋体" w:hAnsi="宋体"/>
      <w:kern w:val="2"/>
      <w:sz w:val="24"/>
    </w:rPr>
  </w:style>
  <w:style w:type="character" w:customStyle="1" w:styleId="CharChar3">
    <w:name w:val="Char Char3"/>
    <w:rsid w:val="0008131B"/>
    <w:rPr>
      <w:kern w:val="2"/>
      <w:sz w:val="21"/>
      <w:szCs w:val="24"/>
    </w:rPr>
  </w:style>
  <w:style w:type="character" w:customStyle="1" w:styleId="3CharChar">
    <w:name w:val="样式3 Char Char"/>
    <w:link w:val="35"/>
    <w:rsid w:val="0008131B"/>
    <w:rPr>
      <w:rFonts w:ascii="宋体" w:hAnsi="宋体"/>
      <w:sz w:val="24"/>
      <w:szCs w:val="24"/>
    </w:rPr>
  </w:style>
  <w:style w:type="paragraph" w:customStyle="1" w:styleId="35">
    <w:name w:val="样式3"/>
    <w:basedOn w:val="a"/>
    <w:link w:val="3CharChar"/>
    <w:rsid w:val="0008131B"/>
    <w:pPr>
      <w:tabs>
        <w:tab w:val="left" w:pos="0"/>
      </w:tabs>
      <w:autoSpaceDE w:val="0"/>
      <w:autoSpaceDN w:val="0"/>
      <w:adjustRightInd w:val="0"/>
      <w:spacing w:line="360" w:lineRule="auto"/>
      <w:ind w:firstLineChars="200" w:firstLine="480"/>
    </w:pPr>
    <w:rPr>
      <w:rFonts w:ascii="宋体" w:eastAsiaTheme="minorEastAsia" w:hAnsi="宋体" w:cstheme="minorBidi"/>
      <w:sz w:val="24"/>
      <w:szCs w:val="24"/>
    </w:rPr>
  </w:style>
  <w:style w:type="character" w:customStyle="1" w:styleId="Char11">
    <w:name w:val="副标题 Char1"/>
    <w:link w:val="ae"/>
    <w:uiPriority w:val="11"/>
    <w:rsid w:val="0008131B"/>
    <w:rPr>
      <w:rFonts w:ascii="Cambria" w:eastAsia="宋体" w:hAnsi="Cambria" w:cs="Times New Roman"/>
      <w:b/>
      <w:bCs/>
      <w:kern w:val="28"/>
      <w:sz w:val="32"/>
      <w:szCs w:val="32"/>
    </w:rPr>
  </w:style>
  <w:style w:type="paragraph" w:customStyle="1" w:styleId="p0">
    <w:name w:val="p0"/>
    <w:basedOn w:val="a"/>
    <w:rsid w:val="0008131B"/>
    <w:pPr>
      <w:widowControl/>
    </w:pPr>
    <w:rPr>
      <w:kern w:val="0"/>
      <w:szCs w:val="21"/>
    </w:rPr>
  </w:style>
  <w:style w:type="paragraph" w:customStyle="1" w:styleId="Char1CharCharChar2">
    <w:name w:val="Char1 Char Char Char2"/>
    <w:basedOn w:val="a"/>
    <w:rsid w:val="0008131B"/>
    <w:pPr>
      <w:tabs>
        <w:tab w:val="left" w:pos="900"/>
      </w:tabs>
      <w:spacing w:before="312" w:after="312" w:line="360" w:lineRule="auto"/>
      <w:ind w:left="900" w:hanging="360"/>
    </w:pPr>
    <w:rPr>
      <w:sz w:val="24"/>
      <w:szCs w:val="24"/>
    </w:rPr>
  </w:style>
  <w:style w:type="paragraph" w:customStyle="1" w:styleId="CharCharCharChar2">
    <w:name w:val="Char Char Char Char2"/>
    <w:basedOn w:val="a"/>
    <w:rsid w:val="0008131B"/>
    <w:pPr>
      <w:widowControl/>
      <w:spacing w:after="160" w:line="240" w:lineRule="exact"/>
      <w:jc w:val="left"/>
    </w:pPr>
    <w:rPr>
      <w:rFonts w:ascii="Verdana" w:hAnsi="Verdana"/>
      <w:kern w:val="0"/>
      <w:sz w:val="20"/>
      <w:szCs w:val="20"/>
      <w:lang w:eastAsia="en-US"/>
    </w:rPr>
  </w:style>
  <w:style w:type="paragraph" w:customStyle="1" w:styleId="abstract">
    <w:name w:val="abstract"/>
    <w:basedOn w:val="a"/>
    <w:rsid w:val="0008131B"/>
    <w:pPr>
      <w:widowControl/>
      <w:spacing w:before="100" w:beforeAutospacing="1" w:after="100" w:afterAutospacing="1"/>
      <w:jc w:val="left"/>
    </w:pPr>
    <w:rPr>
      <w:rFonts w:ascii="宋体" w:hAnsi="宋体" w:cs="宋体"/>
      <w:kern w:val="0"/>
      <w:sz w:val="24"/>
      <w:szCs w:val="24"/>
    </w:rPr>
  </w:style>
  <w:style w:type="paragraph" w:customStyle="1" w:styleId="15">
    <w:name w:val="1"/>
    <w:basedOn w:val="a"/>
    <w:rsid w:val="0008131B"/>
    <w:pPr>
      <w:widowControl/>
      <w:spacing w:before="100" w:beforeAutospacing="1" w:after="100" w:afterAutospacing="1" w:line="276" w:lineRule="auto"/>
      <w:jc w:val="left"/>
    </w:pPr>
    <w:rPr>
      <w:rFonts w:ascii="宋体" w:hAnsi="宋体" w:cs="宋体"/>
      <w:kern w:val="0"/>
      <w:sz w:val="24"/>
    </w:rPr>
  </w:style>
  <w:style w:type="paragraph" w:customStyle="1" w:styleId="main">
    <w:name w:val="main"/>
    <w:basedOn w:val="a"/>
    <w:rsid w:val="0008131B"/>
    <w:pPr>
      <w:widowControl/>
      <w:spacing w:before="100" w:beforeAutospacing="1" w:after="100" w:afterAutospacing="1" w:line="276" w:lineRule="auto"/>
      <w:jc w:val="left"/>
    </w:pPr>
    <w:rPr>
      <w:rFonts w:ascii="宋体" w:hAnsi="宋体" w:hint="eastAsia"/>
      <w:kern w:val="0"/>
      <w:sz w:val="18"/>
      <w:szCs w:val="18"/>
    </w:rPr>
  </w:style>
  <w:style w:type="character" w:customStyle="1" w:styleId="style31">
    <w:name w:val="style31"/>
    <w:rsid w:val="0008131B"/>
    <w:rPr>
      <w:sz w:val="21"/>
      <w:szCs w:val="21"/>
    </w:rPr>
  </w:style>
  <w:style w:type="paragraph" w:customStyle="1" w:styleId="pa-3">
    <w:name w:val="pa-3"/>
    <w:basedOn w:val="a"/>
    <w:rsid w:val="0008131B"/>
    <w:pPr>
      <w:widowControl/>
      <w:spacing w:after="200" w:line="280" w:lineRule="atLeast"/>
      <w:ind w:firstLine="480"/>
      <w:jc w:val="left"/>
    </w:pPr>
    <w:rPr>
      <w:rFonts w:ascii="宋体" w:hAnsi="宋体"/>
      <w:kern w:val="0"/>
      <w:sz w:val="24"/>
    </w:rPr>
  </w:style>
  <w:style w:type="character" w:customStyle="1" w:styleId="ca-21">
    <w:name w:val="ca-21"/>
    <w:rsid w:val="0008131B"/>
    <w:rPr>
      <w:rFonts w:ascii="宋体" w:eastAsia="宋体" w:hAnsi="宋体" w:hint="eastAsia"/>
      <w:sz w:val="24"/>
      <w:szCs w:val="24"/>
    </w:rPr>
  </w:style>
  <w:style w:type="paragraph" w:customStyle="1" w:styleId="aff5">
    <w:name w:val="计划正文"/>
    <w:basedOn w:val="a"/>
    <w:rsid w:val="0008131B"/>
    <w:pPr>
      <w:widowControl/>
      <w:spacing w:after="200" w:line="360" w:lineRule="auto"/>
      <w:ind w:firstLineChars="200" w:firstLine="420"/>
      <w:jc w:val="left"/>
    </w:pPr>
    <w:rPr>
      <w:rFonts w:ascii="宋体" w:hAnsi="宋体"/>
      <w:kern w:val="0"/>
      <w:sz w:val="22"/>
    </w:rPr>
  </w:style>
  <w:style w:type="paragraph" w:customStyle="1" w:styleId="CharCharChar1CharCharCharChar2">
    <w:name w:val="Char Char Char1 Char Char Char Char2"/>
    <w:basedOn w:val="a"/>
    <w:semiHidden/>
    <w:rsid w:val="0008131B"/>
    <w:pPr>
      <w:widowControl/>
      <w:spacing w:after="160" w:line="240" w:lineRule="exact"/>
      <w:jc w:val="left"/>
    </w:pPr>
    <w:rPr>
      <w:rFonts w:ascii="Verdana" w:hAnsi="Verdana"/>
      <w:kern w:val="0"/>
      <w:sz w:val="20"/>
      <w:szCs w:val="20"/>
      <w:lang w:eastAsia="en-US"/>
    </w:rPr>
  </w:style>
  <w:style w:type="paragraph" w:customStyle="1" w:styleId="200">
    <w:name w:val="正文+20"/>
    <w:link w:val="20Char"/>
    <w:rsid w:val="0008131B"/>
    <w:pPr>
      <w:spacing w:afterLines="50" w:line="400" w:lineRule="atLeast"/>
      <w:ind w:firstLineChars="200" w:firstLine="200"/>
    </w:pPr>
    <w:rPr>
      <w:rFonts w:ascii="Calibri" w:eastAsia="仿宋_GB2312" w:hAnsi="Calibri" w:cs="Times New Roman"/>
      <w:sz w:val="24"/>
      <w:szCs w:val="24"/>
    </w:rPr>
  </w:style>
  <w:style w:type="character" w:customStyle="1" w:styleId="20Char">
    <w:name w:val="正文+20 Char"/>
    <w:link w:val="200"/>
    <w:rsid w:val="0008131B"/>
    <w:rPr>
      <w:rFonts w:ascii="Calibri" w:eastAsia="仿宋_GB2312" w:hAnsi="Calibri" w:cs="Times New Roman"/>
      <w:sz w:val="24"/>
      <w:szCs w:val="24"/>
    </w:rPr>
  </w:style>
  <w:style w:type="paragraph" w:customStyle="1" w:styleId="c">
    <w:name w:val="c正文"/>
    <w:rsid w:val="0008131B"/>
    <w:pPr>
      <w:tabs>
        <w:tab w:val="left" w:pos="1800"/>
        <w:tab w:val="right" w:leader="middleDot" w:pos="8100"/>
      </w:tabs>
      <w:spacing w:after="200" w:line="360" w:lineRule="auto"/>
      <w:ind w:firstLineChars="200" w:firstLine="200"/>
      <w:jc w:val="both"/>
    </w:pPr>
    <w:rPr>
      <w:rFonts w:ascii="仿宋_GB2312" w:eastAsia="仿宋_GB2312" w:hAnsi="宋体" w:cs="Times New Roman"/>
      <w:sz w:val="28"/>
    </w:rPr>
  </w:style>
  <w:style w:type="paragraph" w:styleId="aff6">
    <w:name w:val="Quote"/>
    <w:basedOn w:val="a"/>
    <w:next w:val="a"/>
    <w:link w:val="Charf1"/>
    <w:uiPriority w:val="29"/>
    <w:qFormat/>
    <w:rsid w:val="0008131B"/>
    <w:pPr>
      <w:widowControl/>
      <w:spacing w:before="200" w:line="276" w:lineRule="auto"/>
      <w:ind w:left="360" w:right="360"/>
      <w:jc w:val="left"/>
    </w:pPr>
    <w:rPr>
      <w:rFonts w:ascii="Calibri" w:hAnsi="Calibri"/>
      <w:i/>
      <w:iCs/>
      <w:kern w:val="0"/>
      <w:sz w:val="20"/>
      <w:szCs w:val="20"/>
    </w:rPr>
  </w:style>
  <w:style w:type="character" w:customStyle="1" w:styleId="Charf1">
    <w:name w:val="引用 Char"/>
    <w:basedOn w:val="a0"/>
    <w:link w:val="aff6"/>
    <w:uiPriority w:val="29"/>
    <w:rsid w:val="0008131B"/>
    <w:rPr>
      <w:rFonts w:ascii="Calibri" w:eastAsia="宋体" w:hAnsi="Calibri" w:cs="Times New Roman"/>
      <w:i/>
      <w:iCs/>
      <w:kern w:val="0"/>
      <w:sz w:val="20"/>
      <w:szCs w:val="20"/>
    </w:rPr>
  </w:style>
  <w:style w:type="paragraph" w:styleId="aff7">
    <w:name w:val="Intense Quote"/>
    <w:basedOn w:val="a"/>
    <w:next w:val="a"/>
    <w:link w:val="Charf2"/>
    <w:uiPriority w:val="30"/>
    <w:qFormat/>
    <w:rsid w:val="0008131B"/>
    <w:pPr>
      <w:widowControl/>
      <w:pBdr>
        <w:bottom w:val="single" w:sz="4" w:space="1" w:color="auto"/>
      </w:pBdr>
      <w:spacing w:before="200" w:after="280" w:line="276" w:lineRule="auto"/>
      <w:ind w:left="1008" w:right="1152"/>
    </w:pPr>
    <w:rPr>
      <w:rFonts w:ascii="Calibri" w:hAnsi="Calibri"/>
      <w:b/>
      <w:bCs/>
      <w:i/>
      <w:iCs/>
      <w:kern w:val="0"/>
      <w:sz w:val="20"/>
      <w:szCs w:val="20"/>
    </w:rPr>
  </w:style>
  <w:style w:type="character" w:customStyle="1" w:styleId="Charf2">
    <w:name w:val="明显引用 Char"/>
    <w:basedOn w:val="a0"/>
    <w:link w:val="aff7"/>
    <w:uiPriority w:val="30"/>
    <w:rsid w:val="0008131B"/>
    <w:rPr>
      <w:rFonts w:ascii="Calibri" w:eastAsia="宋体" w:hAnsi="Calibri" w:cs="Times New Roman"/>
      <w:b/>
      <w:bCs/>
      <w:i/>
      <w:iCs/>
      <w:kern w:val="0"/>
      <w:sz w:val="20"/>
      <w:szCs w:val="20"/>
    </w:rPr>
  </w:style>
  <w:style w:type="character" w:customStyle="1" w:styleId="16">
    <w:name w:val="不明显强调1"/>
    <w:uiPriority w:val="19"/>
    <w:qFormat/>
    <w:rsid w:val="0008131B"/>
    <w:rPr>
      <w:i/>
      <w:iCs/>
    </w:rPr>
  </w:style>
  <w:style w:type="character" w:customStyle="1" w:styleId="17">
    <w:name w:val="明显强调1"/>
    <w:uiPriority w:val="21"/>
    <w:qFormat/>
    <w:rsid w:val="0008131B"/>
    <w:rPr>
      <w:b/>
      <w:bCs/>
    </w:rPr>
  </w:style>
  <w:style w:type="character" w:customStyle="1" w:styleId="18">
    <w:name w:val="不明显参考1"/>
    <w:uiPriority w:val="31"/>
    <w:qFormat/>
    <w:rsid w:val="0008131B"/>
    <w:rPr>
      <w:smallCaps/>
    </w:rPr>
  </w:style>
  <w:style w:type="character" w:customStyle="1" w:styleId="19">
    <w:name w:val="明显参考1"/>
    <w:uiPriority w:val="32"/>
    <w:qFormat/>
    <w:rsid w:val="0008131B"/>
    <w:rPr>
      <w:smallCaps/>
      <w:spacing w:val="5"/>
      <w:u w:val="single"/>
    </w:rPr>
  </w:style>
  <w:style w:type="character" w:customStyle="1" w:styleId="1a">
    <w:name w:val="书籍标题1"/>
    <w:uiPriority w:val="33"/>
    <w:qFormat/>
    <w:rsid w:val="0008131B"/>
    <w:rPr>
      <w:i/>
      <w:iCs/>
      <w:smallCaps/>
      <w:spacing w:val="5"/>
    </w:rPr>
  </w:style>
  <w:style w:type="paragraph" w:customStyle="1" w:styleId="aff8">
    <w:name w:val="正文可用"/>
    <w:basedOn w:val="a"/>
    <w:rsid w:val="0008131B"/>
    <w:pPr>
      <w:adjustRightInd w:val="0"/>
      <w:spacing w:line="360" w:lineRule="auto"/>
      <w:ind w:leftChars="228" w:left="479" w:firstLineChars="175" w:firstLine="420"/>
      <w:textAlignment w:val="baseline"/>
    </w:pPr>
    <w:rPr>
      <w:rFonts w:ascii="宋体" w:hAnsi="宋体" w:cs="宋体"/>
      <w:sz w:val="24"/>
      <w:szCs w:val="20"/>
    </w:rPr>
  </w:style>
  <w:style w:type="paragraph" w:customStyle="1" w:styleId="CharCharCharChar1">
    <w:name w:val="Char Char Char Char1"/>
    <w:basedOn w:val="a"/>
    <w:uiPriority w:val="99"/>
    <w:rsid w:val="0008131B"/>
    <w:pPr>
      <w:widowControl/>
      <w:spacing w:after="160" w:line="240" w:lineRule="exact"/>
      <w:jc w:val="left"/>
    </w:pPr>
    <w:rPr>
      <w:szCs w:val="24"/>
    </w:rPr>
  </w:style>
  <w:style w:type="paragraph" w:customStyle="1" w:styleId="220">
    <w:name w:val="样式 标题 2 + 首行缩进:  2 字符"/>
    <w:basedOn w:val="2"/>
    <w:rsid w:val="0008131B"/>
    <w:pPr>
      <w:keepNext/>
      <w:keepLines/>
      <w:widowControl w:val="0"/>
      <w:spacing w:before="0" w:after="0" w:line="413" w:lineRule="auto"/>
      <w:ind w:left="0" w:right="0" w:firstLineChars="200" w:firstLine="200"/>
    </w:pPr>
    <w:rPr>
      <w:rFonts w:ascii="Arial" w:hAnsi="Arial"/>
      <w:caps w:val="0"/>
      <w:color w:val="auto"/>
      <w:kern w:val="2"/>
      <w:sz w:val="28"/>
      <w:szCs w:val="20"/>
    </w:rPr>
  </w:style>
  <w:style w:type="paragraph" w:customStyle="1" w:styleId="SFChar">
    <w:name w:val="SF正文 Char"/>
    <w:basedOn w:val="a"/>
    <w:qFormat/>
    <w:rsid w:val="0008131B"/>
    <w:pPr>
      <w:ind w:firstLineChars="200" w:firstLine="200"/>
    </w:pPr>
    <w:rPr>
      <w:rFonts w:ascii="Century Gothic" w:hAnsi="Century Gothic"/>
      <w:sz w:val="24"/>
      <w:szCs w:val="24"/>
    </w:rPr>
  </w:style>
  <w:style w:type="paragraph" w:customStyle="1" w:styleId="nw">
    <w:name w:val="nw"/>
    <w:basedOn w:val="a"/>
    <w:rsid w:val="0008131B"/>
    <w:pPr>
      <w:widowControl/>
      <w:spacing w:before="100" w:beforeAutospacing="1" w:after="100" w:afterAutospacing="1"/>
      <w:jc w:val="left"/>
    </w:pPr>
    <w:rPr>
      <w:rFonts w:ascii="宋体" w:hAnsi="宋体" w:cs="宋体"/>
      <w:kern w:val="0"/>
      <w:sz w:val="24"/>
      <w:szCs w:val="24"/>
    </w:rPr>
  </w:style>
  <w:style w:type="paragraph" w:customStyle="1" w:styleId="Char1CharCharChar1">
    <w:name w:val="Char1 Char Char Char1"/>
    <w:basedOn w:val="a"/>
    <w:rsid w:val="0008131B"/>
    <w:pPr>
      <w:widowControl/>
      <w:tabs>
        <w:tab w:val="left" w:pos="900"/>
      </w:tabs>
      <w:spacing w:before="312" w:after="312" w:line="360" w:lineRule="auto"/>
      <w:ind w:left="900" w:hanging="360"/>
      <w:jc w:val="left"/>
    </w:pPr>
    <w:rPr>
      <w:kern w:val="0"/>
      <w:sz w:val="24"/>
    </w:rPr>
  </w:style>
  <w:style w:type="paragraph" w:customStyle="1" w:styleId="CharCharChar1CharCharCharChar1">
    <w:name w:val="Char Char Char1 Char Char Char Char1"/>
    <w:basedOn w:val="a"/>
    <w:semiHidden/>
    <w:rsid w:val="0008131B"/>
    <w:pPr>
      <w:widowControl/>
      <w:spacing w:after="160" w:line="240" w:lineRule="exact"/>
      <w:jc w:val="left"/>
    </w:pPr>
    <w:rPr>
      <w:rFonts w:ascii="Verdana" w:hAnsi="Verdana"/>
      <w:kern w:val="0"/>
      <w:sz w:val="20"/>
      <w:szCs w:val="20"/>
      <w:lang w:eastAsia="en-US"/>
    </w:rPr>
  </w:style>
  <w:style w:type="character" w:customStyle="1" w:styleId="font61">
    <w:name w:val="font61"/>
    <w:basedOn w:val="a0"/>
    <w:rsid w:val="0008131B"/>
    <w:rPr>
      <w:rFonts w:ascii="Times New Roman" w:hAnsi="Times New Roman" w:cs="Times New Roman" w:hint="default"/>
      <w:b/>
      <w:color w:val="000000"/>
      <w:sz w:val="18"/>
      <w:szCs w:val="18"/>
      <w:u w:val="none"/>
    </w:rPr>
  </w:style>
  <w:style w:type="character" w:customStyle="1" w:styleId="font51">
    <w:name w:val="font51"/>
    <w:basedOn w:val="a0"/>
    <w:rsid w:val="0008131B"/>
    <w:rPr>
      <w:rFonts w:ascii="宋体" w:eastAsia="宋体" w:hAnsi="宋体" w:cs="宋体" w:hint="eastAsia"/>
      <w:b/>
      <w:color w:val="000000"/>
      <w:sz w:val="18"/>
      <w:szCs w:val="18"/>
      <w:u w:val="none"/>
    </w:rPr>
  </w:style>
  <w:style w:type="paragraph" w:customStyle="1" w:styleId="111">
    <w:name w:val="表文111"/>
    <w:basedOn w:val="a"/>
    <w:qFormat/>
    <w:rsid w:val="0008131B"/>
    <w:pPr>
      <w:widowControl/>
      <w:spacing w:beforeLines="10" w:afterLines="10" w:line="240" w:lineRule="exact"/>
      <w:ind w:leftChars="10" w:left="21"/>
    </w:pPr>
    <w:rPr>
      <w:kern w:val="0"/>
      <w:sz w:val="15"/>
      <w:szCs w:val="15"/>
    </w:rPr>
  </w:style>
  <w:style w:type="paragraph" w:customStyle="1" w:styleId="26">
    <w:name w:val="列出段落2"/>
    <w:basedOn w:val="a"/>
    <w:rsid w:val="0008131B"/>
    <w:pPr>
      <w:ind w:firstLineChars="200" w:firstLine="200"/>
    </w:pPr>
  </w:style>
  <w:style w:type="paragraph" w:customStyle="1" w:styleId="36">
    <w:name w:val="教育部3"/>
    <w:basedOn w:val="a"/>
    <w:uiPriority w:val="99"/>
    <w:rsid w:val="0008131B"/>
    <w:pPr>
      <w:widowControl/>
      <w:spacing w:line="440" w:lineRule="exact"/>
      <w:jc w:val="center"/>
    </w:pPr>
    <w:rPr>
      <w:rFonts w:ascii="方正小标宋_GBK" w:eastAsia="方正小标宋_GBK" w:cs="方正小标宋_GBK"/>
      <w:kern w:val="0"/>
      <w:sz w:val="32"/>
      <w:szCs w:val="32"/>
    </w:rPr>
  </w:style>
  <w:style w:type="paragraph" w:customStyle="1" w:styleId="aff9">
    <w:name w:val="[基本段落]"/>
    <w:basedOn w:val="a"/>
    <w:uiPriority w:val="99"/>
    <w:rsid w:val="0008131B"/>
    <w:pPr>
      <w:autoSpaceDE w:val="0"/>
      <w:autoSpaceDN w:val="0"/>
      <w:adjustRightInd w:val="0"/>
      <w:spacing w:line="288" w:lineRule="auto"/>
      <w:textAlignment w:val="center"/>
    </w:pPr>
    <w:rPr>
      <w:rFonts w:ascii="宋体" w:hAnsi="Calibri" w:cs="宋体"/>
      <w:color w:val="000000"/>
      <w:kern w:val="0"/>
      <w:sz w:val="24"/>
      <w:szCs w:val="24"/>
      <w:lang w:val="zh-CN"/>
    </w:rPr>
  </w:style>
  <w:style w:type="character" w:customStyle="1" w:styleId="f12green2">
    <w:name w:val="f12_green2"/>
    <w:uiPriority w:val="99"/>
    <w:rsid w:val="0008131B"/>
    <w:rPr>
      <w:color w:val="6EB803"/>
      <w:sz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1171</Words>
  <Characters>6680</Characters>
  <Application>Microsoft Office Word</Application>
  <DocSecurity>0</DocSecurity>
  <Lines>55</Lines>
  <Paragraphs>15</Paragraphs>
  <ScaleCrop>false</ScaleCrop>
  <Company>Microsoft</Company>
  <LinksUpToDate>false</LinksUpToDate>
  <CharactersWithSpaces>7836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王一红</cp:lastModifiedBy>
  <cp:revision>7</cp:revision>
  <dcterms:created xsi:type="dcterms:W3CDTF">2019-10-14T05:18:00Z</dcterms:created>
  <dcterms:modified xsi:type="dcterms:W3CDTF">2019-11-08T06:42:00Z</dcterms:modified>
</cp:coreProperties>
</file>