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65F" w:rsidRPr="008719C9" w:rsidRDefault="00343A92" w:rsidP="00F35E05">
      <w:pPr>
        <w:pStyle w:val="a4"/>
        <w:rPr>
          <w:rFonts w:ascii="黑体" w:hAnsi="黑体"/>
          <w:color w:val="000000" w:themeColor="text1"/>
          <w:sz w:val="30"/>
          <w:szCs w:val="30"/>
        </w:rPr>
      </w:pPr>
      <w:bookmarkStart w:id="0" w:name="_Toc18504639"/>
      <w:r w:rsidRPr="008719C9">
        <w:rPr>
          <w:rFonts w:ascii="黑体" w:hAnsi="黑体" w:hint="eastAsia"/>
          <w:color w:val="000000" w:themeColor="text1"/>
          <w:sz w:val="30"/>
          <w:szCs w:val="30"/>
        </w:rPr>
        <w:t>广播影视节目制作专业人才培养方案</w:t>
      </w:r>
      <w:bookmarkEnd w:id="0"/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 xml:space="preserve">一、专业名称（专业代码） </w:t>
      </w:r>
    </w:p>
    <w:p w:rsidR="00221112" w:rsidRPr="008719C9" w:rsidRDefault="00221112" w:rsidP="00221112">
      <w:pPr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    </w:t>
      </w:r>
      <w:r w:rsidRPr="008719C9">
        <w:rPr>
          <w:rFonts w:asciiTheme="minorEastAsia" w:hAnsiTheme="minorEastAsia" w:cs="仿宋" w:hint="eastAsia"/>
          <w:color w:val="000000" w:themeColor="text1"/>
          <w:sz w:val="24"/>
          <w:szCs w:val="24"/>
        </w:rPr>
        <w:t>广播影视节目制作</w:t>
      </w: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（</w:t>
      </w:r>
      <w:r w:rsidRPr="008719C9">
        <w:rPr>
          <w:rFonts w:asciiTheme="minorEastAsia" w:hAnsiTheme="minorEastAsia" w:cs="仿宋" w:hint="eastAsia"/>
          <w:color w:val="000000" w:themeColor="text1"/>
          <w:sz w:val="24"/>
          <w:szCs w:val="24"/>
        </w:rPr>
        <w:t>6</w:t>
      </w:r>
      <w:r w:rsidR="00F308B4">
        <w:rPr>
          <w:rFonts w:asciiTheme="minorEastAsia" w:hAnsiTheme="minorEastAsia" w:cs="仿宋" w:hint="eastAsia"/>
          <w:color w:val="000000" w:themeColor="text1"/>
          <w:sz w:val="24"/>
          <w:szCs w:val="24"/>
        </w:rPr>
        <w:t>60203</w:t>
      </w: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）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>二、入学要求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普通高级中学毕业、中等职业学校毕业或具备同等学力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>三、基本修业年限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三年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>四、职业面向</w:t>
      </w:r>
    </w:p>
    <w:tbl>
      <w:tblPr>
        <w:tblW w:w="852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59"/>
        <w:gridCol w:w="1186"/>
        <w:gridCol w:w="1292"/>
        <w:gridCol w:w="1896"/>
        <w:gridCol w:w="1723"/>
        <w:gridCol w:w="1266"/>
      </w:tblGrid>
      <w:tr w:rsidR="00221112" w:rsidRPr="008719C9" w:rsidTr="00FE277A">
        <w:trPr>
          <w:trHeight w:val="1684"/>
        </w:trPr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221112" w:rsidRPr="008719C9" w:rsidRDefault="00221112" w:rsidP="00221112">
            <w:pPr>
              <w:shd w:val="clear" w:color="auto" w:fill="FFFFFF" w:themeFill="background1"/>
              <w:spacing w:line="320" w:lineRule="atLeas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8719C9">
              <w:rPr>
                <w:rFonts w:ascii="宋体" w:eastAsia="宋体" w:hAnsi="宋体" w:cs="Times New Roman" w:hint="eastAsia"/>
                <w:b/>
                <w:bCs/>
                <w:color w:val="000000" w:themeColor="text1"/>
                <w:szCs w:val="21"/>
              </w:rPr>
              <w:t>所属专业大类</w:t>
            </w:r>
            <w:r w:rsidRPr="008719C9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:rsidR="00221112" w:rsidRPr="008719C9" w:rsidRDefault="00221112" w:rsidP="00221112">
            <w:pPr>
              <w:shd w:val="clear" w:color="auto" w:fill="FFFFFF" w:themeFill="background1"/>
              <w:spacing w:line="320" w:lineRule="atLeas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8719C9">
              <w:rPr>
                <w:rFonts w:ascii="宋体" w:eastAsia="宋体" w:hAnsi="宋体" w:cs="Times New Roman" w:hint="eastAsia"/>
                <w:b/>
                <w:bCs/>
                <w:color w:val="000000" w:themeColor="text1"/>
                <w:szCs w:val="21"/>
              </w:rPr>
              <w:t>（代码）</w:t>
            </w:r>
            <w:r w:rsidRPr="008719C9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221112" w:rsidRPr="008719C9" w:rsidRDefault="00221112" w:rsidP="00221112">
            <w:pPr>
              <w:shd w:val="clear" w:color="auto" w:fill="FFFFFF" w:themeFill="background1"/>
              <w:spacing w:line="320" w:lineRule="atLeas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8719C9">
              <w:rPr>
                <w:rFonts w:ascii="宋体" w:eastAsia="宋体" w:hAnsi="宋体" w:cs="Times New Roman" w:hint="eastAsia"/>
                <w:b/>
                <w:bCs/>
                <w:color w:val="000000" w:themeColor="text1"/>
                <w:szCs w:val="21"/>
              </w:rPr>
              <w:t>所属</w:t>
            </w:r>
            <w:r w:rsidRPr="008719C9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:rsidR="00221112" w:rsidRPr="008719C9" w:rsidRDefault="00221112" w:rsidP="00221112">
            <w:pPr>
              <w:shd w:val="clear" w:color="auto" w:fill="FFFFFF" w:themeFill="background1"/>
              <w:spacing w:line="320" w:lineRule="atLeas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8719C9">
              <w:rPr>
                <w:rFonts w:ascii="宋体" w:eastAsia="宋体" w:hAnsi="宋体" w:cs="Times New Roman" w:hint="eastAsia"/>
                <w:b/>
                <w:bCs/>
                <w:color w:val="000000" w:themeColor="text1"/>
                <w:szCs w:val="21"/>
              </w:rPr>
              <w:t>专业类</w:t>
            </w:r>
            <w:r w:rsidRPr="008719C9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:rsidR="00221112" w:rsidRPr="008719C9" w:rsidRDefault="00221112" w:rsidP="00221112">
            <w:pPr>
              <w:shd w:val="clear" w:color="auto" w:fill="FFFFFF" w:themeFill="background1"/>
              <w:spacing w:line="320" w:lineRule="atLeas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8719C9">
              <w:rPr>
                <w:rFonts w:ascii="宋体" w:eastAsia="宋体" w:hAnsi="宋体" w:cs="Times New Roman" w:hint="eastAsia"/>
                <w:b/>
                <w:bCs/>
                <w:color w:val="000000" w:themeColor="text1"/>
                <w:szCs w:val="21"/>
              </w:rPr>
              <w:t>（代码）</w:t>
            </w:r>
            <w:r w:rsidRPr="008719C9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221112" w:rsidRPr="008719C9" w:rsidRDefault="00221112" w:rsidP="00221112">
            <w:pPr>
              <w:shd w:val="clear" w:color="auto" w:fill="FFFFFF" w:themeFill="background1"/>
              <w:spacing w:line="320" w:lineRule="atLeas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8719C9">
              <w:rPr>
                <w:rFonts w:ascii="宋体" w:eastAsia="宋体" w:hAnsi="宋体" w:cs="Times New Roman" w:hint="eastAsia"/>
                <w:b/>
                <w:bCs/>
                <w:color w:val="000000" w:themeColor="text1"/>
                <w:szCs w:val="21"/>
              </w:rPr>
              <w:t>对应行业</w:t>
            </w:r>
            <w:r w:rsidRPr="008719C9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:rsidR="00221112" w:rsidRPr="008719C9" w:rsidRDefault="00221112" w:rsidP="00221112">
            <w:pPr>
              <w:shd w:val="clear" w:color="auto" w:fill="FFFFFF" w:themeFill="background1"/>
              <w:spacing w:line="320" w:lineRule="atLeas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8719C9">
              <w:rPr>
                <w:rFonts w:ascii="宋体" w:eastAsia="宋体" w:hAnsi="宋体" w:cs="Times New Roman" w:hint="eastAsia"/>
                <w:b/>
                <w:bCs/>
                <w:color w:val="000000" w:themeColor="text1"/>
                <w:szCs w:val="21"/>
              </w:rPr>
              <w:t>（代码）</w:t>
            </w:r>
            <w:r w:rsidRPr="008719C9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221112" w:rsidRPr="008719C9" w:rsidRDefault="00221112" w:rsidP="00221112">
            <w:pPr>
              <w:shd w:val="clear" w:color="auto" w:fill="FFFFFF" w:themeFill="background1"/>
              <w:spacing w:line="320" w:lineRule="atLeas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8719C9">
              <w:rPr>
                <w:rFonts w:ascii="宋体" w:eastAsia="宋体" w:hAnsi="宋体" w:cs="Times New Roman" w:hint="eastAsia"/>
                <w:b/>
                <w:bCs/>
                <w:color w:val="000000" w:themeColor="text1"/>
                <w:szCs w:val="21"/>
              </w:rPr>
              <w:t>主要职业类别</w:t>
            </w:r>
            <w:r w:rsidRPr="008719C9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:rsidR="00221112" w:rsidRPr="008719C9" w:rsidRDefault="00221112" w:rsidP="00221112">
            <w:pPr>
              <w:shd w:val="clear" w:color="auto" w:fill="FFFFFF" w:themeFill="background1"/>
              <w:spacing w:line="320" w:lineRule="atLeas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8719C9">
              <w:rPr>
                <w:rFonts w:ascii="宋体" w:eastAsia="宋体" w:hAnsi="宋体" w:cs="Times New Roman" w:hint="eastAsia"/>
                <w:b/>
                <w:bCs/>
                <w:color w:val="000000" w:themeColor="text1"/>
                <w:szCs w:val="21"/>
              </w:rPr>
              <w:t>（代码）</w:t>
            </w:r>
            <w:r w:rsidRPr="008719C9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221112" w:rsidRPr="008719C9" w:rsidRDefault="00221112" w:rsidP="00221112">
            <w:pPr>
              <w:shd w:val="clear" w:color="auto" w:fill="FFFFFF" w:themeFill="background1"/>
              <w:spacing w:line="320" w:lineRule="atLeas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8719C9">
              <w:rPr>
                <w:rFonts w:ascii="宋体" w:eastAsia="宋体" w:hAnsi="宋体" w:cs="Times New Roman" w:hint="eastAsia"/>
                <w:b/>
                <w:bCs/>
                <w:color w:val="000000" w:themeColor="text1"/>
                <w:szCs w:val="21"/>
              </w:rPr>
              <w:t>主要岗位类别或技术领域举例</w:t>
            </w:r>
            <w:r w:rsidRPr="008719C9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221112" w:rsidRPr="008719C9" w:rsidRDefault="00221112" w:rsidP="00221112">
            <w:pPr>
              <w:shd w:val="clear" w:color="auto" w:fill="FFFFFF" w:themeFill="background1"/>
              <w:spacing w:line="320" w:lineRule="atLeas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8719C9">
              <w:rPr>
                <w:rFonts w:ascii="宋体" w:eastAsia="宋体" w:hAnsi="宋体" w:cs="Times New Roman" w:hint="eastAsia"/>
                <w:b/>
                <w:bCs/>
                <w:color w:val="000000" w:themeColor="text1"/>
                <w:szCs w:val="21"/>
              </w:rPr>
              <w:t>职业资格或职业技能等级证书举例</w:t>
            </w:r>
            <w:r w:rsidRPr="008719C9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</w:tc>
      </w:tr>
      <w:tr w:rsidR="00221112" w:rsidRPr="008719C9" w:rsidTr="00FE277A">
        <w:trPr>
          <w:trHeight w:val="2955"/>
        </w:trPr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221112" w:rsidRPr="008719C9" w:rsidRDefault="00221112" w:rsidP="00221112">
            <w:pPr>
              <w:spacing w:line="320" w:lineRule="atLeast"/>
              <w:rPr>
                <w:rFonts w:asciiTheme="minorEastAsia" w:hAnsiTheme="minorEastAsia" w:cs="仿宋"/>
                <w:color w:val="000000" w:themeColor="text1"/>
                <w:kern w:val="0"/>
                <w:szCs w:val="21"/>
              </w:rPr>
            </w:pPr>
            <w:r w:rsidRPr="008719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新闻传播大类</w:t>
            </w:r>
          </w:p>
          <w:p w:rsidR="00221112" w:rsidRPr="008719C9" w:rsidRDefault="00221112" w:rsidP="00221112">
            <w:pPr>
              <w:shd w:val="clear" w:color="auto" w:fill="FFFFFF" w:themeFill="background1"/>
              <w:spacing w:line="320" w:lineRule="atLeas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8719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(66)</w:t>
            </w:r>
            <w:r w:rsidRPr="008719C9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221112" w:rsidRPr="008719C9" w:rsidRDefault="00221112" w:rsidP="00221112">
            <w:pPr>
              <w:shd w:val="clear" w:color="auto" w:fill="FFFFFF" w:themeFill="background1"/>
              <w:spacing w:line="320" w:lineRule="atLeas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8719C9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广播影视类（6602）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221112" w:rsidRPr="008719C9" w:rsidRDefault="00221112" w:rsidP="00221112">
            <w:pPr>
              <w:shd w:val="clear" w:color="auto" w:fill="FFFFFF" w:themeFill="background1"/>
              <w:spacing w:line="320" w:lineRule="atLeas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8719C9">
              <w:rPr>
                <w:rFonts w:asciiTheme="minorEastAsia" w:hAnsiTheme="minorEastAsia" w:cs="仿宋" w:hint="eastAsia"/>
                <w:bCs/>
                <w:color w:val="000000" w:themeColor="text1"/>
                <w:szCs w:val="21"/>
              </w:rPr>
              <w:t>广播影视制作公司和媒体工作室，视觉传媒机构、广告公司、各区县市电视台、报社、新闻图片社，影视剧组、企事业单位宣传部门</w:t>
            </w:r>
            <w:r w:rsidRPr="008719C9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等机构行业（）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221112" w:rsidRPr="008719C9" w:rsidRDefault="00221112" w:rsidP="00221112">
            <w:pPr>
              <w:shd w:val="clear" w:color="auto" w:fill="FFFFFF" w:themeFill="background1"/>
              <w:spacing w:line="320" w:lineRule="atLeas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8719C9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影视传媒、摄影摄像、后期剪辑制作（）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221112" w:rsidRPr="008719C9" w:rsidRDefault="00221112" w:rsidP="00221112">
            <w:pPr>
              <w:shd w:val="clear" w:color="auto" w:fill="FFFFFF" w:themeFill="background1"/>
              <w:spacing w:line="320" w:lineRule="atLeas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8719C9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摄影摄像、影视画面后期编辑、栏目包装、电视片制作、新闻采编，教学片、课件制作、新媒体影音制作编辑（）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221112" w:rsidRPr="008719C9" w:rsidRDefault="00221112" w:rsidP="00221112">
            <w:pPr>
              <w:shd w:val="clear" w:color="auto" w:fill="FFFFFF" w:themeFill="background1"/>
              <w:spacing w:line="320" w:lineRule="atLeas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</w:tc>
      </w:tr>
    </w:tbl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>五、培养目标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="561"/>
        <w:rPr>
          <w:rFonts w:ascii="宋体" w:eastAsia="宋体" w:hAnsi="宋体" w:cs="Times New Roman"/>
          <w:b/>
          <w:bCs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本专业培养理想信念坚定、德技并修、全面发展，具有一定的科学文化水平，良好的职业道德、工匠精神和创新精神，具有较强的就业能力、一定的创业能力和支撑终身发展的能力；掌握广播影视节目制作专业知识和技术技能，面向</w:t>
      </w:r>
      <w:r w:rsidRPr="008719C9">
        <w:rPr>
          <w:rFonts w:asciiTheme="minorEastAsia" w:hAnsiTheme="minorEastAsia" w:cs="仿宋" w:hint="eastAsia"/>
          <w:bCs/>
          <w:color w:val="000000" w:themeColor="text1"/>
          <w:sz w:val="24"/>
          <w:szCs w:val="24"/>
        </w:rPr>
        <w:t>各类广播影视制作公司和媒体工作室，视觉传媒机构、广告公司、各区县市电视台、报社、新闻图片社，影视剧组、企事业单位宣传部门</w:t>
      </w: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等机构行业，担任视频拍摄、影视后期制作、栏目包装、电视片制作等职业群，能够从事新闻采编、摄影摄像、影视画面后期编辑，教学片、课件制作、新媒体影音制作编辑等工作的</w:t>
      </w: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lastRenderedPageBreak/>
        <w:t xml:space="preserve">高素质技术技能人才。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>六、培养规格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本专业毕业生应在素质、知识和能力方面达到以下要求。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>（一）素质</w:t>
      </w:r>
      <w:r w:rsidRPr="008719C9">
        <w:rPr>
          <w:rFonts w:ascii="宋体" w:eastAsia="宋体" w:hAnsi="宋体" w:cs="Times New Roman"/>
          <w:b/>
          <w:bCs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1.坚定拥护中国共产党领导，在习近平新时代中国特色社会主义思想指引下，践行社会主义核心价值观，具有深厚的爱国情感和中华民族自豪感；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2.崇尚宪法、遵法守纪、崇德向善、诚实守信、尊重生命、热爱劳动，履行道德准则和行为规范，具有社会责任感和社会参与意识；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3.具有质量意识、环保意识、安全意识、信息素养、工匠精神、创新思维、拼搏意识和市场意识；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4.具有自我管理能力、职业生涯规划的意识，有较强的集体意识和团队合作精神；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5. 具有健康的体魄、心理和健全的人格，掌握基本运动知识和一两项运动技能，养成良好的健身与卫生习惯、良好的行为习惯；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    6. 具有一定的审美和人文素养，能够形成一两项艺术特长或爱好。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>（二）知识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1.掌握必备的思想政治理论、科学文化基础知识和中华优秀传统文化知识；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2.熟悉与本专业相关的法律法规以及环境保护、安全消防、</w:t>
      </w:r>
      <w:r w:rsidRPr="008719C9">
        <w:rPr>
          <w:rFonts w:asciiTheme="minorEastAsia" w:hAnsiTheme="minorEastAsia" w:cs="仿宋" w:hint="eastAsia"/>
          <w:color w:val="000000" w:themeColor="text1"/>
          <w:kern w:val="0"/>
          <w:sz w:val="24"/>
          <w:szCs w:val="24"/>
        </w:rPr>
        <w:t>具有较强的集体意识和团队合作精神，能够进行有效的人际沟通和协作，职业生涯规划意识</w:t>
      </w: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等相关知识；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3.掌握</w:t>
      </w:r>
      <w:r w:rsidRPr="008719C9">
        <w:rPr>
          <w:rFonts w:asciiTheme="minorEastAsia" w:hAnsiTheme="minorEastAsia" w:cs="仿宋" w:hint="eastAsia"/>
          <w:color w:val="000000" w:themeColor="text1"/>
          <w:sz w:val="24"/>
          <w:szCs w:val="24"/>
          <w:lang w:val="en-GB"/>
        </w:rPr>
        <w:t>电视节目制作的基础理论、编导知识、电视画面编辑艺术、</w:t>
      </w:r>
      <w:r w:rsidRPr="008719C9">
        <w:rPr>
          <w:rFonts w:asciiTheme="minorEastAsia" w:hAnsiTheme="minorEastAsia" w:cs="仿宋" w:hint="eastAsia"/>
          <w:color w:val="000000" w:themeColor="text1"/>
          <w:sz w:val="24"/>
          <w:szCs w:val="24"/>
        </w:rPr>
        <w:t>影视灯光、影视各种文体写作知识、摄像技术、非线性编辑、影视节目制作后期调色、渲染；专题、新闻、短剧的策划编导知识、</w:t>
      </w:r>
      <w:r w:rsidRPr="008719C9">
        <w:rPr>
          <w:rFonts w:asciiTheme="minorEastAsia" w:hAnsiTheme="minorEastAsia" w:cs="仿宋" w:hint="eastAsia"/>
          <w:color w:val="000000" w:themeColor="text1"/>
          <w:sz w:val="24"/>
          <w:szCs w:val="24"/>
          <w:lang w:val="en-GB"/>
        </w:rPr>
        <w:t>具备电视节目制作软件的操作使用</w:t>
      </w: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等基础理论知识、创新创业相关知识；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>（三）能力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1.具有探究学习、终身学习、分析问题和解决问题的能力；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2.具有良好的语言、文字表达能力和沟通能力；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3.具有一定的艺术素养、美学思维、</w:t>
      </w:r>
      <w:r w:rsidRPr="008719C9">
        <w:rPr>
          <w:rFonts w:asciiTheme="minorEastAsia" w:hAnsiTheme="minorEastAsia" w:cs="仿宋" w:hint="eastAsia"/>
          <w:bCs/>
          <w:color w:val="000000" w:themeColor="text1"/>
          <w:sz w:val="24"/>
          <w:szCs w:val="24"/>
        </w:rPr>
        <w:t>创造性思维能力</w:t>
      </w: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、数据思维、交互思维、互联网思维能力；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4.能够熟练</w:t>
      </w:r>
      <w:r w:rsidRPr="008719C9">
        <w:rPr>
          <w:rFonts w:asciiTheme="minorEastAsia" w:hAnsiTheme="minorEastAsia" w:cs="仿宋" w:hint="eastAsia"/>
          <w:color w:val="000000" w:themeColor="text1"/>
          <w:sz w:val="24"/>
          <w:szCs w:val="24"/>
        </w:rPr>
        <w:t>操作计算机常用软件、并具备处理业务工作的能力</w:t>
      </w: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等；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lastRenderedPageBreak/>
        <w:t>5.具备人际交往能力、语言表达能力、团队合作能力、心理抗压能力、逻辑思维能力、灵活应变能力等；</w:t>
      </w:r>
    </w:p>
    <w:p w:rsidR="00221112" w:rsidRPr="008719C9" w:rsidRDefault="00221112" w:rsidP="00221112">
      <w:pPr>
        <w:pStyle w:val="a3"/>
        <w:spacing w:after="0" w:line="460" w:lineRule="exact"/>
        <w:ind w:right="300" w:firstLineChars="200" w:firstLine="480"/>
        <w:rPr>
          <w:rFonts w:asciiTheme="minorEastAsia" w:hAnsiTheme="minorEastAsia" w:cs="仿宋"/>
          <w:color w:val="000000" w:themeColor="text1"/>
          <w:sz w:val="24"/>
          <w:szCs w:val="24"/>
        </w:rPr>
      </w:pPr>
      <w:r w:rsidRPr="008719C9">
        <w:rPr>
          <w:rFonts w:asciiTheme="minorEastAsia" w:hAnsiTheme="minorEastAsia" w:cs="仿宋" w:hint="eastAsia"/>
          <w:color w:val="000000" w:themeColor="text1"/>
          <w:sz w:val="24"/>
          <w:szCs w:val="24"/>
        </w:rPr>
        <w:t>6.具备影视栏目策划编导、摄影摄像</w:t>
      </w:r>
      <w:r w:rsidRPr="008719C9">
        <w:rPr>
          <w:rFonts w:asciiTheme="minorEastAsia" w:hAnsiTheme="minorEastAsia" w:cs="仿宋" w:hint="eastAsia"/>
          <w:color w:val="000000" w:themeColor="text1"/>
          <w:sz w:val="24"/>
          <w:szCs w:val="24"/>
          <w:lang w:val="en-GB"/>
        </w:rPr>
        <w:t>、</w:t>
      </w:r>
      <w:r w:rsidRPr="008719C9">
        <w:rPr>
          <w:rFonts w:asciiTheme="minorEastAsia" w:hAnsiTheme="minorEastAsia" w:cs="仿宋" w:hint="eastAsia"/>
          <w:color w:val="000000" w:themeColor="text1"/>
          <w:sz w:val="24"/>
          <w:szCs w:val="24"/>
        </w:rPr>
        <w:t>影视</w:t>
      </w:r>
      <w:r w:rsidRPr="008719C9">
        <w:rPr>
          <w:rFonts w:asciiTheme="minorEastAsia" w:hAnsiTheme="minorEastAsia" w:cs="仿宋" w:hint="eastAsia"/>
          <w:color w:val="000000" w:themeColor="text1"/>
          <w:sz w:val="24"/>
          <w:szCs w:val="24"/>
          <w:lang w:val="en-GB"/>
        </w:rPr>
        <w:t>画面编辑、后期包装、</w:t>
      </w:r>
      <w:r w:rsidRPr="008719C9">
        <w:rPr>
          <w:rFonts w:asciiTheme="minorEastAsia" w:hAnsiTheme="minorEastAsia" w:cs="仿宋" w:hint="eastAsia"/>
          <w:color w:val="000000" w:themeColor="text1"/>
          <w:sz w:val="24"/>
          <w:szCs w:val="24"/>
        </w:rPr>
        <w:t>新媒体制作等专业能力。</w:t>
      </w:r>
    </w:p>
    <w:p w:rsidR="00221112" w:rsidRPr="008719C9" w:rsidRDefault="00221112" w:rsidP="00221112">
      <w:pPr>
        <w:spacing w:line="460" w:lineRule="exact"/>
        <w:ind w:right="300" w:firstLineChars="200" w:firstLine="480"/>
        <w:rPr>
          <w:rFonts w:asciiTheme="minorEastAsia" w:hAnsiTheme="minorEastAsia" w:cs="仿宋"/>
          <w:color w:val="000000" w:themeColor="text1"/>
          <w:sz w:val="24"/>
          <w:szCs w:val="24"/>
        </w:rPr>
      </w:pPr>
      <w:r w:rsidRPr="008719C9">
        <w:rPr>
          <w:rFonts w:asciiTheme="minorEastAsia" w:hAnsiTheme="minorEastAsia" w:cs="仿宋" w:hint="eastAsia"/>
          <w:bCs/>
          <w:color w:val="000000" w:themeColor="text1"/>
          <w:sz w:val="24"/>
          <w:szCs w:val="24"/>
        </w:rPr>
        <w:t>7.具有一定的组织、管理、策划和</w:t>
      </w:r>
      <w:r w:rsidRPr="008719C9">
        <w:rPr>
          <w:rFonts w:asciiTheme="minorEastAsia" w:hAnsiTheme="minorEastAsia" w:cs="仿宋" w:hint="eastAsia"/>
          <w:color w:val="000000" w:themeColor="text1"/>
          <w:sz w:val="24"/>
          <w:szCs w:val="24"/>
        </w:rPr>
        <w:t>较强的社会适应、社交，择业、就业和自主创业的能力。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>七、课程设置及学时安排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>（一）课程设置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课程包括公共基础课程和专业课程。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>1.公共基础课程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根据党和国家有关文件规定，将思想政治理论、中华优秀传统文化、体育、军事理论与军训、大学生职业发展与就业指导、心理健康教育等列入公共基础必修课；并将党史国史、高等数学、大学语文、公共外语、信息技术、应用写作、创新创业教育、健康教育、美育、职业素养等列入必修课或选修课。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jc w:val="left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 xml:space="preserve">    2.专业课程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    一般包括专业基础课程、专业技能课程、专业选修课程，并涵盖有关实践性教学环节。具体包括以下主要教学内容：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（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>1</w:t>
      </w: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）专业基础课程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pacing w:line="460" w:lineRule="exact"/>
        <w:ind w:leftChars="200" w:left="42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一般设置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>6</w:t>
      </w: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～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>8</w:t>
      </w: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门。主要教学内容包括</w:t>
      </w:r>
      <w:r w:rsidRPr="008719C9">
        <w:rPr>
          <w:rFonts w:asciiTheme="minorEastAsia" w:hAnsiTheme="minorEastAsia" w:cs="仿宋" w:hint="eastAsia"/>
          <w:color w:val="000000" w:themeColor="text1"/>
          <w:kern w:val="0"/>
          <w:sz w:val="24"/>
          <w:szCs w:val="24"/>
        </w:rPr>
        <w:t>大众传播学</w:t>
      </w:r>
      <w:r w:rsidRPr="008719C9">
        <w:rPr>
          <w:rFonts w:asciiTheme="minorEastAsia" w:hAnsiTheme="minorEastAsia" w:cs="仿宋" w:hint="eastAsia"/>
          <w:color w:val="000000" w:themeColor="text1"/>
          <w:sz w:val="24"/>
          <w:szCs w:val="24"/>
          <w:lang w:val="en-GB"/>
        </w:rPr>
        <w:t>、</w:t>
      </w:r>
      <w:r w:rsidRPr="008719C9">
        <w:rPr>
          <w:rFonts w:asciiTheme="minorEastAsia" w:hAnsiTheme="minorEastAsia" w:cs="仿宋" w:hint="eastAsia"/>
          <w:color w:val="000000" w:themeColor="text1"/>
          <w:kern w:val="0"/>
          <w:sz w:val="24"/>
          <w:szCs w:val="24"/>
        </w:rPr>
        <w:t>导演概论</w:t>
      </w:r>
      <w:r w:rsidRPr="008719C9">
        <w:rPr>
          <w:rFonts w:asciiTheme="minorEastAsia" w:hAnsiTheme="minorEastAsia" w:cs="仿宋" w:hint="eastAsia"/>
          <w:color w:val="000000" w:themeColor="text1"/>
          <w:sz w:val="24"/>
          <w:szCs w:val="24"/>
          <w:lang w:val="en-GB"/>
        </w:rPr>
        <w:t>、画面编辑艺术、</w:t>
      </w:r>
      <w:r w:rsidRPr="008719C9">
        <w:rPr>
          <w:rFonts w:asciiTheme="minorEastAsia" w:hAnsiTheme="minorEastAsia" w:cs="仿宋" w:hint="eastAsia"/>
          <w:color w:val="000000" w:themeColor="text1"/>
          <w:kern w:val="0"/>
          <w:sz w:val="24"/>
          <w:szCs w:val="24"/>
        </w:rPr>
        <w:t>摄影基础、新闻采访、影视作品分析</w:t>
      </w: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等。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（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>2</w:t>
      </w: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）专业技能课程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一般设置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>6</w:t>
      </w: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～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>8</w:t>
      </w: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门。主要教学内容包括微影视片制作(剧情片类)、微影视片制作(宣传、广告类)等。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（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>3</w:t>
      </w: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）专业选修课程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包括综合实训等。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>3.专业核心课程和主要教学内容</w:t>
      </w: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 </w:t>
      </w:r>
    </w:p>
    <w:tbl>
      <w:tblPr>
        <w:tblW w:w="8522" w:type="dxa"/>
        <w:tblLayout w:type="fixed"/>
        <w:tblCellMar>
          <w:left w:w="0" w:type="dxa"/>
          <w:right w:w="0" w:type="dxa"/>
        </w:tblCellMar>
        <w:tblLook w:val="04A0"/>
      </w:tblPr>
      <w:tblGrid>
        <w:gridCol w:w="815"/>
        <w:gridCol w:w="2405"/>
        <w:gridCol w:w="5302"/>
      </w:tblGrid>
      <w:tr w:rsidR="00221112" w:rsidRPr="008719C9" w:rsidTr="00FE277A">
        <w:trPr>
          <w:trHeight w:val="451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221112" w:rsidRPr="008719C9" w:rsidRDefault="00221112" w:rsidP="00221112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8719C9">
              <w:rPr>
                <w:rFonts w:ascii="宋体" w:eastAsia="宋体" w:hAnsi="宋体" w:cs="Times New Roman" w:hint="eastAsia"/>
                <w:b/>
                <w:bCs/>
                <w:color w:val="000000" w:themeColor="text1"/>
                <w:szCs w:val="21"/>
              </w:rPr>
              <w:t>序号</w:t>
            </w:r>
            <w:r w:rsidRPr="008719C9">
              <w:rPr>
                <w:rFonts w:ascii="宋体" w:eastAsia="宋体" w:hAnsi="宋体" w:cs="Times New Roman"/>
                <w:b/>
                <w:bCs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221112" w:rsidRPr="008719C9" w:rsidRDefault="00221112" w:rsidP="00221112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8719C9">
              <w:rPr>
                <w:rFonts w:ascii="宋体" w:eastAsia="宋体" w:hAnsi="宋体" w:cs="Times New Roman" w:hint="eastAsia"/>
                <w:b/>
                <w:bCs/>
                <w:color w:val="000000" w:themeColor="text1"/>
                <w:szCs w:val="21"/>
              </w:rPr>
              <w:t>专业核心课</w:t>
            </w:r>
            <w:r w:rsidRPr="008719C9">
              <w:rPr>
                <w:rFonts w:ascii="宋体" w:eastAsia="宋体" w:hAnsi="宋体" w:cs="Times New Roman"/>
                <w:b/>
                <w:bCs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221112" w:rsidRPr="008719C9" w:rsidRDefault="00221112" w:rsidP="00221112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8719C9">
              <w:rPr>
                <w:rFonts w:ascii="宋体" w:eastAsia="宋体" w:hAnsi="宋体" w:cs="Times New Roman" w:hint="eastAsia"/>
                <w:b/>
                <w:bCs/>
                <w:color w:val="000000" w:themeColor="text1"/>
                <w:szCs w:val="21"/>
              </w:rPr>
              <w:t>主要教学内容</w:t>
            </w:r>
            <w:r w:rsidRPr="008719C9">
              <w:rPr>
                <w:rFonts w:ascii="宋体" w:eastAsia="宋体" w:hAnsi="宋体" w:cs="Times New Roman"/>
                <w:b/>
                <w:bCs/>
                <w:color w:val="000000" w:themeColor="text1"/>
                <w:szCs w:val="21"/>
              </w:rPr>
              <w:t xml:space="preserve"> </w:t>
            </w:r>
          </w:p>
        </w:tc>
      </w:tr>
      <w:tr w:rsidR="00221112" w:rsidRPr="008719C9" w:rsidTr="00FE277A">
        <w:trPr>
          <w:trHeight w:val="1423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221112" w:rsidRPr="008719C9" w:rsidRDefault="00221112" w:rsidP="008719C9">
            <w:pPr>
              <w:shd w:val="clear" w:color="auto" w:fill="FFFFFF" w:themeFill="background1"/>
              <w:spacing w:line="320" w:lineRule="exact"/>
              <w:jc w:val="center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8719C9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221112" w:rsidRPr="008719C9" w:rsidRDefault="00221112" w:rsidP="00221112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8719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Adobe Premiere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221112" w:rsidRPr="008719C9" w:rsidRDefault="00221112" w:rsidP="00221112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8719C9">
              <w:rPr>
                <w:rFonts w:ascii="宋体" w:eastAsia="宋体" w:hAnsi="Times New Roman" w:cs="宋体" w:hint="eastAsia"/>
                <w:color w:val="000000" w:themeColor="text1"/>
                <w:kern w:val="0"/>
                <w:szCs w:val="21"/>
              </w:rPr>
              <w:t>影</w:t>
            </w:r>
            <w:r w:rsidRPr="008719C9">
              <w:rPr>
                <w:rFonts w:ascii="宋体" w:eastAsia="宋体" w:hAnsi="Times New Roman" w:cs="宋体" w:hint="eastAsia"/>
                <w:color w:val="000000" w:themeColor="text1"/>
                <w:kern w:val="0"/>
                <w:szCs w:val="21"/>
                <w:lang w:val="zh-CN"/>
              </w:rPr>
              <w:t>音视频的基本方法与能力</w:t>
            </w:r>
            <w:r w:rsidRPr="008719C9">
              <w:rPr>
                <w:rFonts w:ascii="宋体" w:eastAsia="宋体" w:hAnsi="Times New Roman" w:cs="宋体" w:hint="eastAsia"/>
                <w:color w:val="000000" w:themeColor="text1"/>
                <w:kern w:val="0"/>
                <w:szCs w:val="21"/>
              </w:rPr>
              <w:t>、</w:t>
            </w:r>
            <w:r w:rsidRPr="008719C9">
              <w:rPr>
                <w:rFonts w:ascii="宋体" w:eastAsia="宋体" w:hAnsi="Times New Roman" w:cs="宋体" w:hint="eastAsia"/>
                <w:color w:val="000000" w:themeColor="text1"/>
                <w:kern w:val="0"/>
                <w:szCs w:val="21"/>
                <w:lang w:val="zh-CN"/>
              </w:rPr>
              <w:t>音频剪辑、视频剪辑，音频转场，视频转场，音频特效，视频特效等。</w:t>
            </w:r>
            <w:r w:rsidRPr="008719C9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</w:tc>
      </w:tr>
      <w:tr w:rsidR="00221112" w:rsidRPr="008719C9" w:rsidTr="00FE277A">
        <w:trPr>
          <w:trHeight w:val="1394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221112" w:rsidRPr="008719C9" w:rsidRDefault="00221112" w:rsidP="008719C9">
            <w:pPr>
              <w:shd w:val="clear" w:color="auto" w:fill="FFFFFF" w:themeFill="background1"/>
              <w:spacing w:line="320" w:lineRule="exact"/>
              <w:jc w:val="center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8719C9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lastRenderedPageBreak/>
              <w:t>2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221112" w:rsidRPr="008719C9" w:rsidRDefault="00221112" w:rsidP="00221112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8719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摄像技术</w:t>
            </w:r>
            <w:r w:rsidRPr="008719C9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221112" w:rsidRPr="008719C9" w:rsidRDefault="00221112" w:rsidP="00221112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8719C9">
              <w:rPr>
                <w:rFonts w:ascii="宋体" w:hAnsi="宋体" w:hint="eastAsia"/>
                <w:color w:val="000000" w:themeColor="text1"/>
                <w:kern w:val="0"/>
                <w:szCs w:val="21"/>
                <w:lang w:val="zh-CN"/>
              </w:rPr>
              <w:t>掌握摄像机的基本原理、动态影像与静态影像在拍摄上的异同、了解视频的画幅比例、掌握画面景别的区分、掌握角度以及轴线的相关概念、掌握画面构图的相关知识、了解摄像机镜头的特性、掌握色温与色彩的相关知识、运用轴线的相关知识拍摄逻辑关系正确的影像画面。</w:t>
            </w:r>
          </w:p>
        </w:tc>
      </w:tr>
      <w:tr w:rsidR="00221112" w:rsidRPr="008719C9" w:rsidTr="00FE277A">
        <w:trPr>
          <w:trHeight w:val="1423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221112" w:rsidRPr="008719C9" w:rsidRDefault="00221112" w:rsidP="008719C9">
            <w:pPr>
              <w:shd w:val="clear" w:color="auto" w:fill="FFFFFF" w:themeFill="background1"/>
              <w:spacing w:line="320" w:lineRule="exact"/>
              <w:jc w:val="center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8719C9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221112" w:rsidRPr="008719C9" w:rsidRDefault="00221112" w:rsidP="00221112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8719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影视剧本创作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221112" w:rsidRPr="008719C9" w:rsidRDefault="00221112" w:rsidP="00221112">
            <w:pPr>
              <w:pStyle w:val="a5"/>
              <w:spacing w:line="320" w:lineRule="exact"/>
              <w:rPr>
                <w:rFonts w:ascii="宋体"/>
                <w:color w:val="000000" w:themeColor="text1"/>
              </w:rPr>
            </w:pPr>
            <w:r w:rsidRPr="008719C9">
              <w:rPr>
                <w:rFonts w:ascii="宋体" w:hint="eastAsia"/>
                <w:color w:val="000000" w:themeColor="text1"/>
              </w:rPr>
              <w:t>1.掌握主题表达的的基本知识和方法；</w:t>
            </w:r>
          </w:p>
          <w:p w:rsidR="00221112" w:rsidRPr="008719C9" w:rsidRDefault="00221112" w:rsidP="00221112">
            <w:pPr>
              <w:pStyle w:val="a5"/>
              <w:spacing w:line="320" w:lineRule="exact"/>
              <w:rPr>
                <w:rFonts w:ascii="宋体"/>
                <w:color w:val="000000" w:themeColor="text1"/>
              </w:rPr>
            </w:pPr>
            <w:r w:rsidRPr="008719C9">
              <w:rPr>
                <w:rFonts w:ascii="宋体" w:hint="eastAsia"/>
                <w:color w:val="000000" w:themeColor="text1"/>
              </w:rPr>
              <w:t>2.熟悉设置与推动情节的基本知识与方法；</w:t>
            </w:r>
          </w:p>
          <w:p w:rsidR="00221112" w:rsidRPr="008719C9" w:rsidRDefault="00221112" w:rsidP="00221112">
            <w:pPr>
              <w:pStyle w:val="a5"/>
              <w:spacing w:line="320" w:lineRule="exact"/>
              <w:rPr>
                <w:rFonts w:ascii="宋体"/>
                <w:color w:val="000000" w:themeColor="text1"/>
              </w:rPr>
            </w:pPr>
            <w:r w:rsidRPr="008719C9">
              <w:rPr>
                <w:rFonts w:ascii="宋体" w:hint="eastAsia"/>
                <w:color w:val="000000" w:themeColor="text1"/>
              </w:rPr>
              <w:t>3.掌握编剧写作的基本原则与方法。</w:t>
            </w:r>
          </w:p>
          <w:p w:rsidR="00221112" w:rsidRPr="008719C9" w:rsidRDefault="00221112" w:rsidP="00221112">
            <w:pPr>
              <w:pStyle w:val="a5"/>
              <w:spacing w:line="320" w:lineRule="exact"/>
              <w:rPr>
                <w:rFonts w:ascii="宋体"/>
                <w:color w:val="000000" w:themeColor="text1"/>
                <w:lang w:val="de-DE"/>
              </w:rPr>
            </w:pPr>
            <w:r w:rsidRPr="008719C9">
              <w:rPr>
                <w:rFonts w:ascii="宋体" w:hint="eastAsia"/>
                <w:color w:val="000000" w:themeColor="text1"/>
              </w:rPr>
              <w:t>4.了解影视视听建构的理论和基本方法；</w:t>
            </w:r>
          </w:p>
          <w:p w:rsidR="00221112" w:rsidRPr="008719C9" w:rsidRDefault="00221112" w:rsidP="00221112">
            <w:pPr>
              <w:pStyle w:val="a5"/>
              <w:spacing w:line="320" w:lineRule="exact"/>
              <w:rPr>
                <w:rFonts w:ascii="宋体"/>
                <w:color w:val="000000" w:themeColor="text1"/>
                <w:lang w:val="de-DE"/>
              </w:rPr>
            </w:pPr>
            <w:r w:rsidRPr="008719C9">
              <w:rPr>
                <w:rFonts w:ascii="宋体" w:hint="eastAsia"/>
                <w:color w:val="000000" w:themeColor="text1"/>
              </w:rPr>
              <w:t>5..掌握人、景、物、光、色五个视觉元素在影视画面中的特性与功能；</w:t>
            </w:r>
          </w:p>
          <w:p w:rsidR="00221112" w:rsidRPr="008719C9" w:rsidRDefault="00221112" w:rsidP="00221112">
            <w:pPr>
              <w:pStyle w:val="a5"/>
              <w:spacing w:line="320" w:lineRule="exact"/>
              <w:rPr>
                <w:rFonts w:ascii="宋体"/>
                <w:color w:val="000000" w:themeColor="text1"/>
                <w:lang w:val="de-DE"/>
              </w:rPr>
            </w:pPr>
            <w:r w:rsidRPr="008719C9">
              <w:rPr>
                <w:rFonts w:ascii="宋体" w:hint="eastAsia"/>
                <w:color w:val="000000" w:themeColor="text1"/>
              </w:rPr>
              <w:t>6</w:t>
            </w:r>
            <w:r w:rsidRPr="008719C9">
              <w:rPr>
                <w:rFonts w:ascii="宋体" w:hint="eastAsia"/>
                <w:color w:val="000000" w:themeColor="text1"/>
                <w:lang w:val="de-DE"/>
              </w:rPr>
              <w:t>.</w:t>
            </w:r>
            <w:r w:rsidRPr="008719C9">
              <w:rPr>
                <w:rFonts w:ascii="宋体" w:hint="eastAsia"/>
                <w:color w:val="000000" w:themeColor="text1"/>
              </w:rPr>
              <w:t>了解影视同期录音和后期制作的理论与基本方法。</w:t>
            </w:r>
          </w:p>
          <w:p w:rsidR="00221112" w:rsidRPr="008719C9" w:rsidRDefault="00221112" w:rsidP="00221112">
            <w:pPr>
              <w:pStyle w:val="a5"/>
              <w:spacing w:line="320" w:lineRule="exact"/>
              <w:rPr>
                <w:rFonts w:ascii="宋体"/>
                <w:color w:val="000000" w:themeColor="text1"/>
              </w:rPr>
            </w:pPr>
            <w:r w:rsidRPr="008719C9">
              <w:rPr>
                <w:rFonts w:ascii="宋体" w:hint="eastAsia"/>
                <w:color w:val="000000" w:themeColor="text1"/>
              </w:rPr>
              <w:t>7.理解影视时间的假定性及连续性与非连续性的相关原理；</w:t>
            </w:r>
          </w:p>
          <w:p w:rsidR="00221112" w:rsidRPr="008719C9" w:rsidRDefault="00221112" w:rsidP="00221112">
            <w:pPr>
              <w:pStyle w:val="a5"/>
              <w:spacing w:line="320" w:lineRule="exact"/>
              <w:rPr>
                <w:rFonts w:ascii="宋体"/>
                <w:color w:val="000000" w:themeColor="text1"/>
              </w:rPr>
            </w:pPr>
            <w:r w:rsidRPr="008719C9">
              <w:rPr>
                <w:rFonts w:ascii="宋体" w:hint="eastAsia"/>
                <w:color w:val="000000" w:themeColor="text1"/>
              </w:rPr>
              <w:t>8.掌握影视空间设计的方法和技巧。</w:t>
            </w:r>
          </w:p>
          <w:p w:rsidR="00221112" w:rsidRPr="008719C9" w:rsidRDefault="00221112" w:rsidP="00221112">
            <w:pPr>
              <w:pStyle w:val="a5"/>
              <w:spacing w:line="320" w:lineRule="exact"/>
              <w:rPr>
                <w:rFonts w:ascii="宋体"/>
                <w:color w:val="000000" w:themeColor="text1"/>
              </w:rPr>
            </w:pPr>
            <w:r w:rsidRPr="008719C9">
              <w:rPr>
                <w:rFonts w:ascii="宋体" w:hint="eastAsia"/>
                <w:color w:val="000000" w:themeColor="text1"/>
              </w:rPr>
              <w:t>9.理解影视分镜头剧本的作用；</w:t>
            </w:r>
          </w:p>
          <w:p w:rsidR="00221112" w:rsidRPr="008719C9" w:rsidRDefault="00221112" w:rsidP="00221112">
            <w:pPr>
              <w:pStyle w:val="a5"/>
              <w:spacing w:line="320" w:lineRule="exact"/>
              <w:rPr>
                <w:rFonts w:ascii="宋体"/>
                <w:color w:val="000000" w:themeColor="text1"/>
              </w:rPr>
            </w:pPr>
            <w:r w:rsidRPr="008719C9">
              <w:rPr>
                <w:rFonts w:ascii="宋体" w:hint="eastAsia"/>
                <w:color w:val="000000" w:themeColor="text1"/>
              </w:rPr>
              <w:t>10.掌握影视分镜头剧本创作的方法和技巧；</w:t>
            </w:r>
          </w:p>
          <w:p w:rsidR="00221112" w:rsidRPr="008719C9" w:rsidRDefault="00221112" w:rsidP="00221112">
            <w:pPr>
              <w:pStyle w:val="a5"/>
              <w:spacing w:line="320" w:lineRule="exact"/>
              <w:rPr>
                <w:rFonts w:ascii="宋体"/>
                <w:color w:val="000000" w:themeColor="text1"/>
              </w:rPr>
            </w:pPr>
            <w:r w:rsidRPr="008719C9">
              <w:rPr>
                <w:rFonts w:ascii="宋体" w:hint="eastAsia"/>
                <w:color w:val="000000" w:themeColor="text1"/>
              </w:rPr>
              <w:t>11.掌握影视句子和影视段落的创作技巧。</w:t>
            </w:r>
          </w:p>
          <w:p w:rsidR="00221112" w:rsidRPr="008719C9" w:rsidRDefault="00221112" w:rsidP="00221112">
            <w:pPr>
              <w:pStyle w:val="a5"/>
              <w:spacing w:line="320" w:lineRule="exact"/>
              <w:rPr>
                <w:rFonts w:ascii="宋体"/>
                <w:color w:val="000000" w:themeColor="text1"/>
              </w:rPr>
            </w:pPr>
            <w:r w:rsidRPr="008719C9">
              <w:rPr>
                <w:rFonts w:ascii="宋体" w:hint="eastAsia"/>
                <w:color w:val="000000" w:themeColor="text1"/>
              </w:rPr>
              <w:t>12.了解影视作品中人物交流模式与镜头调度的关系；</w:t>
            </w:r>
          </w:p>
          <w:p w:rsidR="00221112" w:rsidRPr="008719C9" w:rsidRDefault="00221112" w:rsidP="00221112">
            <w:pPr>
              <w:pStyle w:val="a5"/>
              <w:spacing w:line="320" w:lineRule="exact"/>
              <w:rPr>
                <w:rFonts w:ascii="宋体"/>
                <w:color w:val="000000" w:themeColor="text1"/>
              </w:rPr>
            </w:pPr>
            <w:r w:rsidRPr="008719C9">
              <w:rPr>
                <w:rFonts w:ascii="宋体" w:hint="eastAsia"/>
                <w:color w:val="000000" w:themeColor="text1"/>
              </w:rPr>
              <w:t>13.掌握场面调度的基本轴线规律；</w:t>
            </w:r>
          </w:p>
          <w:p w:rsidR="00221112" w:rsidRPr="008719C9" w:rsidRDefault="00221112" w:rsidP="00221112">
            <w:pPr>
              <w:pStyle w:val="a5"/>
              <w:spacing w:line="320" w:lineRule="exact"/>
              <w:rPr>
                <w:rFonts w:ascii="宋体"/>
                <w:color w:val="000000" w:themeColor="text1"/>
              </w:rPr>
            </w:pPr>
            <w:r w:rsidRPr="008719C9">
              <w:rPr>
                <w:rFonts w:ascii="宋体" w:hint="eastAsia"/>
                <w:color w:val="000000" w:themeColor="text1"/>
              </w:rPr>
              <w:t>14.掌握蒙太奇的基本功能与创作原理。</w:t>
            </w:r>
          </w:p>
          <w:p w:rsidR="00221112" w:rsidRPr="008719C9" w:rsidRDefault="00221112" w:rsidP="00221112">
            <w:pPr>
              <w:pStyle w:val="a5"/>
              <w:spacing w:line="320" w:lineRule="exact"/>
              <w:rPr>
                <w:rFonts w:ascii="宋体"/>
                <w:color w:val="000000" w:themeColor="text1"/>
              </w:rPr>
            </w:pPr>
            <w:r w:rsidRPr="008719C9">
              <w:rPr>
                <w:rFonts w:ascii="宋体" w:hint="eastAsia"/>
                <w:color w:val="000000" w:themeColor="text1"/>
              </w:rPr>
              <w:t>15.了解影视短剧拍摄的非连续性特征；</w:t>
            </w:r>
          </w:p>
          <w:p w:rsidR="00221112" w:rsidRPr="008719C9" w:rsidRDefault="00221112" w:rsidP="00221112">
            <w:pPr>
              <w:pStyle w:val="a5"/>
              <w:spacing w:line="320" w:lineRule="exact"/>
              <w:rPr>
                <w:rFonts w:ascii="宋体"/>
                <w:color w:val="000000" w:themeColor="text1"/>
              </w:rPr>
            </w:pPr>
            <w:r w:rsidRPr="008719C9">
              <w:rPr>
                <w:rFonts w:ascii="宋体" w:hint="eastAsia"/>
                <w:color w:val="000000" w:themeColor="text1"/>
              </w:rPr>
              <w:t>16.能够灵活运用所学的导演相关技巧完成影视短剧的创作；</w:t>
            </w:r>
          </w:p>
          <w:p w:rsidR="00221112" w:rsidRPr="008719C9" w:rsidRDefault="00221112" w:rsidP="00221112">
            <w:pPr>
              <w:spacing w:line="320" w:lineRule="exact"/>
              <w:rPr>
                <w:color w:val="000000" w:themeColor="text1"/>
                <w:szCs w:val="21"/>
              </w:rPr>
            </w:pPr>
            <w:r w:rsidRPr="008719C9">
              <w:rPr>
                <w:rFonts w:ascii="宋体" w:hint="eastAsia"/>
                <w:color w:val="000000" w:themeColor="text1"/>
                <w:szCs w:val="21"/>
              </w:rPr>
              <w:t>17.能够从整体上把握影视短剧创作的要求，并达到预期的表意效果。</w:t>
            </w:r>
          </w:p>
        </w:tc>
      </w:tr>
      <w:tr w:rsidR="00221112" w:rsidRPr="008719C9" w:rsidTr="00FE277A">
        <w:trPr>
          <w:trHeight w:val="1423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221112" w:rsidRPr="008719C9" w:rsidRDefault="00221112" w:rsidP="008719C9">
            <w:pPr>
              <w:shd w:val="clear" w:color="auto" w:fill="FFFFFF" w:themeFill="background1"/>
              <w:spacing w:line="320" w:lineRule="exact"/>
              <w:jc w:val="center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8719C9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221112" w:rsidRPr="008719C9" w:rsidRDefault="00221112" w:rsidP="00221112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8719C9">
              <w:rPr>
                <w:rFonts w:asciiTheme="minorEastAsia" w:hAnsiTheme="minorEastAsia" w:cs="仿宋" w:hint="eastAsia"/>
                <w:color w:val="000000" w:themeColor="text1"/>
                <w:szCs w:val="21"/>
                <w:lang w:val="en-GB"/>
              </w:rPr>
              <w:t>影视画面包装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221112" w:rsidRPr="008719C9" w:rsidRDefault="00221112" w:rsidP="00221112">
            <w:pPr>
              <w:shd w:val="clear" w:color="auto" w:fill="FFFFFF"/>
              <w:spacing w:line="320" w:lineRule="exac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8719C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1.影视特效基础知识； </w:t>
            </w:r>
          </w:p>
          <w:p w:rsidR="00221112" w:rsidRPr="008719C9" w:rsidRDefault="00221112" w:rsidP="00221112">
            <w:pPr>
              <w:shd w:val="clear" w:color="auto" w:fill="FFFFFF"/>
              <w:spacing w:line="320" w:lineRule="exac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8719C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2.影视特效软件基础； </w:t>
            </w:r>
          </w:p>
          <w:p w:rsidR="00221112" w:rsidRPr="008719C9" w:rsidRDefault="00221112" w:rsidP="00221112">
            <w:pPr>
              <w:shd w:val="clear" w:color="auto" w:fill="FFFFFF"/>
              <w:spacing w:line="320" w:lineRule="exac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8719C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3.掌握2D、3D影像合成技术； </w:t>
            </w:r>
          </w:p>
          <w:p w:rsidR="00221112" w:rsidRPr="008719C9" w:rsidRDefault="00221112" w:rsidP="00221112">
            <w:pPr>
              <w:shd w:val="clear" w:color="auto" w:fill="FFFFFF"/>
              <w:spacing w:line="320" w:lineRule="exac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8719C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4.掌握After Efferts软件的影视片头动画制作方法；  </w:t>
            </w:r>
          </w:p>
          <w:p w:rsidR="00221112" w:rsidRPr="008719C9" w:rsidRDefault="00221112" w:rsidP="00221112">
            <w:pPr>
              <w:shd w:val="clear" w:color="auto" w:fill="FFFFFF"/>
              <w:spacing w:line="320" w:lineRule="exac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8719C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5.掌握After Efferts软件的动画特效制作方法。</w:t>
            </w:r>
          </w:p>
          <w:p w:rsidR="00221112" w:rsidRPr="008719C9" w:rsidRDefault="00221112" w:rsidP="00221112">
            <w:pPr>
              <w:shd w:val="clear" w:color="auto" w:fill="FFFFFF"/>
              <w:spacing w:line="320" w:lineRule="exac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8719C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6.掌握影视特效制作技巧； </w:t>
            </w:r>
          </w:p>
          <w:p w:rsidR="00221112" w:rsidRPr="008719C9" w:rsidRDefault="00221112" w:rsidP="00221112">
            <w:pPr>
              <w:shd w:val="clear" w:color="auto" w:fill="FFFFFF"/>
              <w:spacing w:line="320" w:lineRule="exac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8719C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7.初步掌握影视动画合成技巧； </w:t>
            </w:r>
          </w:p>
          <w:p w:rsidR="00221112" w:rsidRPr="008719C9" w:rsidRDefault="00221112" w:rsidP="00221112">
            <w:pPr>
              <w:shd w:val="clear" w:color="auto" w:fill="FFFFFF"/>
              <w:spacing w:line="320" w:lineRule="exac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8719C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8.能够运用After Efferts制作片头动画特效； </w:t>
            </w:r>
          </w:p>
          <w:p w:rsidR="00221112" w:rsidRPr="008719C9" w:rsidRDefault="00221112" w:rsidP="00221112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8719C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9.能够运用After Efferts制作影视特效；</w:t>
            </w:r>
          </w:p>
        </w:tc>
      </w:tr>
      <w:tr w:rsidR="00221112" w:rsidRPr="008719C9" w:rsidTr="00FE277A">
        <w:trPr>
          <w:trHeight w:val="1423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221112" w:rsidRPr="008719C9" w:rsidRDefault="00221112" w:rsidP="008719C9">
            <w:pPr>
              <w:shd w:val="clear" w:color="auto" w:fill="FFFFFF" w:themeFill="background1"/>
              <w:spacing w:line="320" w:lineRule="exact"/>
              <w:jc w:val="center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8719C9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221112" w:rsidRPr="008719C9" w:rsidRDefault="00221112" w:rsidP="00221112">
            <w:pPr>
              <w:shd w:val="clear" w:color="auto" w:fill="FFFFFF" w:themeFill="background1"/>
              <w:spacing w:line="320" w:lineRule="exact"/>
              <w:rPr>
                <w:rFonts w:asciiTheme="minorEastAsia" w:hAnsiTheme="minorEastAsia" w:cs="仿宋"/>
                <w:color w:val="000000" w:themeColor="text1"/>
                <w:szCs w:val="21"/>
                <w:lang w:val="en-GB"/>
              </w:rPr>
            </w:pPr>
            <w:r w:rsidRPr="008719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微影视片制作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221112" w:rsidRPr="008719C9" w:rsidRDefault="00221112" w:rsidP="00221112">
            <w:pPr>
              <w:widowControl/>
              <w:spacing w:line="320" w:lineRule="exact"/>
              <w:jc w:val="left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8719C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影视制作基本知识、策划剧本、拍摄准备 摄像构图、录音、影视灯光、素材采集、画面编辑、字幕制作、合成输出。</w:t>
            </w:r>
          </w:p>
        </w:tc>
      </w:tr>
    </w:tbl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>4.实践性教学环节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lastRenderedPageBreak/>
        <w:t xml:space="preserve">    主要包括实训、实习、毕业设计、社会实践等。在校内外进行校园微影视剧、新闻采访、校园活动、会议；影视项目、影视剧组等综合实训。在</w:t>
      </w:r>
      <w:r w:rsidRPr="008719C9">
        <w:rPr>
          <w:rFonts w:asciiTheme="minorEastAsia" w:hAnsiTheme="minorEastAsia" w:cs="仿宋" w:hint="eastAsia"/>
          <w:bCs/>
          <w:color w:val="000000" w:themeColor="text1"/>
          <w:sz w:val="24"/>
          <w:szCs w:val="24"/>
        </w:rPr>
        <w:t>各类广播影视制作公司和媒体工作室，视觉传媒机构、广告公司、影视剧组、企事业单位宣传部门</w:t>
      </w: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进行实习。实训实习既是实践性教学，也是专业课教学的重要内容，应注重理论与实践一体化教学。应严格执行《职业学校学生实习管理规定》和相关行业企业关于顶岗实习有关标准的要求。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 xml:space="preserve">    5.相关要求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    学校开设社会责任、安全教育、绿色环保、管理等人文素养、科学素养方面的选修课程、拓展课程或专题讲座（活动），并将有关内容融入到专业课程教学中；将创新创业教育融入到专业课程教学和有关实践性教学环节中；自主开设其他特色课程；组织开展德育活动、志愿服务活动和其他实践活动。  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 xml:space="preserve">    （二）学时安排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    总学时一般为2740学时，每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>18</w:t>
      </w: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学时折算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>1</w:t>
      </w: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学分。其中，公共基础课总学时一般不少于总学时的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>25%</w:t>
      </w: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。实践性教学学时原则上不少于总学时的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>50%</w:t>
      </w: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。其中，顶岗实习累计时间一般为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>6</w:t>
      </w: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个月，可根据实际集中或分阶段安排实习时间。各类选修课程学时累计不少于总学时的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>10%</w:t>
      </w: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。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>八、教学基本条件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>（一）师资队伍</w:t>
      </w: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Theme="minorEastAsia" w:hAnsiTheme="minorEastAsia" w:cs="仿宋" w:hint="eastAsia"/>
          <w:color w:val="000000" w:themeColor="text1"/>
          <w:kern w:val="0"/>
          <w:sz w:val="24"/>
          <w:szCs w:val="24"/>
        </w:rPr>
        <w:t>广播影视节目制作专业拥有良好师德、学历达标、学位达标、学缘结构合理、职称结构合理、年龄结构合理的专兼职教师团队。</w:t>
      </w:r>
      <w:r w:rsidRPr="008719C9">
        <w:rPr>
          <w:rFonts w:asciiTheme="minorEastAsia" w:hAnsiTheme="minorEastAsia" w:cs="仿宋" w:hint="eastAsia"/>
          <w:color w:val="000000" w:themeColor="text1"/>
          <w:spacing w:val="20"/>
          <w:kern w:val="10"/>
          <w:sz w:val="24"/>
          <w:szCs w:val="24"/>
        </w:rPr>
        <w:t>本专业现共有专兼职教师10名。</w:t>
      </w:r>
      <w:r w:rsidRPr="008719C9">
        <w:rPr>
          <w:rFonts w:asciiTheme="minorEastAsia" w:hAnsiTheme="minorEastAsia" w:cs="仿宋" w:hint="eastAsia"/>
          <w:color w:val="000000" w:themeColor="text1"/>
          <w:sz w:val="24"/>
          <w:szCs w:val="24"/>
          <w:lang w:val="en-GB"/>
        </w:rPr>
        <w:t>专职教师5名，其中副教授3人，副高以上职称教师3人，占专任教师的比例为30%；讲师3人，占专任教师的比例为30﹪。目前，本专业骨干教师均为硕士研究生以上学历，教师学科背景涉及新闻学、传播学、戏剧与影视学、广播电视学、广播电视艺术学等多个专业学科，职称方面有着稳步提升的计划。</w:t>
      </w:r>
    </w:p>
    <w:p w:rsidR="00221112" w:rsidRPr="008719C9" w:rsidRDefault="00221112" w:rsidP="00221112">
      <w:pPr>
        <w:numPr>
          <w:ilvl w:val="0"/>
          <w:numId w:val="1"/>
        </w:num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>教学设施</w:t>
      </w: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Theme="minorEastAsia" w:hAnsiTheme="minorEastAsia" w:cs="仿宋" w:hint="eastAsia"/>
          <w:color w:val="000000" w:themeColor="text1"/>
          <w:sz w:val="24"/>
          <w:szCs w:val="24"/>
          <w:lang w:val="en-GB"/>
        </w:rPr>
        <w:t>广播影视节目制作专业教学设施满足本专业人才培养实施需要，</w:t>
      </w:r>
      <w:r w:rsidRPr="008719C9">
        <w:rPr>
          <w:rFonts w:asciiTheme="minorEastAsia" w:hAnsiTheme="minorEastAsia" w:cs="仿宋" w:hint="eastAsia"/>
          <w:color w:val="000000" w:themeColor="text1"/>
          <w:sz w:val="24"/>
          <w:szCs w:val="24"/>
        </w:rPr>
        <w:t>建</w:t>
      </w:r>
      <w:r w:rsidRPr="008719C9">
        <w:rPr>
          <w:rFonts w:asciiTheme="minorEastAsia" w:hAnsiTheme="minorEastAsia" w:cs="仿宋" w:hint="eastAsia"/>
          <w:color w:val="000000" w:themeColor="text1"/>
          <w:sz w:val="24"/>
          <w:szCs w:val="24"/>
          <w:lang w:val="en-GB"/>
        </w:rPr>
        <w:t>有</w:t>
      </w:r>
      <w:r w:rsidRPr="008719C9">
        <w:rPr>
          <w:rFonts w:asciiTheme="minorEastAsia" w:hAnsiTheme="minorEastAsia" w:cs="仿宋" w:hint="eastAsia"/>
          <w:color w:val="000000" w:themeColor="text1"/>
          <w:sz w:val="24"/>
          <w:szCs w:val="24"/>
        </w:rPr>
        <w:t>校内专业影视制作媒体实训室，拥有</w:t>
      </w:r>
      <w:r w:rsidRPr="008719C9">
        <w:rPr>
          <w:rFonts w:asciiTheme="minorEastAsia" w:hAnsiTheme="minorEastAsia" w:cs="仿宋" w:hint="eastAsia"/>
          <w:color w:val="000000" w:themeColor="text1"/>
          <w:sz w:val="24"/>
          <w:szCs w:val="24"/>
          <w:lang w:val="en-GB"/>
        </w:rPr>
        <w:t>可运行专业软件的高配置电脑30</w:t>
      </w:r>
      <w:r w:rsidRPr="008719C9">
        <w:rPr>
          <w:rFonts w:asciiTheme="minorEastAsia" w:hAnsiTheme="minorEastAsia" w:cs="仿宋" w:hint="eastAsia"/>
          <w:color w:val="000000" w:themeColor="text1"/>
          <w:sz w:val="24"/>
          <w:szCs w:val="24"/>
        </w:rPr>
        <w:t>余</w:t>
      </w:r>
      <w:r w:rsidRPr="008719C9">
        <w:rPr>
          <w:rFonts w:asciiTheme="minorEastAsia" w:hAnsiTheme="minorEastAsia" w:cs="仿宋" w:hint="eastAsia"/>
          <w:color w:val="000000" w:themeColor="text1"/>
          <w:sz w:val="24"/>
          <w:szCs w:val="24"/>
          <w:lang w:val="en-GB"/>
        </w:rPr>
        <w:t>台，配有专业级影视拍摄摄影器材（摄像机、摇臂、轨道、灯光组、无人机等一整套影视拍摄设备。满足</w:t>
      </w:r>
      <w:r w:rsidRPr="008719C9">
        <w:rPr>
          <w:rFonts w:asciiTheme="minorEastAsia" w:hAnsiTheme="minorEastAsia" w:cs="仿宋" w:hint="eastAsia"/>
          <w:color w:val="000000" w:themeColor="text1"/>
          <w:sz w:val="24"/>
          <w:szCs w:val="24"/>
        </w:rPr>
        <w:t>课堂教学和</w:t>
      </w:r>
      <w:r w:rsidRPr="008719C9">
        <w:rPr>
          <w:rFonts w:asciiTheme="minorEastAsia" w:hAnsiTheme="minorEastAsia" w:cs="仿宋" w:hint="eastAsia"/>
          <w:color w:val="000000" w:themeColor="text1"/>
          <w:sz w:val="24"/>
          <w:szCs w:val="24"/>
          <w:lang w:val="en-GB"/>
        </w:rPr>
        <w:t>影音教学资源网络信息</w:t>
      </w:r>
      <w:r w:rsidRPr="008719C9">
        <w:rPr>
          <w:rFonts w:asciiTheme="minorEastAsia" w:hAnsiTheme="minorEastAsia" w:cs="仿宋" w:hint="eastAsia"/>
          <w:color w:val="000000" w:themeColor="text1"/>
          <w:sz w:val="24"/>
          <w:szCs w:val="24"/>
        </w:rPr>
        <w:t>以及拍摄、后期制作</w:t>
      </w:r>
      <w:r w:rsidRPr="008719C9">
        <w:rPr>
          <w:rFonts w:asciiTheme="minorEastAsia" w:hAnsiTheme="minorEastAsia" w:cs="仿宋" w:hint="eastAsia"/>
          <w:color w:val="000000" w:themeColor="text1"/>
          <w:sz w:val="24"/>
          <w:szCs w:val="24"/>
          <w:lang w:val="en-GB"/>
        </w:rPr>
        <w:t>任务，对外服务、校内外培训等综合应用要求。</w:t>
      </w:r>
    </w:p>
    <w:p w:rsidR="00221112" w:rsidRPr="008719C9" w:rsidRDefault="00221112" w:rsidP="00221112">
      <w:pPr>
        <w:numPr>
          <w:ilvl w:val="0"/>
          <w:numId w:val="1"/>
        </w:num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lastRenderedPageBreak/>
        <w:t>教学资源</w:t>
      </w: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pacing w:line="460" w:lineRule="exact"/>
        <w:ind w:firstLineChars="200" w:firstLine="480"/>
        <w:rPr>
          <w:rFonts w:asciiTheme="minorEastAsia" w:hAnsiTheme="minorEastAsia" w:cs="仿宋"/>
          <w:color w:val="000000" w:themeColor="text1"/>
          <w:sz w:val="24"/>
          <w:szCs w:val="24"/>
          <w:lang w:val="en-GB"/>
        </w:rPr>
      </w:pPr>
      <w:r w:rsidRPr="008719C9">
        <w:rPr>
          <w:rFonts w:asciiTheme="minorEastAsia" w:hAnsiTheme="minorEastAsia" w:cs="仿宋" w:hint="eastAsia"/>
          <w:color w:val="000000" w:themeColor="text1"/>
          <w:sz w:val="24"/>
          <w:szCs w:val="24"/>
          <w:lang w:val="en-GB"/>
        </w:rPr>
        <w:t>选用的课程教材、图书和数字资源必须坚持正确的政治方向，能够满足学生专业学习、教师专业教学研究、教学实施和社会服务需要。严格执行上级主管部门和学校关于教材选用的有关要求。根据需要组织编写校本教材，开发教学资源。我专业优化选择教材，使用近三年出版的优秀高职高专教材、获奖教材和教育部规划教材，同时借鉴使用兄弟院校的优秀教材。贯彻实、新、宽、活的原则，在结构上更符合实际和使用要求，强调实际应用功能，体现最新内容与方法，教材涉及面宽，形式符合学生灵活的学习需要，既要适用学生“学”，又要适用教师“教”，还要能指导学生“用”。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>（四）师资队伍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1.队伍结构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学生数与本专业专任教师数比例不高于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>25:1</w:t>
      </w: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，双师素质教师占专业教师比一般不低于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>60%</w:t>
      </w: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，专任教师队伍要考虑职称、年龄，形成合理的梯队结构。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2.专任教师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    具有高校教师资格和本专业职业资格或技能等级证书；有理想信念、有道德情操、有扎实学识、有仁爱之心；具有艺术学、影视制作、新闻传播、影视制作软件等相关专业本科及以上学历；具有扎实的影视制作相关理论功底和实践能力；具有较强信息化教学能力，能够开展课程教学改革和科学研究；每五年累计不少于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>6</w:t>
      </w: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个月的企业实践经历。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3.专业带头人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    具有副高及以上职称，能够较好地把握国内外影视媒体服务行业、专业发展，能广泛联系行业企业，了解行业企业对影视媒体制作专业人才的需求实际，教学设计、专业研究能力强，组织开展教科研工作能力强，在本区域或本领域具有一定的专业影响力。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    4.兼职教师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    主要从影视媒体制作企业和各类企事业单位人力资源部门聘任，具备良好的思想政治素质、职业道德和工匠精神，具有扎实的影视制作专业知识和丰富的实际工作经验，具有中级及以上行业相关专业技术资格，能承担课程与实训教学、实习指导等专业教学任务。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>（二）教学设施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lastRenderedPageBreak/>
        <w:t>主要包括能够满足正常的课程教学、实习实训所需的专业教室、实训室和实训基地。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1.专业教室基本条件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    一般配备黑（白）板、多媒体计算机、投影设备、音响设备，互联网接入或WiFi环境，并具有网络安全防护措施。安装应急照明装置并保持良好状态，符合紧急疏散要求，标志明显，保持逃生通道畅通无阻。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2.校内实训室基本要求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numPr>
          <w:ilvl w:val="0"/>
          <w:numId w:val="2"/>
        </w:numPr>
        <w:shd w:val="clear" w:color="auto" w:fill="FFFFFF" w:themeFill="background1"/>
        <w:spacing w:line="460" w:lineRule="exact"/>
        <w:rPr>
          <w:rFonts w:asciiTheme="minorEastAsia" w:hAnsiTheme="minorEastAsia" w:cs="仿宋"/>
          <w:color w:val="000000" w:themeColor="text1"/>
          <w:sz w:val="24"/>
          <w:szCs w:val="24"/>
          <w:lang w:val="en-GB"/>
        </w:rPr>
      </w:pPr>
      <w:r w:rsidRPr="008719C9">
        <w:rPr>
          <w:rFonts w:asciiTheme="minorEastAsia" w:hAnsiTheme="minorEastAsia" w:cs="仿宋" w:hint="eastAsia"/>
          <w:color w:val="000000" w:themeColor="text1"/>
          <w:sz w:val="24"/>
          <w:szCs w:val="24"/>
        </w:rPr>
        <w:t>校内专业影视制作媒体实训室，拥有</w:t>
      </w:r>
      <w:r w:rsidRPr="008719C9">
        <w:rPr>
          <w:rFonts w:asciiTheme="minorEastAsia" w:hAnsiTheme="minorEastAsia" w:cs="仿宋" w:hint="eastAsia"/>
          <w:color w:val="000000" w:themeColor="text1"/>
          <w:sz w:val="24"/>
          <w:szCs w:val="24"/>
          <w:lang w:val="en-GB"/>
        </w:rPr>
        <w:t>可运行专业软件的高配置电脑30</w:t>
      </w:r>
      <w:r w:rsidRPr="008719C9">
        <w:rPr>
          <w:rFonts w:asciiTheme="minorEastAsia" w:hAnsiTheme="minorEastAsia" w:cs="仿宋" w:hint="eastAsia"/>
          <w:color w:val="000000" w:themeColor="text1"/>
          <w:sz w:val="24"/>
          <w:szCs w:val="24"/>
        </w:rPr>
        <w:t>余</w:t>
      </w:r>
      <w:r w:rsidRPr="008719C9">
        <w:rPr>
          <w:rFonts w:asciiTheme="minorEastAsia" w:hAnsiTheme="minorEastAsia" w:cs="仿宋" w:hint="eastAsia"/>
          <w:color w:val="000000" w:themeColor="text1"/>
          <w:sz w:val="24"/>
          <w:szCs w:val="24"/>
          <w:lang w:val="en-GB"/>
        </w:rPr>
        <w:t>台。</w:t>
      </w:r>
    </w:p>
    <w:p w:rsidR="00221112" w:rsidRPr="008719C9" w:rsidRDefault="00221112" w:rsidP="00221112">
      <w:pPr>
        <w:numPr>
          <w:ilvl w:val="0"/>
          <w:numId w:val="2"/>
        </w:numPr>
        <w:shd w:val="clear" w:color="auto" w:fill="FFFFFF" w:themeFill="background1"/>
        <w:spacing w:line="460" w:lineRule="exact"/>
        <w:rPr>
          <w:rFonts w:asciiTheme="minorEastAsia" w:hAnsiTheme="minorEastAsia" w:cs="仿宋"/>
          <w:color w:val="000000" w:themeColor="text1"/>
          <w:sz w:val="24"/>
          <w:szCs w:val="24"/>
          <w:lang w:val="en-GB"/>
        </w:rPr>
      </w:pPr>
      <w:r w:rsidRPr="008719C9">
        <w:rPr>
          <w:rFonts w:asciiTheme="minorEastAsia" w:hAnsiTheme="minorEastAsia" w:cs="仿宋" w:hint="eastAsia"/>
          <w:color w:val="000000" w:themeColor="text1"/>
          <w:sz w:val="24"/>
          <w:szCs w:val="24"/>
          <w:lang w:val="en-GB"/>
        </w:rPr>
        <w:t>配有专业级影视拍摄摄影器材（摄像机、摇臂、轨道、灯光组、无人机等一整套影视拍摄设备。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left="56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3.校外实训基地基本要求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    具有稳定的校外实训基地。能够提供开展影视项目策划、前期拍摄、参与拍摄现场、后期制作等实训活动，实训设施齐备，实训岗位、实训指导教师确定，实训管理及实施规章制度齐全。  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4.学生实习基地基本要求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    具有稳定的校外实习基地。能提供策划编导、摄影摄像、影视后期剪辑、影视包装、新媒体影音制作等相关实习岗位，能涵盖当前影视制作产业发展的主流技术，可接纳一定规模的学生实习；能够配备相应数量的指导教师对学生实习进行指导和管理；有保证实习生日常工作、学习、生活的规章制度，有安全、保险保障。   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5.支持信息化教学方面的基本要求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    具有利用数字化教学资源库、文献资料、常见问题解答等的信息化条件。引导鼓励教师开发并利用信息化教学资源、教学平台，创新教学方法、提升教学效果。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>（三）教学资源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主要包括能够满足学生专业学习、教师专业教学研究和教学实施需要的教材、图书及数字化资源等。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1．教材选用基本要求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按照国家规定选用优质教材，禁止不合格的教材进入课堂。学校应建立由专</w:t>
      </w: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lastRenderedPageBreak/>
        <w:t>业教师、行业专家和教研人员等参与的教材选用机构，完善教材选用制度，经过规范程序择优选用教材。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2．图书、文献配备基本要求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图书、文献配备能满足人才培养、专业建设、教科研等工作的需要，方便师生查询、借阅。专业类图书文献主要包括：有关影视制作基础知识、方法、思维以及实务操作类图书，文学、艺术、传播学和文化类文献等。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3．数字教学资源配置基本要求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建设、配备与本专业有关的音视频素材、教学课件、数字化教学案例库、虚拟仿真软件、数字教材等数字资源，种类丰富、形式多样、使用便捷、动态更新、满足教学。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>九、质量保障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（一）学校和二级学院建立专业建设和教学过程质量监控机制，健全专业教学质量监控管理制度，完善课堂教学、教学评价、实习实训、毕业设计以及专业调研、人才培养方案更新、资源建设等方面质量标准建设，通过教学实施、过程监控、质量评价和持续改进，达成人才培养规格。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（二）学校、二级学院及专业不断完善教学管理机制，加强日常教学组织运行与管理，定期开展课程建设水平和教学质量诊断与改进，建立健全巡课、听课、评教、评学等制度，建立与企业联动的实践教学环节督导制度，严明教学纪律，强化教学组织功能，定期开展公开课、示范课等教研活动。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（三）学校建立毕业生跟踪反馈机制及社会评价机制，并对生源情况、在校生学业水平、毕业生就业情况等进行分析，定期评价人才培养质量和培养目标达成情况。</w:t>
      </w:r>
      <w:r w:rsidRPr="008719C9"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（四）专业教研组织充分利用评价分析结果有效改进专业教学，针对人才培养过程中存在的问题，进行诊断与改进，持续提高人才培养质量。 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b/>
          <w:color w:val="000000" w:themeColor="text1"/>
          <w:sz w:val="24"/>
          <w:szCs w:val="24"/>
        </w:rPr>
        <w:t>十、毕业要求</w:t>
      </w:r>
    </w:p>
    <w:p w:rsidR="00221112" w:rsidRPr="008719C9" w:rsidRDefault="00221112" w:rsidP="00221112">
      <w:pPr>
        <w:spacing w:line="46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学生修满专业人才培养方案所规定的最低学分要求，达到本专业人才培养目标和培养规格的基本要求。</w:t>
      </w:r>
    </w:p>
    <w:p w:rsidR="00221112" w:rsidRPr="008719C9" w:rsidRDefault="00221112" w:rsidP="00221112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color w:val="000000" w:themeColor="text1"/>
          <w:sz w:val="24"/>
          <w:szCs w:val="24"/>
        </w:rPr>
      </w:pPr>
      <w:r w:rsidRPr="008719C9">
        <w:rPr>
          <w:rFonts w:ascii="宋体" w:eastAsia="宋体" w:hAnsi="宋体" w:cs="Times New Roman" w:hint="eastAsia"/>
          <w:b/>
          <w:color w:val="000000" w:themeColor="text1"/>
          <w:sz w:val="24"/>
          <w:szCs w:val="24"/>
        </w:rPr>
        <w:t>十一、教学进度表</w:t>
      </w:r>
    </w:p>
    <w:p w:rsidR="00221112" w:rsidRPr="008719C9" w:rsidRDefault="00221112" w:rsidP="00221112">
      <w:pPr>
        <w:widowControl/>
        <w:jc w:val="left"/>
        <w:rPr>
          <w:rFonts w:ascii="宋体" w:eastAsia="宋体" w:hAnsi="宋体" w:cs="Times New Roman"/>
          <w:b/>
          <w:color w:val="000000" w:themeColor="text1"/>
          <w:sz w:val="28"/>
          <w:szCs w:val="28"/>
        </w:rPr>
        <w:sectPr w:rsidR="00221112" w:rsidRPr="008719C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8719C9">
        <w:rPr>
          <w:rFonts w:ascii="宋体" w:eastAsia="宋体" w:hAnsi="宋体" w:cs="Times New Roman"/>
          <w:b/>
          <w:color w:val="000000" w:themeColor="text1"/>
          <w:sz w:val="28"/>
          <w:szCs w:val="28"/>
        </w:rPr>
        <w:br w:type="page"/>
      </w:r>
    </w:p>
    <w:tbl>
      <w:tblPr>
        <w:tblW w:w="121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4"/>
        <w:gridCol w:w="684"/>
        <w:gridCol w:w="2874"/>
        <w:gridCol w:w="540"/>
        <w:gridCol w:w="690"/>
        <w:gridCol w:w="762"/>
        <w:gridCol w:w="834"/>
        <w:gridCol w:w="345"/>
        <w:gridCol w:w="360"/>
        <w:gridCol w:w="360"/>
        <w:gridCol w:w="375"/>
        <w:gridCol w:w="390"/>
        <w:gridCol w:w="345"/>
        <w:gridCol w:w="360"/>
        <w:gridCol w:w="360"/>
        <w:gridCol w:w="345"/>
        <w:gridCol w:w="456"/>
        <w:gridCol w:w="456"/>
        <w:gridCol w:w="435"/>
        <w:gridCol w:w="456"/>
      </w:tblGrid>
      <w:tr w:rsidR="00CA12C3" w:rsidTr="00DA7080">
        <w:trPr>
          <w:trHeight w:val="1101"/>
        </w:trPr>
        <w:tc>
          <w:tcPr>
            <w:tcW w:w="1211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bookmarkStart w:id="1" w:name="_GoBack"/>
            <w:bookmarkEnd w:id="1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lastRenderedPageBreak/>
              <w:t>广播影视节目制作专业教学计划（2019）</w:t>
            </w:r>
          </w:p>
        </w:tc>
      </w:tr>
      <w:tr w:rsidR="00CA12C3" w:rsidTr="00DA7080">
        <w:trPr>
          <w:trHeight w:val="306"/>
        </w:trPr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/>
              </w:rPr>
              <w:t>类  别</w:t>
            </w:r>
          </w:p>
        </w:tc>
        <w:tc>
          <w:tcPr>
            <w:tcW w:w="68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/>
              </w:rPr>
              <w:t>序号</w:t>
            </w:r>
          </w:p>
        </w:tc>
        <w:tc>
          <w:tcPr>
            <w:tcW w:w="287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/>
              </w:rPr>
              <w:t>课 程 名 称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/>
              </w:rPr>
              <w:t>总学分</w:t>
            </w:r>
          </w:p>
        </w:tc>
        <w:tc>
          <w:tcPr>
            <w:tcW w:w="228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/>
              </w:rPr>
              <w:t>学时分配</w:t>
            </w:r>
          </w:p>
        </w:tc>
        <w:tc>
          <w:tcPr>
            <w:tcW w:w="7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/>
              </w:rPr>
              <w:t>考核 形式</w:t>
            </w:r>
          </w:p>
        </w:tc>
        <w:tc>
          <w:tcPr>
            <w:tcW w:w="4338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/>
              </w:rPr>
              <w:t>课程学期安排（含每周课时）</w:t>
            </w:r>
          </w:p>
        </w:tc>
      </w:tr>
      <w:tr w:rsidR="00CA12C3" w:rsidTr="00DA7080">
        <w:trPr>
          <w:trHeight w:val="320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84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2874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9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/>
              </w:rPr>
              <w:t>计划</w:t>
            </w:r>
          </w:p>
        </w:tc>
        <w:tc>
          <w:tcPr>
            <w:tcW w:w="76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/>
              </w:rPr>
              <w:t>理论</w:t>
            </w:r>
          </w:p>
        </w:tc>
        <w:tc>
          <w:tcPr>
            <w:tcW w:w="8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/>
              </w:rPr>
              <w:t>实践</w:t>
            </w:r>
          </w:p>
        </w:tc>
        <w:tc>
          <w:tcPr>
            <w:tcW w:w="34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/>
              </w:rPr>
              <w:t>考试</w:t>
            </w:r>
          </w:p>
        </w:tc>
        <w:tc>
          <w:tcPr>
            <w:tcW w:w="36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/>
              </w:rPr>
              <w:t>考查</w:t>
            </w:r>
          </w:p>
        </w:tc>
        <w:tc>
          <w:tcPr>
            <w:tcW w:w="36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/>
              </w:rPr>
              <w:t>第一学期</w:t>
            </w:r>
          </w:p>
        </w:tc>
        <w:tc>
          <w:tcPr>
            <w:tcW w:w="7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/>
              </w:rPr>
              <w:t>第二学期</w:t>
            </w:r>
          </w:p>
        </w:tc>
        <w:tc>
          <w:tcPr>
            <w:tcW w:w="705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/>
              </w:rPr>
              <w:t>第三学期</w:t>
            </w:r>
          </w:p>
        </w:tc>
        <w:tc>
          <w:tcPr>
            <w:tcW w:w="705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/>
              </w:rPr>
              <w:t>第四学期</w:t>
            </w:r>
          </w:p>
        </w:tc>
        <w:tc>
          <w:tcPr>
            <w:tcW w:w="912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/>
              </w:rPr>
              <w:t>第五学期</w:t>
            </w:r>
          </w:p>
        </w:tc>
        <w:tc>
          <w:tcPr>
            <w:tcW w:w="891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/>
              </w:rPr>
              <w:t>第六学期</w:t>
            </w:r>
          </w:p>
        </w:tc>
      </w:tr>
      <w:tr w:rsidR="00CA12C3" w:rsidTr="00DA7080">
        <w:trPr>
          <w:trHeight w:val="320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84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2874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9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6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8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34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6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05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05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912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891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</w:tr>
      <w:tr w:rsidR="00CA12C3" w:rsidTr="00DA7080">
        <w:trPr>
          <w:trHeight w:val="320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84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2874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9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6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8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34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6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05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05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912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891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</w:tr>
      <w:tr w:rsidR="00CA12C3" w:rsidTr="00DA7080">
        <w:trPr>
          <w:trHeight w:val="320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84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2874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9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6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8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34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6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05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05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912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891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</w:tr>
      <w:tr w:rsidR="00CA12C3" w:rsidTr="00DA7080">
        <w:trPr>
          <w:trHeight w:val="306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84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2874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9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6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8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34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textDirection w:val="tbRlV"/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/>
              </w:rPr>
              <w:t>AB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/>
              </w:rPr>
              <w:t>C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/>
              </w:rPr>
              <w:t>D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/>
              </w:rPr>
              <w:t>A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/>
              </w:rPr>
              <w:t>C</w:t>
            </w:r>
          </w:p>
        </w:tc>
        <w:tc>
          <w:tcPr>
            <w:tcW w:w="34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/>
              </w:rPr>
              <w:t>D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/>
              </w:rPr>
              <w:t>A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/>
              </w:rPr>
              <w:t>B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/>
              </w:rPr>
              <w:t>C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/>
              </w:rPr>
              <w:t>D</w:t>
            </w:r>
          </w:p>
        </w:tc>
      </w:tr>
      <w:tr w:rsidR="00CA12C3" w:rsidTr="00DA7080">
        <w:trPr>
          <w:trHeight w:val="306"/>
        </w:trPr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素养课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思想道德修养和法律基础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48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6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√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4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444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毛泽东思想和中国特色社会主义理论体系概论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72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54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18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√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4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4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06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公共英语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8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144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108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√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4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4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4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06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4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体育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6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108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12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96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√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06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形势与政策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6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12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√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06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6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计算机文化基础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18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√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444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7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军事理论（含</w:t>
            </w:r>
            <w:r>
              <w:rPr>
                <w:rStyle w:val="font61"/>
                <w:rFonts w:hint="default"/>
                <w:lang/>
              </w:rPr>
              <w:t>国家安全教育）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√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06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8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军事技能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112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112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06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9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入学教育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1周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1周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√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06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10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心理与健康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27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9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√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06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11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职业生涯规划与职业素养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27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9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√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06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12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就业指导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12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6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√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06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13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创新创业教育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18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18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√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06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14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中国传统文化概论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27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9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√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06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15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公益劳动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06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  <w:lang/>
              </w:rPr>
              <w:t>小   计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  <w:lang/>
              </w:rPr>
              <w:t>40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  <w:lang/>
              </w:rPr>
              <w:t>760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  <w:lang/>
              </w:rPr>
              <w:t>393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  <w:lang/>
              </w:rPr>
              <w:t>367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</w:tcPr>
          <w:p w:rsidR="00CA12C3" w:rsidRDefault="00CA12C3" w:rsidP="00DA7080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</w:tcPr>
          <w:p w:rsidR="00CA12C3" w:rsidRDefault="00CA12C3" w:rsidP="00DA7080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Times New Roman" w:eastAsia="宋体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Times New Roman" w:eastAsia="宋体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  <w:lang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A12C3" w:rsidTr="00DA7080">
        <w:trPr>
          <w:trHeight w:val="306"/>
        </w:trPr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专业课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18"/>
                <w:szCs w:val="18"/>
                <w:lang/>
              </w:rPr>
              <w:t>1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大众传播学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32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18"/>
                <w:szCs w:val="18"/>
                <w:lang/>
              </w:rPr>
              <w:t>4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√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FF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FF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06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影视剧本创作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18"/>
                <w:szCs w:val="18"/>
                <w:lang/>
              </w:rPr>
              <w:t>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72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√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4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06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18"/>
                <w:szCs w:val="18"/>
                <w:lang/>
              </w:rPr>
              <w:t>3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导演概论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16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√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06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18"/>
                <w:szCs w:val="18"/>
                <w:lang/>
              </w:rPr>
              <w:t>4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FF"/>
                <w:sz w:val="18"/>
                <w:szCs w:val="18"/>
              </w:rPr>
              <w:t>摄影基础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color w:val="0000FF"/>
                <w:szCs w:val="21"/>
              </w:rPr>
              <w:t>2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color w:val="0000FF"/>
                <w:szCs w:val="21"/>
              </w:rPr>
              <w:t>36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FF"/>
                <w:sz w:val="18"/>
                <w:szCs w:val="18"/>
              </w:rPr>
              <w:t>18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FF"/>
                <w:sz w:val="18"/>
                <w:szCs w:val="18"/>
              </w:rPr>
              <w:t>18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color w:val="0000FF"/>
                <w:szCs w:val="21"/>
              </w:rPr>
              <w:t>√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color w:val="0000FF"/>
                <w:szCs w:val="21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color w:val="0000FF"/>
                <w:sz w:val="18"/>
                <w:szCs w:val="18"/>
              </w:rPr>
              <w:t xml:space="preserve">　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 xml:space="preserve">　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06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18"/>
                <w:szCs w:val="18"/>
                <w:lang/>
              </w:rPr>
              <w:t>5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平面设计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/>
              </w:rPr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36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18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√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06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06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18"/>
                <w:szCs w:val="18"/>
                <w:lang/>
              </w:rPr>
              <w:t>7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画面编辑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18"/>
                <w:szCs w:val="18"/>
                <w:lang/>
              </w:rPr>
              <w:t>30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18"/>
                <w:szCs w:val="18"/>
                <w:lang/>
              </w:rPr>
              <w:t>6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√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06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18"/>
                <w:szCs w:val="18"/>
                <w:lang/>
              </w:rPr>
              <w:t>8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premiere（基础项目设置编辑）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18"/>
                <w:szCs w:val="18"/>
                <w:lang/>
              </w:rPr>
              <w:t>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18"/>
                <w:szCs w:val="18"/>
                <w:lang/>
              </w:rPr>
              <w:t>72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18"/>
                <w:szCs w:val="18"/>
                <w:lang/>
              </w:rPr>
              <w:t>30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18"/>
                <w:szCs w:val="18"/>
                <w:lang/>
              </w:rPr>
              <w:t>42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  <w:lang/>
              </w:rPr>
              <w:t>√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  <w:lang/>
              </w:rPr>
              <w:t>4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06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18"/>
                <w:szCs w:val="18"/>
                <w:lang/>
              </w:rPr>
              <w:t>9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premiere（剪辑编辑画面操作）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18"/>
                <w:szCs w:val="18"/>
                <w:lang/>
              </w:rPr>
              <w:t>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18"/>
                <w:szCs w:val="18"/>
                <w:lang/>
              </w:rPr>
              <w:t>72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18"/>
                <w:szCs w:val="18"/>
                <w:lang/>
              </w:rPr>
              <w:t>20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18"/>
                <w:szCs w:val="18"/>
                <w:lang/>
              </w:rPr>
              <w:t>52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  <w:lang/>
              </w:rPr>
              <w:t>√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  <w:lang/>
              </w:rPr>
              <w:t>4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  <w:lang/>
              </w:rPr>
              <w:t>4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06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18"/>
                <w:szCs w:val="18"/>
                <w:lang/>
              </w:rPr>
              <w:t>10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premiere（管理剪辑成品输出）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18"/>
                <w:szCs w:val="18"/>
                <w:lang/>
              </w:rPr>
              <w:t>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18"/>
                <w:szCs w:val="18"/>
                <w:lang/>
              </w:rPr>
              <w:t>72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18"/>
                <w:szCs w:val="18"/>
                <w:lang/>
              </w:rPr>
              <w:t>10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18"/>
                <w:szCs w:val="18"/>
                <w:lang/>
              </w:rPr>
              <w:t>62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  <w:lang/>
              </w:rPr>
              <w:t>√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:lang/>
              </w:rPr>
              <w:t>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:lang/>
              </w:rPr>
              <w:t>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06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18"/>
                <w:szCs w:val="18"/>
                <w:lang/>
              </w:rPr>
              <w:t>11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摄像技术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/>
              </w:rPr>
              <w:t>8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144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/>
              </w:rPr>
              <w:t>60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/>
              </w:rPr>
              <w:t>84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√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4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4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06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18"/>
                <w:szCs w:val="18"/>
                <w:lang/>
              </w:rPr>
              <w:t>12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影视灯光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/>
              </w:rPr>
              <w:t>36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/>
              </w:rPr>
              <w:t>36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√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4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4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06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18"/>
                <w:szCs w:val="18"/>
                <w:lang/>
              </w:rPr>
              <w:t>13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三维制作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8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/>
              </w:rPr>
              <w:t>144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/>
              </w:rPr>
              <w:t>60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/>
              </w:rPr>
              <w:t>84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√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FF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FF"/>
                <w:kern w:val="0"/>
                <w:szCs w:val="21"/>
                <w:lang/>
              </w:rPr>
              <w:t>8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FF"/>
                <w:szCs w:val="21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8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06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18"/>
                <w:szCs w:val="18"/>
                <w:lang/>
              </w:rPr>
              <w:t>14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影视画面包装（AE）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/>
              </w:rPr>
              <w:t>12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156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√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/>
              </w:rPr>
              <w:t>4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/>
              </w:rPr>
              <w:t>4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FF"/>
                <w:szCs w:val="21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FF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FF"/>
                <w:kern w:val="0"/>
                <w:szCs w:val="21"/>
                <w:lang/>
              </w:rPr>
              <w:t>8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8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06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  <w:lang/>
              </w:rPr>
              <w:t>小计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58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lang/>
              </w:rPr>
              <w:t>1044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lang/>
              </w:rPr>
              <w:t>430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lang/>
              </w:rPr>
              <w:t>614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Calibri" w:eastAsia="宋体" w:hAnsi="Calibri" w:cs="Calibri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520"/>
        </w:trPr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技能课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微影视片制作(新闻采访类)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72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36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36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√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4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Cs w:val="21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520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/>
              </w:rPr>
              <w:t>2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微影视片制作(宣传、广告类)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/>
              </w:rPr>
              <w:t>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62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√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4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4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Cs w:val="21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Cs w:val="21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520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/>
              </w:rPr>
              <w:t>3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微影视片制作（专题片类)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72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10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62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√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FF"/>
                <w:szCs w:val="21"/>
              </w:rPr>
            </w:pPr>
            <w:r>
              <w:rPr>
                <w:rFonts w:ascii="宋体" w:eastAsia="宋体" w:hAnsi="宋体" w:cs="宋体" w:hint="eastAsia"/>
                <w:color w:val="0000FF"/>
                <w:kern w:val="0"/>
                <w:szCs w:val="21"/>
                <w:lang/>
              </w:rPr>
              <w:t>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FF"/>
                <w:szCs w:val="21"/>
              </w:rPr>
            </w:pPr>
            <w:r>
              <w:rPr>
                <w:rFonts w:ascii="宋体" w:eastAsia="宋体" w:hAnsi="宋体" w:cs="宋体" w:hint="eastAsia"/>
                <w:color w:val="0000FF"/>
                <w:kern w:val="0"/>
                <w:szCs w:val="21"/>
                <w:lang/>
              </w:rPr>
              <w:t>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Cs w:val="21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Cs w:val="21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520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/>
              </w:rPr>
              <w:t>4</w:t>
            </w:r>
          </w:p>
        </w:tc>
        <w:tc>
          <w:tcPr>
            <w:tcW w:w="28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微影视片制作(剧情片类)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72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10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62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√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4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/>
              </w:rPr>
              <w:t>4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Cs w:val="21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06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/>
              </w:rPr>
              <w:t>5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综合实训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/>
              </w:rPr>
              <w:t>8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/>
              </w:rPr>
              <w:t>144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/>
              </w:rPr>
              <w:t>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144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√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/>
              </w:rPr>
              <w:t>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/>
              </w:rPr>
              <w:t>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/>
              </w:rPr>
              <w:t>4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/>
              </w:rPr>
              <w:t>4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Cs w:val="21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21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/>
              </w:rPr>
              <w:t>小计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/>
              </w:rPr>
              <w:t>24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/>
              </w:rPr>
              <w:t>432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/>
              </w:rPr>
              <w:t>66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/>
              </w:rPr>
              <w:t>366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Times New Roman" w:eastAsia="宋体" w:hAnsi="Times New Roman" w:cs="Times New Roman"/>
                <w:color w:val="0000FF"/>
                <w:szCs w:val="21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FF"/>
                <w:sz w:val="24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21"/>
        </w:trPr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  <w:lang/>
              </w:rPr>
              <w:t>选修课</w:t>
            </w:r>
          </w:p>
        </w:tc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专业选课课</w:t>
            </w:r>
          </w:p>
        </w:tc>
        <w:tc>
          <w:tcPr>
            <w:tcW w:w="2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1、顶岗实习</w:t>
            </w:r>
          </w:p>
        </w:tc>
        <w:tc>
          <w:tcPr>
            <w:tcW w:w="54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12</w:t>
            </w:r>
          </w:p>
        </w:tc>
        <w:tc>
          <w:tcPr>
            <w:tcW w:w="69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216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0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216</w:t>
            </w:r>
          </w:p>
        </w:tc>
        <w:tc>
          <w:tcPr>
            <w:tcW w:w="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√</w:t>
            </w:r>
          </w:p>
        </w:tc>
        <w:tc>
          <w:tcPr>
            <w:tcW w:w="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/>
              </w:rPr>
              <w:t>10</w:t>
            </w:r>
            <w:r>
              <w:rPr>
                <w:rStyle w:val="font51"/>
                <w:rFonts w:hint="default"/>
                <w:lang/>
              </w:rPr>
              <w:t>周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A12C3" w:rsidTr="00DA7080">
        <w:trPr>
          <w:trHeight w:val="321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A12C3" w:rsidTr="00DA7080">
        <w:trPr>
          <w:trHeight w:val="321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A12C3" w:rsidTr="00DA7080">
        <w:trPr>
          <w:trHeight w:val="321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2、毕业创作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144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144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√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/>
              </w:rPr>
              <w:t>8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/>
              </w:rPr>
              <w:t>8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CA12C3" w:rsidTr="00DA7080">
        <w:trPr>
          <w:trHeight w:val="321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小   计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/>
              </w:rPr>
              <w:t>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/>
              </w:rPr>
              <w:t>360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/>
              </w:rPr>
              <w:t>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/>
              </w:rPr>
              <w:t>360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21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限定选修课</w:t>
            </w:r>
          </w:p>
        </w:tc>
        <w:tc>
          <w:tcPr>
            <w:tcW w:w="2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1、党史国史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</w:t>
            </w:r>
          </w:p>
        </w:tc>
        <w:tc>
          <w:tcPr>
            <w:tcW w:w="69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18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18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</w:t>
            </w:r>
          </w:p>
        </w:tc>
        <w:tc>
          <w:tcPr>
            <w:tcW w:w="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21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21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21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2、美育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18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21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  <w:lang/>
              </w:rPr>
              <w:t>小   计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21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公共选修课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1、大学语文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21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2、高等数学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681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3、现代科学专题讲座（节能减排、绿色环保、金融知识、社会责任、人口资源、海洋科学等）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21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  <w:lang/>
              </w:rPr>
              <w:t>小   计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20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普通选修课</w:t>
            </w:r>
          </w:p>
        </w:tc>
        <w:tc>
          <w:tcPr>
            <w:tcW w:w="2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1专升本专题辅导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</w:t>
            </w:r>
          </w:p>
        </w:tc>
        <w:tc>
          <w:tcPr>
            <w:tcW w:w="34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20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20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06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2.......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21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小   计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7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21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left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355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  <w:lang/>
              </w:rPr>
              <w:t>小计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  <w:lang/>
              </w:rPr>
              <w:t>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18"/>
                <w:szCs w:val="18"/>
              </w:rPr>
              <w:t>108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  <w:lang/>
              </w:rPr>
              <w:t>108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A12C3" w:rsidTr="00DA7080">
        <w:trPr>
          <w:trHeight w:val="321"/>
        </w:trPr>
        <w:tc>
          <w:tcPr>
            <w:tcW w:w="4242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  <w:lang/>
              </w:rPr>
              <w:lastRenderedPageBreak/>
              <w:t>合计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/>
              </w:rPr>
              <w:t>148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2704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997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/>
              </w:rPr>
              <w:t>1707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right w:w="6" w:type="dxa"/>
            </w:tcMar>
            <w:vAlign w:val="center"/>
          </w:tcPr>
          <w:p w:rsidR="00CA12C3" w:rsidRDefault="00CA12C3" w:rsidP="00DA7080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</w:tbl>
    <w:p w:rsidR="00CA12C3" w:rsidRDefault="00CA12C3" w:rsidP="00CA12C3"/>
    <w:p w:rsidR="00A2265F" w:rsidRPr="008719C9" w:rsidRDefault="00A2265F" w:rsidP="00343A92">
      <w:pPr>
        <w:shd w:val="clear" w:color="auto" w:fill="FFFFFF" w:themeFill="background1"/>
        <w:rPr>
          <w:rFonts w:ascii="宋体" w:eastAsia="宋体" w:hAnsi="宋体" w:cs="Times New Roman"/>
          <w:b/>
          <w:color w:val="000000" w:themeColor="text1"/>
          <w:sz w:val="28"/>
          <w:szCs w:val="28"/>
        </w:rPr>
        <w:sectPr w:rsidR="00A2265F" w:rsidRPr="008719C9" w:rsidSect="00F35E05">
          <w:pgSz w:w="16838" w:h="11906" w:orient="landscape"/>
          <w:pgMar w:top="1797" w:right="1440" w:bottom="1797" w:left="1440" w:header="851" w:footer="992" w:gutter="0"/>
          <w:cols w:space="425"/>
          <w:docGrid w:type="lines" w:linePitch="312"/>
        </w:sectPr>
      </w:pPr>
    </w:p>
    <w:p w:rsidR="00A2265F" w:rsidRPr="008719C9" w:rsidRDefault="00A2265F" w:rsidP="00760765">
      <w:pPr>
        <w:rPr>
          <w:color w:val="000000" w:themeColor="text1"/>
        </w:rPr>
      </w:pPr>
    </w:p>
    <w:sectPr w:rsidR="00A2265F" w:rsidRPr="008719C9" w:rsidSect="00A226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539C" w:rsidRDefault="0059539C" w:rsidP="00F35E05">
      <w:r>
        <w:separator/>
      </w:r>
    </w:p>
  </w:endnote>
  <w:endnote w:type="continuationSeparator" w:id="1">
    <w:p w:rsidR="0059539C" w:rsidRDefault="0059539C" w:rsidP="00F35E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宋体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539C" w:rsidRDefault="0059539C" w:rsidP="00F35E05">
      <w:r>
        <w:separator/>
      </w:r>
    </w:p>
  </w:footnote>
  <w:footnote w:type="continuationSeparator" w:id="1">
    <w:p w:rsidR="0059539C" w:rsidRDefault="0059539C" w:rsidP="00F35E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91B5E7D"/>
    <w:multiLevelType w:val="singleLevel"/>
    <w:tmpl w:val="991B5E7D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2D39A67"/>
    <w:multiLevelType w:val="singleLevel"/>
    <w:tmpl w:val="72D39A67"/>
    <w:lvl w:ilvl="0">
      <w:start w:val="1"/>
      <w:numFmt w:val="decimal"/>
      <w:suff w:val="nothing"/>
      <w:lvlText w:val="（%1）"/>
      <w:lvlJc w:val="left"/>
      <w:pPr>
        <w:ind w:left="56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9"/>
  <w:noPunctuationKerning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49CD3BD3"/>
    <w:rsid w:val="0021506C"/>
    <w:rsid w:val="00221112"/>
    <w:rsid w:val="002F197F"/>
    <w:rsid w:val="00343A92"/>
    <w:rsid w:val="00383545"/>
    <w:rsid w:val="00391D54"/>
    <w:rsid w:val="0049291A"/>
    <w:rsid w:val="00561940"/>
    <w:rsid w:val="0059539C"/>
    <w:rsid w:val="005E2B30"/>
    <w:rsid w:val="0062639D"/>
    <w:rsid w:val="00723A14"/>
    <w:rsid w:val="00760765"/>
    <w:rsid w:val="008719C9"/>
    <w:rsid w:val="00A2265F"/>
    <w:rsid w:val="00B25D98"/>
    <w:rsid w:val="00B74D45"/>
    <w:rsid w:val="00CA12C3"/>
    <w:rsid w:val="00E31D17"/>
    <w:rsid w:val="00F308B4"/>
    <w:rsid w:val="00F35E05"/>
    <w:rsid w:val="08622BE5"/>
    <w:rsid w:val="1F9C52D6"/>
    <w:rsid w:val="3A83560D"/>
    <w:rsid w:val="49CD3BD3"/>
    <w:rsid w:val="54FD716A"/>
    <w:rsid w:val="5BDC26E7"/>
    <w:rsid w:val="5DC210A2"/>
    <w:rsid w:val="66493AD4"/>
    <w:rsid w:val="6DF43356"/>
    <w:rsid w:val="6ECF4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Default Paragraph Font" w:semiHidden="1"/>
    <w:lsdException w:name="Body Tex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265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semiHidden/>
    <w:unhideWhenUsed/>
    <w:qFormat/>
    <w:rsid w:val="00A2265F"/>
    <w:pPr>
      <w:spacing w:after="120"/>
    </w:pPr>
  </w:style>
  <w:style w:type="paragraph" w:styleId="a4">
    <w:name w:val="Title"/>
    <w:basedOn w:val="a"/>
    <w:next w:val="a"/>
    <w:link w:val="Char0"/>
    <w:uiPriority w:val="99"/>
    <w:qFormat/>
    <w:rsid w:val="00A2265F"/>
    <w:pPr>
      <w:spacing w:before="120" w:after="120" w:line="360" w:lineRule="auto"/>
      <w:jc w:val="center"/>
      <w:outlineLvl w:val="0"/>
    </w:pPr>
    <w:rPr>
      <w:rFonts w:asciiTheme="majorHAnsi" w:eastAsia="黑体" w:hAnsiTheme="majorHAnsi" w:cstheme="majorBidi"/>
      <w:bCs/>
      <w:sz w:val="32"/>
      <w:szCs w:val="32"/>
    </w:rPr>
  </w:style>
  <w:style w:type="paragraph" w:customStyle="1" w:styleId="a5">
    <w:name w:val="表格样式"/>
    <w:basedOn w:val="a"/>
    <w:qFormat/>
    <w:rsid w:val="00A2265F"/>
    <w:pPr>
      <w:spacing w:line="300" w:lineRule="exact"/>
    </w:pPr>
    <w:rPr>
      <w:rFonts w:ascii="方正仿宋简体" w:hAnsi="宋体"/>
      <w:szCs w:val="21"/>
    </w:rPr>
  </w:style>
  <w:style w:type="paragraph" w:styleId="a6">
    <w:name w:val="header"/>
    <w:basedOn w:val="a"/>
    <w:link w:val="Char1"/>
    <w:rsid w:val="00F35E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rsid w:val="00F35E0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2"/>
    <w:rsid w:val="00F35E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rsid w:val="00F35E0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61">
    <w:name w:val="font61"/>
    <w:basedOn w:val="a0"/>
    <w:qFormat/>
    <w:rsid w:val="00F35E05"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sid w:val="00F35E05"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Char">
    <w:name w:val="正文文本 Char"/>
    <w:basedOn w:val="a0"/>
    <w:link w:val="a3"/>
    <w:uiPriority w:val="1"/>
    <w:semiHidden/>
    <w:rsid w:val="00221112"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Char0">
    <w:name w:val="标题 Char"/>
    <w:basedOn w:val="a0"/>
    <w:link w:val="a4"/>
    <w:uiPriority w:val="99"/>
    <w:rsid w:val="00221112"/>
    <w:rPr>
      <w:rFonts w:asciiTheme="majorHAnsi" w:eastAsia="黑体" w:hAnsiTheme="majorHAnsi" w:cstheme="majorBidi"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13</Pages>
  <Words>1227</Words>
  <Characters>6997</Characters>
  <Application>Microsoft Office Word</Application>
  <DocSecurity>0</DocSecurity>
  <Lines>58</Lines>
  <Paragraphs>16</Paragraphs>
  <ScaleCrop>false</ScaleCrop>
  <Company/>
  <LinksUpToDate>false</LinksUpToDate>
  <CharactersWithSpaces>8208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Rj</dc:creator>
  <cp:lastModifiedBy>王一红</cp:lastModifiedBy>
  <cp:revision>11</cp:revision>
  <dcterms:created xsi:type="dcterms:W3CDTF">2019-10-15T10:06:00Z</dcterms:created>
  <dcterms:modified xsi:type="dcterms:W3CDTF">2020-01-03T06:16:00Z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