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43" w:rsidRDefault="00BF31A2">
      <w:pPr>
        <w:pStyle w:val="af0"/>
      </w:pPr>
      <w:bookmarkStart w:id="0" w:name="_Toc18504623"/>
      <w:r>
        <w:rPr>
          <w:rFonts w:hint="eastAsia"/>
        </w:rPr>
        <w:t>会展策划与管理专业</w:t>
      </w:r>
      <w:bookmarkEnd w:id="0"/>
      <w:r>
        <w:rPr>
          <w:rFonts w:hint="eastAsia"/>
        </w:rPr>
        <w:t>教学标准</w:t>
      </w:r>
    </w:p>
    <w:p w:rsidR="00D22743" w:rsidRDefault="00BF31A2">
      <w:pPr>
        <w:spacing w:line="480" w:lineRule="exact"/>
        <w:ind w:firstLineChars="200" w:firstLine="482"/>
        <w:jc w:val="lef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一、专业名称</w:t>
      </w:r>
    </w:p>
    <w:p w:rsidR="00D22743" w:rsidRDefault="00BF31A2">
      <w:pPr>
        <w:widowControl/>
        <w:spacing w:line="480" w:lineRule="exact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会展策划与管理（640</w:t>
      </w:r>
      <w:r w:rsidR="004D04FB">
        <w:rPr>
          <w:rFonts w:ascii="宋体" w:hAnsi="宋体" w:hint="eastAsia"/>
          <w:bCs/>
          <w:sz w:val="24"/>
        </w:rPr>
        <w:t>301</w:t>
      </w:r>
      <w:r>
        <w:rPr>
          <w:rFonts w:ascii="宋体" w:hAnsi="宋体" w:hint="eastAsia"/>
          <w:bCs/>
          <w:sz w:val="24"/>
        </w:rPr>
        <w:t>）</w:t>
      </w:r>
    </w:p>
    <w:p w:rsidR="00D22743" w:rsidRDefault="00BF31A2">
      <w:pPr>
        <w:widowControl/>
        <w:spacing w:line="48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二、入</w:t>
      </w:r>
      <w:r>
        <w:rPr>
          <w:rFonts w:ascii="宋体" w:hAnsi="宋体" w:hint="eastAsia"/>
          <w:b/>
          <w:sz w:val="24"/>
        </w:rPr>
        <w:t>学要求</w:t>
      </w:r>
    </w:p>
    <w:p w:rsidR="00D22743" w:rsidRDefault="00BF31A2">
      <w:pPr>
        <w:pStyle w:val="af"/>
        <w:spacing w:before="0" w:beforeAutospacing="0" w:after="0" w:afterAutospacing="0" w:line="480" w:lineRule="exact"/>
      </w:pPr>
      <w:r>
        <w:rPr>
          <w:rFonts w:hint="eastAsia"/>
        </w:rPr>
        <w:t xml:space="preserve">    普通高级中学毕业、中等职业学校毕业或同等学力。</w:t>
      </w:r>
    </w:p>
    <w:p w:rsidR="00D22743" w:rsidRDefault="00BF31A2">
      <w:pPr>
        <w:numPr>
          <w:ilvl w:val="0"/>
          <w:numId w:val="1"/>
        </w:numPr>
        <w:spacing w:line="480" w:lineRule="exact"/>
        <w:ind w:firstLineChars="200" w:firstLine="482"/>
        <w:jc w:val="lef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基本修业年限</w:t>
      </w:r>
    </w:p>
    <w:p w:rsidR="00D22743" w:rsidRDefault="00BF31A2">
      <w:pPr>
        <w:spacing w:line="480" w:lineRule="exact"/>
        <w:ind w:firstLineChars="200" w:firstLine="480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三年</w:t>
      </w:r>
    </w:p>
    <w:p w:rsidR="00D22743" w:rsidRDefault="00BF31A2">
      <w:pPr>
        <w:numPr>
          <w:ilvl w:val="0"/>
          <w:numId w:val="1"/>
        </w:numPr>
        <w:spacing w:line="480" w:lineRule="exact"/>
        <w:ind w:firstLineChars="200" w:firstLine="482"/>
        <w:jc w:val="lef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职业面向</w:t>
      </w:r>
    </w:p>
    <w:p w:rsidR="00D22743" w:rsidRDefault="00BF31A2" w:rsidP="006B182A">
      <w:pPr>
        <w:spacing w:line="480" w:lineRule="exact"/>
        <w:ind w:leftChars="200" w:left="420"/>
        <w:jc w:val="left"/>
        <w:outlineLvl w:val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本专业职业面向如表1所示。</w:t>
      </w:r>
    </w:p>
    <w:p w:rsidR="00D22743" w:rsidRDefault="00BF31A2" w:rsidP="006B182A">
      <w:pPr>
        <w:spacing w:line="480" w:lineRule="exact"/>
        <w:ind w:leftChars="200" w:left="420"/>
        <w:jc w:val="center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Cs w:val="21"/>
        </w:rPr>
        <w:t>表1 本专业职业面向</w:t>
      </w:r>
    </w:p>
    <w:tbl>
      <w:tblPr>
        <w:tblW w:w="10245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3"/>
        <w:gridCol w:w="1474"/>
        <w:gridCol w:w="1186"/>
        <w:gridCol w:w="1962"/>
        <w:gridCol w:w="1811"/>
        <w:gridCol w:w="2149"/>
      </w:tblGrid>
      <w:tr w:rsidR="00D22743"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所属专业大类（代码）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所属专业类（代码）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对应行业（代码）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主要职业类别（代码）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主要岗位类别（或技术领域）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职业资格证书或技能等级证书举例</w:t>
            </w:r>
          </w:p>
        </w:tc>
      </w:tr>
      <w:tr w:rsidR="00D22743"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旅游大类（64）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旅游类（6401）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商务服务类（72）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其他经济业务人员（2-06-99-00）其他旅游及公共游览场所服务人员（4-04-02-99）陈列展览设计人员（2-10-07-07）</w:t>
            </w:r>
          </w:p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广告设计人员（2-10-07-08）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会展策划人员</w:t>
            </w:r>
          </w:p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会展营销人员</w:t>
            </w:r>
          </w:p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展示设计人员</w:t>
            </w:r>
          </w:p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会展服务人员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743" w:rsidRDefault="00BF31A2">
            <w:pPr>
              <w:spacing w:line="34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会展策划师</w:t>
            </w:r>
          </w:p>
        </w:tc>
      </w:tr>
    </w:tbl>
    <w:p w:rsidR="00D22743" w:rsidRDefault="00BF31A2">
      <w:pPr>
        <w:spacing w:line="480" w:lineRule="exact"/>
        <w:ind w:firstLineChars="200" w:firstLine="482"/>
        <w:jc w:val="lef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五、培养目标</w:t>
      </w:r>
    </w:p>
    <w:p w:rsidR="00D22743" w:rsidRDefault="00BF31A2">
      <w:pPr>
        <w:spacing w:line="480" w:lineRule="exact"/>
        <w:ind w:right="30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该专业培养德才兼备、适应我国经济建设和社会发展需要，具有良好职业道德和综合素质，熟悉并掌握会展策划、管理、展示设计和接待服务等专业知识和技能，具备新时期会展业发展需要、能够直接担任岗位一线工作任务的高等应用型专门人才。</w:t>
      </w:r>
    </w:p>
    <w:p w:rsidR="00D22743" w:rsidRDefault="00BF31A2">
      <w:pPr>
        <w:spacing w:line="480" w:lineRule="exact"/>
        <w:ind w:firstLineChars="200" w:firstLine="482"/>
        <w:jc w:val="lef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六、培养规格</w:t>
      </w:r>
    </w:p>
    <w:p w:rsidR="00D22743" w:rsidRDefault="00BF31A2">
      <w:pPr>
        <w:spacing w:line="480" w:lineRule="exact"/>
        <w:ind w:firstLineChars="200" w:firstLine="480"/>
        <w:jc w:val="left"/>
        <w:outlineLvl w:val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本专业毕业生应在素质、知识和能力等方面达到以下要求。</w:t>
      </w:r>
    </w:p>
    <w:p w:rsidR="00D22743" w:rsidRDefault="00BF31A2">
      <w:pPr>
        <w:spacing w:line="480" w:lineRule="exact"/>
        <w:ind w:firstLineChars="196" w:firstLine="47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（一）素质</w:t>
      </w:r>
    </w:p>
    <w:p w:rsidR="00D22743" w:rsidRDefault="00BF31A2">
      <w:pPr>
        <w:spacing w:line="480" w:lineRule="exact"/>
        <w:ind w:firstLineChars="196" w:firstLine="47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（1）思想品德素质：</w:t>
      </w:r>
      <w:r>
        <w:rPr>
          <w:rFonts w:ascii="宋体" w:hAnsi="宋体" w:hint="eastAsia"/>
          <w:bCs/>
          <w:sz w:val="24"/>
        </w:rPr>
        <w:t>具有正确的世界观、人生观和价值观。坚决拥护中国共产党领导，树立中国特色社会主义共同理想，践行社会主义核心价值观，具有</w:t>
      </w:r>
      <w:r>
        <w:rPr>
          <w:rFonts w:ascii="宋体" w:hAnsi="宋体" w:hint="eastAsia"/>
          <w:bCs/>
          <w:sz w:val="24"/>
        </w:rPr>
        <w:lastRenderedPageBreak/>
        <w:t>深厚的爱国情感、国家认同感、中华民族自豪感。崇尚宪法、遵法守纪、崇德向善、诚实守信、尊重生命、热爱劳动，履行道德准则和行为规范，具有社会责任感和社会参与意识</w:t>
      </w:r>
      <w:r>
        <w:rPr>
          <w:rFonts w:ascii="宋体" w:hAnsi="宋体" w:hint="eastAsia"/>
          <w:sz w:val="24"/>
        </w:rPr>
        <w:t>。具有立足本职工作，吃苦耐劳、乐于奉献的集体意思和团队合作精神。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（2）身体心理素质：</w:t>
      </w:r>
      <w:r>
        <w:rPr>
          <w:rFonts w:ascii="宋体" w:hAnsi="宋体" w:hint="eastAsia"/>
          <w:bCs/>
          <w:sz w:val="24"/>
        </w:rPr>
        <w:t>具有健康的体魄和心理，以及健全的人格，能够掌握基本运动知识和一两项运动技能，养成良好的健身与卫生习惯、生活习惯、行为习惯和自我管理能力。勇于奋斗、乐观向上，</w:t>
      </w:r>
      <w:r>
        <w:rPr>
          <w:rFonts w:ascii="宋体" w:hAnsi="宋体" w:hint="eastAsia"/>
          <w:sz w:val="24"/>
        </w:rPr>
        <w:t>具有较强的心理调节能力和良好的心理品质，具有积极的创新精神。尊重劳动、热爱劳动，具有较强的实践能力，能够与社会、自然和谐共处。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（3）科学文化素质：</w:t>
      </w:r>
      <w:r>
        <w:rPr>
          <w:rFonts w:ascii="宋体" w:hAnsi="宋体" w:hint="eastAsia"/>
          <w:bCs/>
          <w:sz w:val="24"/>
        </w:rPr>
        <w:t>具有质量意识、环保意识、安全意识、信息素养。具有一定的审美和人文素养，能够形成一两项艺术特长或爱好。具有较为全面的文字、外语、计算机等文化基础素养和基本的经济、管理、统计等专业基础素养。</w:t>
      </w:r>
      <w:r>
        <w:rPr>
          <w:rFonts w:ascii="宋体" w:hAnsi="宋体" w:hint="eastAsia"/>
          <w:sz w:val="24"/>
        </w:rPr>
        <w:t>具有对外贸易和现代物流的基础素养，具有采集和处理信息的素养，具有良好的语言表达和人际沟通素养。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（4）职业技能素质：</w:t>
      </w:r>
      <w:r>
        <w:rPr>
          <w:rFonts w:ascii="宋体" w:hAnsi="宋体" w:hint="eastAsia"/>
          <w:sz w:val="24"/>
        </w:rPr>
        <w:t>具有从事会展策划、销售、展示设计、会展服务等相关工作的基本职业素养。秉承“厚德、强技、敬业、有为”的校风，在实际工作中能够乐学、勤思、实践、创新。具有理论联系实际的精神和精益求精的工匠精神。具有职业生涯规划意识。</w:t>
      </w:r>
    </w:p>
    <w:p w:rsidR="00D22743" w:rsidRDefault="00BF31A2">
      <w:pPr>
        <w:spacing w:line="480" w:lineRule="exact"/>
        <w:ind w:firstLineChars="100" w:firstLine="24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（二）知识结构要求</w:t>
      </w:r>
    </w:p>
    <w:p w:rsidR="00D22743" w:rsidRDefault="00855AAC" w:rsidP="00855AAC">
      <w:pPr>
        <w:spacing w:line="48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 w:rsidR="00BF31A2">
        <w:rPr>
          <w:rFonts w:ascii="宋体" w:hAnsi="宋体" w:hint="eastAsia"/>
          <w:bCs/>
          <w:sz w:val="24"/>
        </w:rPr>
        <w:t>（1）具备应用文写作知识；具有一定的英语听、说、读、写、译综合知识。</w:t>
      </w:r>
    </w:p>
    <w:p w:rsidR="00D22743" w:rsidRDefault="00855AAC" w:rsidP="00855AAC">
      <w:pPr>
        <w:spacing w:line="48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 w:rsidR="00BF31A2">
        <w:rPr>
          <w:rFonts w:ascii="宋体" w:hAnsi="宋体" w:hint="eastAsia"/>
          <w:bCs/>
          <w:sz w:val="24"/>
        </w:rPr>
        <w:t>（2）熟悉了解国内外会展业的发展现状和有关的政策法规，基本掌握会展策划与管理等基本知识；</w:t>
      </w:r>
    </w:p>
    <w:p w:rsidR="00D22743" w:rsidRDefault="00855AAC" w:rsidP="00855AAC">
      <w:pPr>
        <w:spacing w:line="48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 w:rsidR="00BF31A2">
        <w:rPr>
          <w:rFonts w:ascii="宋体" w:hAnsi="宋体" w:hint="eastAsia"/>
          <w:bCs/>
          <w:sz w:val="24"/>
        </w:rPr>
        <w:t>（3）具备会展展示设计与布置、策划、管理、营销及相关专业知识；</w:t>
      </w:r>
    </w:p>
    <w:p w:rsidR="00D22743" w:rsidRDefault="00855AAC" w:rsidP="00855AAC">
      <w:pPr>
        <w:spacing w:line="48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 w:rsidR="00BF31A2">
        <w:rPr>
          <w:rFonts w:ascii="宋体" w:hAnsi="宋体" w:hint="eastAsia"/>
          <w:bCs/>
          <w:sz w:val="24"/>
        </w:rPr>
        <w:t>（4）掌握会展接待礼仪和服务知识；</w:t>
      </w:r>
    </w:p>
    <w:p w:rsidR="00D22743" w:rsidRDefault="00855AAC" w:rsidP="00855AAC">
      <w:pPr>
        <w:spacing w:line="48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 w:rsidR="00BF31A2">
        <w:rPr>
          <w:rFonts w:ascii="宋体" w:hAnsi="宋体" w:hint="eastAsia"/>
          <w:bCs/>
          <w:sz w:val="24"/>
        </w:rPr>
        <w:t>（5）掌握艺术设计的专业技能和理论知识；</w:t>
      </w:r>
    </w:p>
    <w:p w:rsidR="00D22743" w:rsidRDefault="00BF31A2">
      <w:pPr>
        <w:spacing w:line="480" w:lineRule="exact"/>
        <w:ind w:firstLineChars="147" w:firstLine="35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（三）专业能力要求</w:t>
      </w:r>
    </w:p>
    <w:tbl>
      <w:tblPr>
        <w:tblW w:w="90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700"/>
        <w:gridCol w:w="2690"/>
        <w:gridCol w:w="3070"/>
      </w:tblGrid>
      <w:tr w:rsidR="00D22743" w:rsidRPr="00855AAC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学习领域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专业能力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社会能力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方法能力</w:t>
            </w:r>
          </w:p>
        </w:tc>
      </w:tr>
      <w:tr w:rsidR="00D22743" w:rsidRPr="00855AAC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lastRenderedPageBreak/>
              <w:t>会会展服务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1.能进行周密的展会现场接待；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2.能安排通畅的展会交通；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3.能进行相关的商务服务；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4.能组织展会的安保和清洁工作；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5.能组织展品的运输通关；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6.能进行紧密的客户跟踪服务；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7.能组织展会的礼宾、翻译及法律咨询服务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1.能与展会组织者、参展商、观众进行积极的沟通；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2.能与展会的各方面进行愉快的合作；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3.能根据行业的行为规范，来判断、控制和评价自己和别人的行为；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4.能承受比较大的工作压力乃至挫折、失败；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5.能够约束自己的行为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1.能够制定切实可行的行动计划；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2.能快速处理与展会相关的各种信息；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3.能合理分配资金的使用；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4.能有效地协调展会各方面的工作；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5.能独立地获取新的信息、培养新的技能；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6.能分析问题的原因并快速做出决策</w:t>
            </w:r>
          </w:p>
        </w:tc>
      </w:tr>
      <w:tr w:rsidR="00D22743" w:rsidRPr="00855AAC">
        <w:trPr>
          <w:trHeight w:val="2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会会展营销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1.能掌握展会不同的推介方法，制定展会推介方案；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2.能制定招展方案；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3.能设计与制作招展书；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4.能掌握电话、传真、E-mail、拜访等招展技术；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5.能拟写参展合同、制定招商方案；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6.能设计与制作参观者邀请函；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7.能正确选择展馆，合理进行展区展位布局；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1.能具备较好的市场营销能力；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2.能制定各种营销方案；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3.能掌握电话、直邮、传真、E-mail等各种推销手段；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4.能签订合同；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5.能收集信息、建立信息数据库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1.能掌握一般的市场营销方法；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2.能找我各种推销手段；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3.能掌握展会推介方法；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4.能掌握建立信息数据库的方法；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5.能掌握合同知识；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6.能进行展会招展招商；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7.能进行会议组织；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8．能掌握会刊及各种宣传册的设计与制作</w:t>
            </w:r>
          </w:p>
        </w:tc>
      </w:tr>
      <w:tr w:rsidR="00D22743" w:rsidRPr="00855AAC">
        <w:trPr>
          <w:trHeight w:val="2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会会展设计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1.能对会展设计内容有正确的认知；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2.能判断区分会展设计风格的差异；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3.能理解设计在会展宣传中的重要性；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4.能设计较好的会展平面视觉包装方案；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5.能对设计软件有正确的认知；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6.能设计较好的会展三维设计方案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1.能综合利用设计能力为会展行业服务；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2.能从会展设计中总结出设计的普偏性；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3.能与专业设计师有较深入的沟通能力；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4.能对设计流程有正确的认知；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5.能对设计品有正确的审美和市场判断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1.能掌握一般设计基本思路；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2．能掌握基本平面设计软件的使用方法；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3.能掌握三维设计软件的使用方法；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4.能理解设计方法与设计手段的关系；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5.具有展会综合设计能力</w:t>
            </w:r>
          </w:p>
        </w:tc>
      </w:tr>
      <w:tr w:rsidR="00D22743" w:rsidRPr="00855AAC">
        <w:trPr>
          <w:trHeight w:val="2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lastRenderedPageBreak/>
              <w:t>会展策划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1.能编写简单的会展调查问卷；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2.能设计三日内的会议议程安排；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3.能做好项目财务预算；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4.能设计会展活动策划书；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5.能对会展项目进行可行性分析；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6.能进行基本的会展立项策划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1.能对会展环境与战略进行分析；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2.能对会展项目进行基本预算；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3.能对会展项目经行风险分析；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4.能把握展会活动的总体时间进程；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5.能对会展项目进行后期的跟踪管理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1.能熟练把握会展活动的流程；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2.能熟悉会展策划的方法；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3.能确定会展服务商；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4.能进行会展现场服务策划；</w:t>
            </w:r>
          </w:p>
          <w:p w:rsidR="00D22743" w:rsidRPr="00855AAC" w:rsidRDefault="00BF31A2" w:rsidP="00855AAC">
            <w:pPr>
              <w:spacing w:line="320" w:lineRule="exact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855AAC">
              <w:rPr>
                <w:rFonts w:ascii="宋体" w:hAnsi="宋体" w:hint="eastAsia"/>
                <w:bCs/>
                <w:szCs w:val="21"/>
              </w:rPr>
              <w:t>5.能进行招展策划和宣传推广</w:t>
            </w:r>
          </w:p>
        </w:tc>
      </w:tr>
    </w:tbl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七、课程设置及学时安排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（一）课程设置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教学计划中设</w:t>
      </w:r>
      <w:r w:rsidR="00855AAC">
        <w:rPr>
          <w:rFonts w:ascii="宋体" w:hAnsi="宋体" w:hint="eastAsia"/>
          <w:sz w:val="24"/>
        </w:rPr>
        <w:t>公共基础课</w:t>
      </w:r>
      <w:r>
        <w:rPr>
          <w:rFonts w:ascii="宋体" w:hAnsi="宋体" w:hint="eastAsia"/>
          <w:sz w:val="24"/>
        </w:rPr>
        <w:t>、专业基础课、专业技能课和选修课。学生必须按要求完成课程学习，凡未完成或不及格者，不能取得该门课程的学分。</w:t>
      </w:r>
    </w:p>
    <w:p w:rsidR="00D22743" w:rsidRPr="00855AAC" w:rsidRDefault="00BF31A2" w:rsidP="00855AAC">
      <w:pPr>
        <w:shd w:val="clear" w:color="auto" w:fill="FFFFFF" w:themeFill="background1"/>
        <w:spacing w:line="460" w:lineRule="exact"/>
        <w:ind w:firstLineChars="200" w:firstLine="482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b/>
          <w:sz w:val="24"/>
        </w:rPr>
        <w:t>1.</w:t>
      </w:r>
      <w:r w:rsidR="00855AAC">
        <w:rPr>
          <w:rFonts w:ascii="宋体" w:hAnsi="宋体" w:hint="eastAsia"/>
          <w:b/>
          <w:sz w:val="24"/>
        </w:rPr>
        <w:t>公共基础课</w:t>
      </w:r>
      <w:r>
        <w:rPr>
          <w:rFonts w:ascii="宋体" w:hAnsi="宋体" w:hint="eastAsia"/>
          <w:b/>
          <w:sz w:val="24"/>
        </w:rPr>
        <w:t>：</w:t>
      </w:r>
      <w:r w:rsidR="00855AAC" w:rsidRPr="00855AAC">
        <w:rPr>
          <w:rFonts w:ascii="宋体" w:hAnsi="宋体" w:hint="eastAsia"/>
          <w:sz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="00855AAC">
        <w:rPr>
          <w:rFonts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 w:hint="eastAsia"/>
          <w:sz w:val="24"/>
        </w:rPr>
        <w:t>该模块约占教学计划总学分的30%，39学分。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2.专业基础课：</w:t>
      </w:r>
      <w:r>
        <w:rPr>
          <w:rFonts w:ascii="宋体" w:hAnsi="宋体" w:hint="eastAsia"/>
          <w:sz w:val="24"/>
        </w:rPr>
        <w:t>该模块课程是指与专业知识、技能直接联系的基本课程，其作用是为学生掌握专业知识、学习专业技能、发展专业能力打下坚实基础，包括专业理论基础课和专业基础课，主要有：会展概论、构成设计、美术基础、会展政策与法规、人力资源管理、平面设计、会展英语、会展文案等课程。该模块约占教学计划总学分的30%，47学分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3.专业技能课：</w:t>
      </w:r>
      <w:r>
        <w:rPr>
          <w:rFonts w:ascii="宋体" w:hAnsi="宋体" w:hint="eastAsia"/>
          <w:sz w:val="24"/>
        </w:rPr>
        <w:t>该模块课程是指学生学习会展专业必须掌握的专业技能。此类课程是为保证实现培养目标，形成专业能力与技能而必须修读的主要课程。主要包括：会议会展营销、会展接待实务、会展物流、会展场馆管理、会奖旅游、婚庆策划与管理等课程。该模块约占教学计划总学分的37%，58学分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（二）专业核心课程</w:t>
      </w:r>
    </w:p>
    <w:p w:rsidR="00D22743" w:rsidRDefault="00BF31A2">
      <w:pPr>
        <w:spacing w:line="480" w:lineRule="exact"/>
        <w:ind w:firstLineChars="231" w:firstLine="55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1．《会展项目策划与管理》 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本课程是会展策划与管理专业的一门专业核心课程，介绍会展项目管理理论</w:t>
      </w:r>
      <w:r>
        <w:rPr>
          <w:rFonts w:ascii="宋体" w:hAnsi="宋体" w:hint="eastAsia"/>
          <w:sz w:val="24"/>
        </w:rPr>
        <w:lastRenderedPageBreak/>
        <w:t>的基本框架和内容,详细阐述会展项目策划与管理的最新理论及其发展实践。其主要内容包括:会展项目管理导论、会展项目识别与启动、会展项目组织管理、会展项目策划管理、会展项目财务管理、会展项目的实施与控制、会展项目合同管理、会展项目危机管理和会展项目评估等。</w:t>
      </w:r>
    </w:p>
    <w:p w:rsidR="00D22743" w:rsidRDefault="00BF31A2" w:rsidP="006B182A">
      <w:pPr>
        <w:spacing w:line="480" w:lineRule="exact"/>
        <w:ind w:leftChars="208" w:left="437"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2.《会展运营管理》</w:t>
      </w:r>
    </w:p>
    <w:p w:rsidR="00D22743" w:rsidRDefault="00BF31A2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本课程系统地介绍会议会展策划与管理的技能与技巧，从会前服务、会中服务、会后服务等几个环节展开教学，要求学生了解制定会议预案、传送实景资料、签订合同、预付定金的基本方法，掌握会展住宿、会展场所、会议餐饮、会议旅游、会议娱乐、会议礼品、会议资料等会议接待要素的策划原理和管理方法，并能够进行会后服务，如结账、资料整理、定期回访、最新咨询反馈等，通过理论和实践教学相结合的方法，提高学生的实际应用能力和动手操作能力。</w:t>
      </w:r>
    </w:p>
    <w:p w:rsidR="00D22743" w:rsidRDefault="00BF31A2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3.《会议会展营销》 </w:t>
      </w:r>
    </w:p>
    <w:p w:rsidR="00D22743" w:rsidRDefault="00BF31A2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本课程主要介绍会展行业市场营销的原则及手段，培养学生综合运用宣传手段，开展对媒体宣传计划、观众推广及招展等方面的研究。通过本课程学习，解决两方面问题：第一，通过理论讲解，使学生基本了解会展营销知识，认识营销的作用，激发从事会展营销工作的兴趣；第二，通过方法的教授和对案例的分析，引导学生提高观察能力、思考能力、判断能力和营销操作能力，较好地运用所学知识进行实践营销活动和管理。</w:t>
      </w:r>
    </w:p>
    <w:p w:rsidR="00D22743" w:rsidRDefault="00BF31A2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4.《展示设计与布置》 </w:t>
      </w:r>
    </w:p>
    <w:p w:rsidR="00D22743" w:rsidRDefault="00BF31A2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本课程主要培养学生围绕会展的主题、目标、内容，通过视觉和空间设计等手段进行会展场馆设计和布置的能力，包括场区功能区分布设计、展位设计、灯光设计、色彩设计、展示道具设计、版面设计等，主要介绍会展设计的基本步骤和方法。</w:t>
      </w:r>
    </w:p>
    <w:p w:rsidR="00D22743" w:rsidRDefault="00BF31A2">
      <w:pPr>
        <w:spacing w:line="480" w:lineRule="exact"/>
        <w:ind w:firstLineChars="231" w:firstLine="55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5．《3DsMAX》 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本课程是会展从业人员必备的一门专业技术实训课程。能够帮助学生掌握3DsMAX的基础操作,并且运用所讲的知识, 应用到室内设计中,完成室内设计效果图的制作，进而完成工程制图。</w:t>
      </w:r>
    </w:p>
    <w:p w:rsidR="00D22743" w:rsidRDefault="00BF31A2" w:rsidP="006B182A">
      <w:pPr>
        <w:spacing w:line="480" w:lineRule="exact"/>
        <w:ind w:firstLineChars="182"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6．《会展英语》 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本课程培养学生在专业英语方面的听、说、读、写和译的能力，使学生在学</w:t>
      </w:r>
      <w:r>
        <w:rPr>
          <w:rFonts w:ascii="宋体" w:hAnsi="宋体" w:hint="eastAsia"/>
          <w:sz w:val="24"/>
        </w:rPr>
        <w:lastRenderedPageBreak/>
        <w:t>完该课程后能够熟悉会展英语的基本用法，能用恰当得体的英语知识和交际手段有效地进行会展业工作的交际，达到从事一般会展业工作所需的英语水平。</w:t>
      </w:r>
    </w:p>
    <w:p w:rsidR="00D22743" w:rsidRDefault="00BF31A2">
      <w:pPr>
        <w:numPr>
          <w:ilvl w:val="0"/>
          <w:numId w:val="2"/>
        </w:num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实践性教学环节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主要实践性教学环节安排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本专业课程的实践教学安排主要以以下方式进行：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1.教学做一体化：理论教学与实践操作一体化设计，且实践部分达到50%以上的课程，在专业实训室或机房进行。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2.实际项目实训：以真实工作任务作为教学内容，按照工作过程组织教学过程，达到学用结合的目的。</w:t>
      </w:r>
    </w:p>
    <w:p w:rsidR="00D22743" w:rsidRDefault="00BF31A2">
      <w:pPr>
        <w:spacing w:line="480" w:lineRule="exact"/>
        <w:ind w:firstLine="4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3.实习：顶岗实习、假期社会实践、其他各类参观实习等。</w:t>
      </w:r>
    </w:p>
    <w:p w:rsidR="00D22743" w:rsidRDefault="00BF31A2" w:rsidP="004D04FB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本专业实践教学安排：</w:t>
      </w:r>
    </w:p>
    <w:tbl>
      <w:tblPr>
        <w:tblW w:w="8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7"/>
        <w:gridCol w:w="1538"/>
        <w:gridCol w:w="735"/>
        <w:gridCol w:w="663"/>
        <w:gridCol w:w="2067"/>
        <w:gridCol w:w="2977"/>
      </w:tblGrid>
      <w:tr w:rsidR="00D22743">
        <w:trPr>
          <w:trHeight w:val="567"/>
          <w:jc w:val="center"/>
        </w:trPr>
        <w:tc>
          <w:tcPr>
            <w:tcW w:w="93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</w:t>
            </w: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总学时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实践学时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教学地点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对实践教学的相关说明</w:t>
            </w:r>
          </w:p>
        </w:tc>
      </w:tr>
      <w:tr w:rsidR="00D22743">
        <w:trPr>
          <w:trHeight w:val="567"/>
          <w:jc w:val="center"/>
        </w:trPr>
        <w:tc>
          <w:tcPr>
            <w:tcW w:w="937" w:type="dxa"/>
            <w:vMerge w:val="restart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教学做</w:t>
            </w:r>
          </w:p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一体化</w:t>
            </w: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构成设计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多媒体教室, 实训室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理论课3学时/周，并在实训室进行实训教学</w:t>
            </w:r>
          </w:p>
        </w:tc>
      </w:tr>
      <w:tr w:rsidR="00D22743">
        <w:trPr>
          <w:trHeight w:val="567"/>
          <w:jc w:val="center"/>
        </w:trPr>
        <w:tc>
          <w:tcPr>
            <w:tcW w:w="937" w:type="dxa"/>
            <w:vMerge/>
            <w:noWrap/>
            <w:vAlign w:val="center"/>
          </w:tcPr>
          <w:p w:rsidR="00D22743" w:rsidRDefault="00D22743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平面设计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多媒体教室, 计算机机房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理论课3学时/周，并在计算机机房进行计算机软件教学。</w:t>
            </w:r>
          </w:p>
        </w:tc>
      </w:tr>
      <w:tr w:rsidR="00D22743">
        <w:trPr>
          <w:trHeight w:val="567"/>
          <w:jc w:val="center"/>
        </w:trPr>
        <w:tc>
          <w:tcPr>
            <w:tcW w:w="937" w:type="dxa"/>
            <w:vMerge/>
            <w:noWrap/>
            <w:vAlign w:val="center"/>
          </w:tcPr>
          <w:p w:rsidR="00D22743" w:rsidRDefault="00D22743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3DsMAX技术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多媒体教室, 计算机机房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理论课4学时/周，并在计算机机房进行计算机软件教学。</w:t>
            </w:r>
          </w:p>
        </w:tc>
      </w:tr>
      <w:tr w:rsidR="00D22743">
        <w:trPr>
          <w:trHeight w:val="567"/>
          <w:jc w:val="center"/>
        </w:trPr>
        <w:tc>
          <w:tcPr>
            <w:tcW w:w="937" w:type="dxa"/>
            <w:vMerge w:val="restart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实际项目实训</w:t>
            </w: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会展项目策划与管理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多媒体教室、实训室、校外实习基地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理论课4学时/周，结合校内、校外实际项目进行教学安排。</w:t>
            </w:r>
          </w:p>
        </w:tc>
      </w:tr>
      <w:tr w:rsidR="00D22743">
        <w:trPr>
          <w:trHeight w:val="567"/>
          <w:jc w:val="center"/>
        </w:trPr>
        <w:tc>
          <w:tcPr>
            <w:tcW w:w="937" w:type="dxa"/>
            <w:vMerge/>
            <w:noWrap/>
            <w:vAlign w:val="center"/>
          </w:tcPr>
          <w:p w:rsidR="00D22743" w:rsidRDefault="00D22743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展示设计与布置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72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实训室、校外实习基地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理论课4学时/周，结合校内、校外实际项目进行教学安排。</w:t>
            </w:r>
          </w:p>
        </w:tc>
      </w:tr>
      <w:tr w:rsidR="00D22743">
        <w:trPr>
          <w:trHeight w:val="567"/>
          <w:jc w:val="center"/>
        </w:trPr>
        <w:tc>
          <w:tcPr>
            <w:tcW w:w="937" w:type="dxa"/>
            <w:vMerge/>
            <w:noWrap/>
            <w:vAlign w:val="center"/>
          </w:tcPr>
          <w:p w:rsidR="00D22743" w:rsidRDefault="00D22743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会展接待实务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实训室、校外实习基地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理论课2学时/周，结合校内、校外实际项目进行教学安排。</w:t>
            </w:r>
          </w:p>
        </w:tc>
      </w:tr>
      <w:tr w:rsidR="00D22743">
        <w:trPr>
          <w:trHeight w:val="563"/>
          <w:jc w:val="center"/>
        </w:trPr>
        <w:tc>
          <w:tcPr>
            <w:tcW w:w="937" w:type="dxa"/>
            <w:vMerge w:val="restart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</w:t>
            </w: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社会实践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1周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陕西省各相关单位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学生利用寒暑假，到家乡的相关单位进行实践，撰写书面报告。</w:t>
            </w:r>
          </w:p>
        </w:tc>
      </w:tr>
      <w:tr w:rsidR="00D22743">
        <w:trPr>
          <w:trHeight w:val="563"/>
          <w:jc w:val="center"/>
        </w:trPr>
        <w:tc>
          <w:tcPr>
            <w:tcW w:w="937" w:type="dxa"/>
            <w:vMerge/>
            <w:noWrap/>
            <w:vAlign w:val="center"/>
          </w:tcPr>
          <w:p w:rsidR="00D22743" w:rsidRDefault="00D22743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专业认知实习</w:t>
            </w: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1周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校外实训基地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学生会展中心参观、见习，参与会议、展会的短期实践</w:t>
            </w:r>
          </w:p>
        </w:tc>
      </w:tr>
      <w:tr w:rsidR="00D22743">
        <w:trPr>
          <w:trHeight w:val="576"/>
          <w:jc w:val="center"/>
        </w:trPr>
        <w:tc>
          <w:tcPr>
            <w:tcW w:w="937" w:type="dxa"/>
            <w:vMerge/>
            <w:noWrap/>
            <w:vAlign w:val="center"/>
          </w:tcPr>
          <w:p w:rsidR="00D22743" w:rsidRDefault="00D22743">
            <w:pPr>
              <w:spacing w:line="480" w:lineRule="exact"/>
              <w:ind w:firstLine="437"/>
              <w:rPr>
                <w:rFonts w:ascii="宋体" w:hAnsi="宋体"/>
                <w:szCs w:val="21"/>
              </w:rPr>
            </w:pPr>
          </w:p>
        </w:tc>
        <w:tc>
          <w:tcPr>
            <w:tcW w:w="1538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顶岗实习</w:t>
            </w:r>
          </w:p>
          <w:p w:rsidR="00D22743" w:rsidRDefault="00D22743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35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20周</w:t>
            </w:r>
          </w:p>
        </w:tc>
        <w:tc>
          <w:tcPr>
            <w:tcW w:w="663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20周</w:t>
            </w:r>
          </w:p>
        </w:tc>
        <w:tc>
          <w:tcPr>
            <w:tcW w:w="206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校外实习单位</w:t>
            </w:r>
          </w:p>
        </w:tc>
        <w:tc>
          <w:tcPr>
            <w:tcW w:w="2977" w:type="dxa"/>
            <w:noWrap/>
            <w:vAlign w:val="center"/>
          </w:tcPr>
          <w:p w:rsidR="00D22743" w:rsidRDefault="00BF31A2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学生在真实的岗位以准员工的身份进行实际业务工作。</w:t>
            </w:r>
          </w:p>
        </w:tc>
      </w:tr>
    </w:tbl>
    <w:p w:rsidR="00D22743" w:rsidRDefault="00855AAC" w:rsidP="00855AAC">
      <w:pPr>
        <w:spacing w:line="480" w:lineRule="exact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szCs w:val="21"/>
        </w:rPr>
        <w:t xml:space="preserve">   </w:t>
      </w:r>
      <w:r w:rsidR="00BF31A2">
        <w:rPr>
          <w:rFonts w:ascii="宋体" w:hAnsi="宋体" w:hint="eastAsia"/>
          <w:b/>
          <w:sz w:val="24"/>
        </w:rPr>
        <w:t>（四）学时安排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总学时数为2</w:t>
      </w:r>
      <w:r w:rsidR="004D04FB">
        <w:rPr>
          <w:rFonts w:ascii="宋体" w:hAnsi="宋体" w:hint="eastAsia"/>
          <w:sz w:val="24"/>
        </w:rPr>
        <w:t>798</w:t>
      </w:r>
      <w:r>
        <w:rPr>
          <w:rFonts w:ascii="宋体" w:hAnsi="宋体" w:hint="eastAsia"/>
          <w:sz w:val="24"/>
        </w:rPr>
        <w:t>，每 18 学时折算 1 学分，总学分为155学分。实践教学按每周24学时计算，顶岗实习累计时间为 6 个月，可根据实际集中或分阶段安排实习时间。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八、教学基本条件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（一）师资队伍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1、队伍结构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团队是人才培养方案得以顺利实施的关键因素，需建立由专业带头人、骨干教师、企业技术专家与能工巧匠、企业指导教师组成的专兼职结合的教学团队。会展管理专业师资队伍结构合理，专职教师9名，其中，国家会展策划师（二级）2人，高级会展职业经理人2人，高级职称7人，中级职称2人，100%具有研究生以上学历。同时，我专业还从西安市会展行业协会、西安曲江国际会展集团等单位聘请4名行业专家担任兼职教师及实践指导老师。他们理论功底扎实，实践经验丰富，很好的补充了会展策划与管理专业教师队伍。</w:t>
      </w:r>
    </w:p>
    <w:p w:rsidR="00D22743" w:rsidRDefault="00BF31A2">
      <w:pPr>
        <w:numPr>
          <w:ilvl w:val="0"/>
          <w:numId w:val="3"/>
        </w:num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专任教师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任教师具有高校教师资格和本专业学习背景；有理想信念、有道德情操、有扎实学识、有仁爱之心；具有扎实的本专业相关理论功底和实践能力；具有较强的信息化教学能力，能够开展课程教学改革和科学研究；每5年累计不少于6个月的企业实践经历。</w:t>
      </w:r>
    </w:p>
    <w:p w:rsidR="00D22743" w:rsidRDefault="00BF31A2">
      <w:pPr>
        <w:numPr>
          <w:ilvl w:val="0"/>
          <w:numId w:val="3"/>
        </w:num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专业带头人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负责人具有副高及以上职称，能够较好地把握国内外行业、专业发展，能广泛联系行业企业，了解行业企业对本专业人才的实际需求，教学设计、专业研究能力强，组织开展教科研工作能力强，担任西安市会展行业会教育委员会委员、陕西会展行业专家库成员，在西安当地会展行业有一定的影响力。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4、兼职教师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sz w:val="24"/>
        </w:rPr>
        <w:lastRenderedPageBreak/>
        <w:t>兼职教师主要从本专业相关的行业企业聘任，具备良好的思想政治素质、职业道德和工匠精神，具有扎实的专业知识和丰富的实际工作经验，具有中级及以上相关专业职称，能承担专业课教学、实习实训指导和学生职业发展规划指导等教学任务。</w:t>
      </w:r>
    </w:p>
    <w:p w:rsidR="00D22743" w:rsidRDefault="00BF31A2">
      <w:pPr>
        <w:numPr>
          <w:ilvl w:val="0"/>
          <w:numId w:val="4"/>
        </w:numPr>
        <w:spacing w:line="480" w:lineRule="exact"/>
        <w:ind w:firstLineChars="200" w:firstLine="48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教学设施</w:t>
      </w:r>
    </w:p>
    <w:p w:rsidR="00D22743" w:rsidRDefault="00BF31A2">
      <w:pPr>
        <w:spacing w:line="480" w:lineRule="exact"/>
        <w:ind w:firstLine="481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教学设施主要包括能够满足正常的课程教学、实习实训所需的专业教室、校内实训室和校外实训基地。</w:t>
      </w:r>
    </w:p>
    <w:p w:rsidR="00D22743" w:rsidRDefault="004D04FB" w:rsidP="004D04FB">
      <w:pPr>
        <w:spacing w:line="48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1.</w:t>
      </w:r>
      <w:r w:rsidR="00BF31A2">
        <w:rPr>
          <w:rFonts w:ascii="宋体" w:hAnsi="宋体" w:hint="eastAsia"/>
          <w:sz w:val="24"/>
        </w:rPr>
        <w:t>专业教室</w:t>
      </w:r>
    </w:p>
    <w:p w:rsidR="00D22743" w:rsidRDefault="00BF31A2">
      <w:pPr>
        <w:spacing w:line="48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专业教室配备黑板、多媒体计算机、投影设备、音响设备、互联网接入，并实施网络安全防护措施，能够保证教室使用数字化资源，引导学生使用信息化教学条件自主学习，提升教学效果；已安装应急照明装置并保持良好状态，符合紧急疏散要求，标志明显，确保逃生通道畅通无阻。</w:t>
      </w:r>
    </w:p>
    <w:p w:rsidR="00D22743" w:rsidRDefault="004D04FB" w:rsidP="004D04FB">
      <w:pPr>
        <w:spacing w:line="480" w:lineRule="exact"/>
        <w:ind w:left="481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BF31A2">
        <w:rPr>
          <w:rFonts w:ascii="宋体" w:hAnsi="宋体" w:hint="eastAsia"/>
          <w:sz w:val="24"/>
        </w:rPr>
        <w:t>校内实训室</w:t>
      </w:r>
    </w:p>
    <w:p w:rsidR="00D22743" w:rsidRDefault="00BF31A2">
      <w:pPr>
        <w:spacing w:line="48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校内实训条件建设方面，建有设备先进的会展专业综合实训室，安装会展营销及展示设计等多个实训软件，并采购一个标准展位、多个特装展位模型。此外还有校报告厅、会展接待室等多个实训室，能充分满足课程实训的正常进行。</w:t>
      </w:r>
    </w:p>
    <w:p w:rsidR="00D22743" w:rsidRDefault="00BF31A2">
      <w:pPr>
        <w:spacing w:line="48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4D04FB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校外实训基本条件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校外实训基地建设方面，先后与西安绿地笔克国际会展中心、西安曲江国际会展（集团）有限公司、西安振威展览有限公司等多家企业签订有合作办学协议，在实训教学方面通力合作，可以保障课程实训和顶岗实习的顺利进行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（三）教学资源</w:t>
      </w:r>
    </w:p>
    <w:p w:rsidR="00D22743" w:rsidRDefault="00BF31A2">
      <w:pPr>
        <w:spacing w:line="48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教育部发布的高等职业教育“十二五”规划教材为指导，选用中国商务出版社、北京大学出版社、对外经济贸易大学出版社等行业内著名出版社的最新教材，与中国会展经济协会及国内多家会展院校联合出版会展一体化教材《会展服务》、《会展旅游》等。订阅《中国会展》、《中外会展》、《旅游学刊》等多种专业杂志，积极制作在线开放课程《点石成金-策划的魅力》和精品课程《会展策划与管理》，能够满足专业建设、信息化教学和学生自主学习需要。</w:t>
      </w:r>
    </w:p>
    <w:p w:rsidR="00D22743" w:rsidRDefault="00BF31A2">
      <w:pPr>
        <w:spacing w:line="480" w:lineRule="exact"/>
        <w:ind w:firstLineChars="200" w:firstLine="48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九、质量保障</w:t>
      </w:r>
    </w:p>
    <w:p w:rsidR="00D22743" w:rsidRDefault="00BF31A2">
      <w:pPr>
        <w:spacing w:line="480" w:lineRule="exact"/>
        <w:ind w:firstLineChars="196" w:firstLine="47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建立专业建设和教学质量诊断与改进机制，健全专业教学质量监控管理制度，</w:t>
      </w:r>
      <w:r>
        <w:rPr>
          <w:rFonts w:ascii="宋体" w:hAnsi="宋体" w:hint="eastAsia"/>
          <w:sz w:val="24"/>
        </w:rPr>
        <w:lastRenderedPageBreak/>
        <w:t>完善课堂教学、教学评价、实习实训、毕业设计以及专业调研、人才培养方案更新、资源建设等方面质量标准建设，通过教学实施、过程监控、质量评价和持续改进，达成人才培养规格。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建立毕业生跟踪反馈机制及社会评价机制，并对生源情况、在校生学业水平、毕业生就业情况等进行分析，定期评价人才培养质量和培养目标达成情况。专业教研组织应充分利用评价分析结果有效改进专业教学，持续提高人才培养质量。</w:t>
      </w:r>
    </w:p>
    <w:p w:rsidR="006B182A" w:rsidRPr="006B182A" w:rsidRDefault="006B182A" w:rsidP="006B182A">
      <w:pPr>
        <w:shd w:val="clear" w:color="auto" w:fill="FFFFFF" w:themeFill="background1"/>
        <w:ind w:firstLineChars="200" w:firstLine="482"/>
        <w:rPr>
          <w:rFonts w:ascii="宋体" w:hAnsi="宋体"/>
          <w:b/>
          <w:sz w:val="24"/>
        </w:rPr>
      </w:pPr>
      <w:r w:rsidRPr="006B182A">
        <w:rPr>
          <w:rFonts w:ascii="宋体" w:hAnsi="宋体" w:hint="eastAsia"/>
          <w:b/>
          <w:sz w:val="24"/>
        </w:rPr>
        <w:t>十、毕业要求</w:t>
      </w:r>
    </w:p>
    <w:p w:rsidR="00D22743" w:rsidRPr="006B182A" w:rsidRDefault="006B182A" w:rsidP="006B182A">
      <w:pPr>
        <w:spacing w:line="520" w:lineRule="exact"/>
        <w:ind w:firstLineChars="200" w:firstLine="480"/>
        <w:rPr>
          <w:rFonts w:ascii="宋体" w:hAnsi="宋体"/>
          <w:sz w:val="24"/>
        </w:rPr>
      </w:pPr>
      <w:r w:rsidRPr="006B182A">
        <w:rPr>
          <w:rFonts w:ascii="宋体" w:hAnsi="宋体" w:hint="eastAsia"/>
          <w:sz w:val="24"/>
        </w:rPr>
        <w:t>学生修满专业人才培养方案所规定的最低学分要求，达到本专业人才培养目标和培养规格的基本要求。</w:t>
      </w:r>
    </w:p>
    <w:p w:rsidR="00D22743" w:rsidRDefault="00BF31A2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</w:t>
      </w:r>
      <w:r w:rsidR="006B182A">
        <w:rPr>
          <w:rFonts w:ascii="宋体" w:hAnsi="宋体" w:hint="eastAsia"/>
          <w:b/>
          <w:sz w:val="24"/>
        </w:rPr>
        <w:t>一</w:t>
      </w:r>
      <w:r>
        <w:rPr>
          <w:rFonts w:ascii="宋体" w:hAnsi="宋体" w:hint="eastAsia"/>
          <w:b/>
          <w:sz w:val="24"/>
        </w:rPr>
        <w:t>、教学计划进程表</w:t>
      </w:r>
    </w:p>
    <w:tbl>
      <w:tblPr>
        <w:tblW w:w="11055" w:type="dxa"/>
        <w:jc w:val="center"/>
        <w:tblLayout w:type="fixed"/>
        <w:tblLook w:val="04A0"/>
      </w:tblPr>
      <w:tblGrid>
        <w:gridCol w:w="420"/>
        <w:gridCol w:w="424"/>
        <w:gridCol w:w="431"/>
        <w:gridCol w:w="1483"/>
        <w:gridCol w:w="495"/>
        <w:gridCol w:w="567"/>
        <w:gridCol w:w="567"/>
        <w:gridCol w:w="567"/>
        <w:gridCol w:w="425"/>
        <w:gridCol w:w="425"/>
        <w:gridCol w:w="715"/>
        <w:gridCol w:w="453"/>
        <w:gridCol w:w="454"/>
        <w:gridCol w:w="453"/>
        <w:gridCol w:w="454"/>
        <w:gridCol w:w="454"/>
        <w:gridCol w:w="453"/>
        <w:gridCol w:w="454"/>
        <w:gridCol w:w="453"/>
        <w:gridCol w:w="454"/>
        <w:gridCol w:w="454"/>
      </w:tblGrid>
      <w:tr w:rsidR="00D22743">
        <w:trPr>
          <w:trHeight w:val="422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类    别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序    号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总  学  分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学时分配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考核形式</w:t>
            </w:r>
          </w:p>
        </w:tc>
        <w:tc>
          <w:tcPr>
            <w:tcW w:w="525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ind w:left="222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课程学期安排</w:t>
            </w:r>
          </w:p>
        </w:tc>
      </w:tr>
      <w:tr w:rsidR="00D22743">
        <w:trPr>
          <w:trHeight w:val="6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计划</w:t>
            </w:r>
          </w:p>
          <w:p w:rsidR="00D22743" w:rsidRDefault="00BF31A2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理论</w:t>
            </w:r>
          </w:p>
          <w:p w:rsidR="00D22743" w:rsidRDefault="00BF31A2">
            <w:pPr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教学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实践</w:t>
            </w:r>
          </w:p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教学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考查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第一学期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</w:t>
            </w:r>
          </w:p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</w:t>
            </w:r>
          </w:p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第四</w:t>
            </w:r>
          </w:p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第五</w:t>
            </w:r>
          </w:p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第六</w:t>
            </w:r>
          </w:p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学期</w:t>
            </w:r>
          </w:p>
        </w:tc>
      </w:tr>
      <w:tr w:rsidR="00D22743">
        <w:trPr>
          <w:trHeight w:val="444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AB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</w:tr>
      <w:tr w:rsidR="00D22743">
        <w:trPr>
          <w:trHeight w:val="14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22743" w:rsidRDefault="00EB395B">
            <w:pPr>
              <w:widowControl/>
              <w:ind w:left="113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公共基础课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adjustRightInd w:val="0"/>
              <w:spacing w:line="240" w:lineRule="atLeast"/>
              <w:ind w:leftChars="-50" w:left="-82" w:rightChars="-50" w:right="-105" w:hangingChars="13" w:hanging="23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adjustRightInd w:val="0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军事理论（含国家安全教育）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14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276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276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13" w:left="-4" w:rightChars="-50" w:right="-105" w:hangingChars="13" w:hanging="23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357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357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357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271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专 业 基 础 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会展概论（证书课）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构成设计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美术基础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会展政策与法规（证书课）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平面设计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会展英语（证书课）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会展文案（证书课）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会展礼仪（证书课）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会展项目策划与管理（证书课）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展示设计与布置（证书课）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3DsMAX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餐饮服务与管理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会展运营管理（证书课）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62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会展信息管理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350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846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524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322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专业技能  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会奖旅游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会议会展营销（证书课）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会展接待实务（证书课）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22743">
        <w:trPr>
          <w:trHeight w:val="291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会展物流（证书课）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91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会展场馆管理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D22743">
        <w:trPr>
          <w:trHeight w:val="254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会议运营管理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24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ind w:leftChars="-93" w:left="-193" w:rightChars="-80" w:right="-168" w:hanging="2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275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广告设计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ind w:leftChars="-93" w:left="-193" w:rightChars="-80" w:right="-168" w:hanging="2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300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活动风险管理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ind w:leftChars="-93" w:left="-193" w:rightChars="-80" w:right="-168" w:hanging="2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315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婚庆策划与管理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ind w:leftChars="-93" w:left="-193" w:rightChars="-80" w:right="-168" w:hanging="2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217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会展企业调研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ind w:leftChars="-93" w:left="-193" w:rightChars="-80" w:right="-168" w:hanging="2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300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会展实务综合实训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ind w:leftChars="-93" w:left="-193" w:rightChars="-80" w:right="-168" w:hanging="2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22743">
        <w:trPr>
          <w:trHeight w:val="300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spacing w:line="300" w:lineRule="exac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ind w:leftChars="-50" w:left="-105" w:rightChars="-50" w:right="-105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9周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9周</w:t>
            </w: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5" w:left="-17" w:rightChars="-40" w:right="-84" w:hangingChars="54" w:hanging="98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rightChars="-35" w:right="-73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676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</w:tr>
      <w:tr w:rsidR="00D22743">
        <w:trPr>
          <w:trHeight w:val="59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22743" w:rsidRDefault="00BF31A2">
            <w:pPr>
              <w:spacing w:line="260" w:lineRule="exact"/>
              <w:ind w:left="113" w:right="113"/>
              <w:jc w:val="center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pacing w:val="-20"/>
                <w:sz w:val="18"/>
                <w:szCs w:val="18"/>
              </w:rPr>
              <w:t>选      修     课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专业选修课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pStyle w:val="aa"/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pStyle w:val="aa"/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938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旅游发展概论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pStyle w:val="aa"/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pStyle w:val="aa"/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0B063C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0B063C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557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限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定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党史国史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618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公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共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54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普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通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选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</w:p>
          <w:p w:rsidR="00D22743" w:rsidRDefault="00BF31A2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35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66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left"/>
              <w:rPr>
                <w:rFonts w:ascii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 w:rsidP="000B063C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 w:rsidR="000B063C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0B063C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D22743">
        <w:trPr>
          <w:trHeight w:val="353"/>
          <w:jc w:val="center"/>
        </w:trPr>
        <w:tc>
          <w:tcPr>
            <w:tcW w:w="2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>
            <w:pPr>
              <w:widowControl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0B063C">
            <w:pPr>
              <w:widowControl/>
              <w:ind w:leftChars="-55" w:left="-17" w:rightChars="-40" w:right="-84" w:hangingChars="54" w:hanging="98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2798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 w:rsidP="000B063C">
            <w:pPr>
              <w:widowControl/>
              <w:ind w:leftChars="-55" w:left="-115" w:rightChars="-47" w:right="-99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bookmarkStart w:id="1" w:name="_GoBack"/>
            <w:bookmarkEnd w:id="1"/>
            <w:r w:rsidR="000B063C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BF31A2" w:rsidP="000B063C">
            <w:pPr>
              <w:widowControl/>
              <w:ind w:rightChars="-35" w:right="-73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 w:rsidR="000B063C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43" w:rsidRDefault="00D22743">
            <w:pPr>
              <w:widowControl/>
              <w:ind w:rightChars="-35" w:right="-73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</w:tbl>
    <w:p w:rsidR="00D22743" w:rsidRDefault="00D22743">
      <w:pPr>
        <w:spacing w:line="480" w:lineRule="exact"/>
        <w:ind w:firstLineChars="200" w:firstLine="482"/>
        <w:jc w:val="left"/>
        <w:rPr>
          <w:rFonts w:ascii="宋体" w:hAnsi="宋体"/>
          <w:b/>
          <w:sz w:val="24"/>
        </w:rPr>
      </w:pPr>
    </w:p>
    <w:sectPr w:rsidR="00D22743" w:rsidSect="00D227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154" w:rsidRDefault="003F0154" w:rsidP="006B182A">
      <w:pPr>
        <w:ind w:firstLine="640"/>
      </w:pPr>
      <w:r>
        <w:separator/>
      </w:r>
    </w:p>
  </w:endnote>
  <w:endnote w:type="continuationSeparator" w:id="1">
    <w:p w:rsidR="003F0154" w:rsidRDefault="003F0154" w:rsidP="006B182A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154" w:rsidRDefault="003F0154" w:rsidP="006B182A">
      <w:pPr>
        <w:ind w:firstLine="640"/>
      </w:pPr>
      <w:r>
        <w:separator/>
      </w:r>
    </w:p>
  </w:footnote>
  <w:footnote w:type="continuationSeparator" w:id="1">
    <w:p w:rsidR="003F0154" w:rsidRDefault="003F0154" w:rsidP="006B182A">
      <w:pPr>
        <w:ind w:firstLine="64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7E1B96"/>
    <w:multiLevelType w:val="singleLevel"/>
    <w:tmpl w:val="987E1B96"/>
    <w:lvl w:ilvl="0">
      <w:start w:val="2"/>
      <w:numFmt w:val="decimal"/>
      <w:suff w:val="nothing"/>
      <w:lvlText w:val="%1、"/>
      <w:lvlJc w:val="left"/>
    </w:lvl>
  </w:abstractNum>
  <w:abstractNum w:abstractNumId="1">
    <w:nsid w:val="A46B2B63"/>
    <w:multiLevelType w:val="singleLevel"/>
    <w:tmpl w:val="A46B2B6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E8BA94D"/>
    <w:multiLevelType w:val="singleLevel"/>
    <w:tmpl w:val="DE8BA94D"/>
    <w:lvl w:ilvl="0">
      <w:start w:val="1"/>
      <w:numFmt w:val="decimal"/>
      <w:suff w:val="nothing"/>
      <w:lvlText w:val="%1、"/>
      <w:lvlJc w:val="left"/>
    </w:lvl>
  </w:abstractNum>
  <w:abstractNum w:abstractNumId="3">
    <w:nsid w:val="4A6FEF9F"/>
    <w:multiLevelType w:val="singleLevel"/>
    <w:tmpl w:val="4A6FEF9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44599A9"/>
    <w:multiLevelType w:val="singleLevel"/>
    <w:tmpl w:val="644599A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4F0"/>
    <w:rsid w:val="00003173"/>
    <w:rsid w:val="000B063C"/>
    <w:rsid w:val="003F0154"/>
    <w:rsid w:val="00471012"/>
    <w:rsid w:val="004D04FB"/>
    <w:rsid w:val="005D220A"/>
    <w:rsid w:val="006B182A"/>
    <w:rsid w:val="00726EB2"/>
    <w:rsid w:val="00855AAC"/>
    <w:rsid w:val="009420B9"/>
    <w:rsid w:val="009664F0"/>
    <w:rsid w:val="00BF31A2"/>
    <w:rsid w:val="00CA732A"/>
    <w:rsid w:val="00CD3904"/>
    <w:rsid w:val="00D22743"/>
    <w:rsid w:val="00EB395B"/>
    <w:rsid w:val="085F7713"/>
    <w:rsid w:val="174B28FC"/>
    <w:rsid w:val="21550D94"/>
    <w:rsid w:val="28E21551"/>
    <w:rsid w:val="325C2116"/>
    <w:rsid w:val="3A09255B"/>
    <w:rsid w:val="417838FE"/>
    <w:rsid w:val="47E5135F"/>
    <w:rsid w:val="59582C74"/>
    <w:rsid w:val="6B161FF3"/>
    <w:rsid w:val="6CA666E4"/>
    <w:rsid w:val="6F8C5810"/>
    <w:rsid w:val="71AC658A"/>
    <w:rsid w:val="75EE6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qFormat="1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 w:qFormat="1"/>
    <w:lsdException w:name="Subtitle" w:semiHidden="0" w:uiPriority="11" w:unhideWhenUsed="0" w:qFormat="1"/>
    <w:lsdException w:name="Date" w:semiHidden="0" w:uiPriority="0" w:qFormat="1"/>
    <w:lsdException w:name="Body Text First Indent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qFormat="1"/>
    <w:lsdException w:name="Normal (Web)" w:uiPriority="0" w:qFormat="1"/>
    <w:lsdException w:name="HTML Cite" w:uiPriority="0" w:qFormat="1"/>
    <w:lsdException w:name="HTML Code" w:uiPriority="0" w:qFormat="1"/>
    <w:lsdException w:name="HTML Definition" w:uiPriority="0"/>
    <w:lsdException w:name="HTML Preformatted" w:uiPriority="0" w:qFormat="1"/>
    <w:lsdException w:name="HTML Variable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0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0" w:unhideWhenUsed="0" w:qFormat="1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0" w:unhideWhenUsed="0" w:qFormat="1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0" w:unhideWhenUsed="0" w:qFormat="1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0" w:unhideWhenUsed="0" w:qFormat="1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0" w:unhideWhenUsed="0" w:qFormat="1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4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D22743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D22743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2743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22743"/>
    <w:pPr>
      <w:keepNext/>
      <w:keepLines/>
      <w:spacing w:before="280" w:after="290" w:line="374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22743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22743"/>
    <w:pPr>
      <w:widowControl/>
      <w:spacing w:line="268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22743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2743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22743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semiHidden/>
    <w:unhideWhenUsed/>
    <w:qFormat/>
    <w:rsid w:val="00D22743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 First Indent"/>
    <w:basedOn w:val="a4"/>
    <w:link w:val="Char1"/>
    <w:semiHidden/>
    <w:unhideWhenUsed/>
    <w:qFormat/>
    <w:rsid w:val="00D22743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paragraph" w:styleId="a4">
    <w:name w:val="Body Text"/>
    <w:basedOn w:val="a"/>
    <w:link w:val="Char"/>
    <w:uiPriority w:val="1"/>
    <w:semiHidden/>
    <w:unhideWhenUsed/>
    <w:qFormat/>
    <w:rsid w:val="00D22743"/>
    <w:pPr>
      <w:spacing w:after="120"/>
    </w:pPr>
  </w:style>
  <w:style w:type="paragraph" w:styleId="a5">
    <w:name w:val="Normal Indent"/>
    <w:basedOn w:val="a"/>
    <w:link w:val="Char0"/>
    <w:semiHidden/>
    <w:unhideWhenUsed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6">
    <w:name w:val="Document Map"/>
    <w:basedOn w:val="a"/>
    <w:link w:val="Char2"/>
    <w:semiHidden/>
    <w:unhideWhenUsed/>
    <w:qFormat/>
    <w:rsid w:val="00D22743"/>
    <w:pPr>
      <w:shd w:val="clear" w:color="auto" w:fill="000080"/>
    </w:pPr>
    <w:rPr>
      <w:szCs w:val="24"/>
    </w:rPr>
  </w:style>
  <w:style w:type="paragraph" w:styleId="a7">
    <w:name w:val="annotation text"/>
    <w:basedOn w:val="a"/>
    <w:link w:val="Char3"/>
    <w:semiHidden/>
    <w:unhideWhenUsed/>
    <w:qFormat/>
    <w:rsid w:val="00D22743"/>
    <w:pPr>
      <w:jc w:val="left"/>
    </w:pPr>
    <w:rPr>
      <w:rFonts w:ascii="Calibri" w:hAnsi="Calibri"/>
      <w:szCs w:val="24"/>
    </w:rPr>
  </w:style>
  <w:style w:type="paragraph" w:styleId="30">
    <w:name w:val="Body Text 3"/>
    <w:basedOn w:val="a"/>
    <w:link w:val="3Char1"/>
    <w:semiHidden/>
    <w:unhideWhenUsed/>
    <w:qFormat/>
    <w:rsid w:val="00D22743"/>
    <w:pPr>
      <w:spacing w:after="120"/>
    </w:pPr>
    <w:rPr>
      <w:sz w:val="16"/>
      <w:szCs w:val="16"/>
    </w:rPr>
  </w:style>
  <w:style w:type="paragraph" w:styleId="a8">
    <w:name w:val="Body Text Indent"/>
    <w:basedOn w:val="a"/>
    <w:link w:val="Char4"/>
    <w:semiHidden/>
    <w:unhideWhenUsed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semiHidden/>
    <w:unhideWhenUsed/>
    <w:qFormat/>
    <w:rsid w:val="00D22743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semiHidden/>
    <w:unhideWhenUsed/>
    <w:qFormat/>
    <w:rsid w:val="00D22743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9">
    <w:name w:val="Plain Text"/>
    <w:basedOn w:val="a"/>
    <w:link w:val="Char5"/>
    <w:uiPriority w:val="99"/>
    <w:semiHidden/>
    <w:unhideWhenUsed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0">
    <w:name w:val="toc 8"/>
    <w:basedOn w:val="a"/>
    <w:next w:val="a"/>
    <w:uiPriority w:val="39"/>
    <w:semiHidden/>
    <w:unhideWhenUsed/>
    <w:qFormat/>
    <w:rsid w:val="00D22743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a">
    <w:name w:val="Date"/>
    <w:basedOn w:val="a"/>
    <w:next w:val="a"/>
    <w:link w:val="Char6"/>
    <w:unhideWhenUsed/>
    <w:qFormat/>
    <w:rsid w:val="00D22743"/>
    <w:rPr>
      <w:szCs w:val="20"/>
    </w:rPr>
  </w:style>
  <w:style w:type="paragraph" w:styleId="20">
    <w:name w:val="Body Text Indent 2"/>
    <w:basedOn w:val="a"/>
    <w:link w:val="2Char0"/>
    <w:semiHidden/>
    <w:unhideWhenUsed/>
    <w:qFormat/>
    <w:rsid w:val="00D22743"/>
    <w:pPr>
      <w:spacing w:after="120" w:line="480" w:lineRule="auto"/>
      <w:ind w:leftChars="200" w:left="420"/>
    </w:pPr>
    <w:rPr>
      <w:szCs w:val="24"/>
    </w:rPr>
  </w:style>
  <w:style w:type="paragraph" w:styleId="ab">
    <w:name w:val="Balloon Text"/>
    <w:basedOn w:val="a"/>
    <w:link w:val="Char7"/>
    <w:uiPriority w:val="99"/>
    <w:semiHidden/>
    <w:unhideWhenUsed/>
    <w:qFormat/>
    <w:rsid w:val="00D22743"/>
    <w:rPr>
      <w:sz w:val="18"/>
      <w:szCs w:val="18"/>
    </w:rPr>
  </w:style>
  <w:style w:type="paragraph" w:styleId="ac">
    <w:name w:val="footer"/>
    <w:basedOn w:val="a"/>
    <w:link w:val="Char8"/>
    <w:uiPriority w:val="99"/>
    <w:semiHidden/>
    <w:unhideWhenUsed/>
    <w:qFormat/>
    <w:rsid w:val="00D227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Char9"/>
    <w:uiPriority w:val="99"/>
    <w:semiHidden/>
    <w:unhideWhenUsed/>
    <w:qFormat/>
    <w:rsid w:val="00D22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0">
    <w:name w:val="toc 1"/>
    <w:basedOn w:val="a"/>
    <w:next w:val="a"/>
    <w:uiPriority w:val="39"/>
    <w:semiHidden/>
    <w:unhideWhenUsed/>
    <w:qFormat/>
    <w:rsid w:val="00D22743"/>
    <w:rPr>
      <w:szCs w:val="24"/>
    </w:rPr>
  </w:style>
  <w:style w:type="paragraph" w:styleId="40">
    <w:name w:val="toc 4"/>
    <w:basedOn w:val="a"/>
    <w:next w:val="a"/>
    <w:uiPriority w:val="39"/>
    <w:semiHidden/>
    <w:unhideWhenUsed/>
    <w:qFormat/>
    <w:rsid w:val="00D22743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e">
    <w:name w:val="Subtitle"/>
    <w:basedOn w:val="a"/>
    <w:next w:val="a"/>
    <w:link w:val="Char10"/>
    <w:uiPriority w:val="11"/>
    <w:qFormat/>
    <w:rsid w:val="00D2274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semiHidden/>
    <w:unhideWhenUsed/>
    <w:qFormat/>
    <w:rsid w:val="00D22743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0"/>
    <w:semiHidden/>
    <w:unhideWhenUsed/>
    <w:qFormat/>
    <w:rsid w:val="00D22743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semiHidden/>
    <w:unhideWhenUsed/>
    <w:qFormat/>
    <w:rsid w:val="00D22743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semiHidden/>
    <w:unhideWhenUsed/>
    <w:qFormat/>
    <w:rsid w:val="00D22743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semiHidden/>
    <w:unhideWhenUsed/>
    <w:qFormat/>
    <w:rsid w:val="00D227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af">
    <w:name w:val="Normal (Web)"/>
    <w:basedOn w:val="a"/>
    <w:link w:val="Chara"/>
    <w:semiHidden/>
    <w:unhideWhenUsed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f0">
    <w:name w:val="Title"/>
    <w:basedOn w:val="a"/>
    <w:next w:val="a"/>
    <w:link w:val="Charb"/>
    <w:uiPriority w:val="10"/>
    <w:qFormat/>
    <w:rsid w:val="00D22743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styleId="af1">
    <w:name w:val="FollowedHyperlink"/>
    <w:uiPriority w:val="99"/>
    <w:semiHidden/>
    <w:unhideWhenUsed/>
    <w:qFormat/>
    <w:rsid w:val="00D22743"/>
    <w:rPr>
      <w:color w:val="393939"/>
      <w:u w:val="none"/>
    </w:rPr>
  </w:style>
  <w:style w:type="character" w:styleId="af2">
    <w:name w:val="Emphasis"/>
    <w:qFormat/>
    <w:rsid w:val="00D22743"/>
  </w:style>
  <w:style w:type="character" w:styleId="HTML0">
    <w:name w:val="HTML Definition"/>
    <w:semiHidden/>
    <w:unhideWhenUsed/>
    <w:rsid w:val="00D22743"/>
  </w:style>
  <w:style w:type="character" w:styleId="HTML1">
    <w:name w:val="HTML Variable"/>
    <w:semiHidden/>
    <w:unhideWhenUsed/>
    <w:qFormat/>
    <w:rsid w:val="00D22743"/>
  </w:style>
  <w:style w:type="character" w:styleId="af3">
    <w:name w:val="Hyperlink"/>
    <w:basedOn w:val="a0"/>
    <w:uiPriority w:val="99"/>
    <w:semiHidden/>
    <w:unhideWhenUsed/>
    <w:qFormat/>
    <w:rsid w:val="00D22743"/>
    <w:rPr>
      <w:color w:val="0000FF"/>
      <w:u w:val="single"/>
    </w:rPr>
  </w:style>
  <w:style w:type="character" w:styleId="HTML2">
    <w:name w:val="HTML Code"/>
    <w:semiHidden/>
    <w:unhideWhenUsed/>
    <w:qFormat/>
    <w:rsid w:val="00D22743"/>
    <w:rPr>
      <w:rFonts w:ascii="Courier New" w:eastAsia="Times New Roman" w:hAnsi="Courier New" w:cs="Times New Roman" w:hint="default"/>
      <w:sz w:val="24"/>
      <w:szCs w:val="24"/>
    </w:rPr>
  </w:style>
  <w:style w:type="character" w:styleId="af4">
    <w:name w:val="annotation reference"/>
    <w:semiHidden/>
    <w:unhideWhenUsed/>
    <w:qFormat/>
    <w:rsid w:val="00D22743"/>
    <w:rPr>
      <w:rFonts w:ascii="Times New Roman" w:hAnsi="Times New Roman" w:cs="Times New Roman" w:hint="default"/>
      <w:sz w:val="21"/>
      <w:szCs w:val="21"/>
    </w:rPr>
  </w:style>
  <w:style w:type="character" w:styleId="HTML3">
    <w:name w:val="HTML Cite"/>
    <w:semiHidden/>
    <w:unhideWhenUsed/>
    <w:qFormat/>
    <w:rsid w:val="00D22743"/>
  </w:style>
  <w:style w:type="table" w:styleId="af5">
    <w:name w:val="Table Grid"/>
    <w:basedOn w:val="a1"/>
    <w:uiPriority w:val="59"/>
    <w:qFormat/>
    <w:rsid w:val="00D227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customStyle="1" w:styleId="Char9">
    <w:name w:val="页眉 Char"/>
    <w:basedOn w:val="a0"/>
    <w:link w:val="ad"/>
    <w:uiPriority w:val="99"/>
    <w:semiHidden/>
    <w:qFormat/>
    <w:rsid w:val="00D22743"/>
    <w:rPr>
      <w:sz w:val="18"/>
      <w:szCs w:val="18"/>
    </w:rPr>
  </w:style>
  <w:style w:type="character" w:customStyle="1" w:styleId="Char8">
    <w:name w:val="页脚 Char"/>
    <w:basedOn w:val="a0"/>
    <w:link w:val="ac"/>
    <w:uiPriority w:val="99"/>
    <w:semiHidden/>
    <w:qFormat/>
    <w:rsid w:val="00D22743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D22743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semiHidden/>
    <w:qFormat/>
    <w:rsid w:val="00D22743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semiHidden/>
    <w:qFormat/>
    <w:rsid w:val="00D22743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D22743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D22743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semiHidden/>
    <w:qFormat/>
    <w:rsid w:val="00D22743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semiHidden/>
    <w:qFormat/>
    <w:rsid w:val="00D22743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D22743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D22743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semiHidden/>
    <w:qFormat/>
    <w:rsid w:val="00D22743"/>
    <w:rPr>
      <w:rFonts w:ascii="Courier New" w:eastAsia="宋体" w:hAnsi="Courier New" w:cs="Courier New"/>
      <w:sz w:val="20"/>
      <w:szCs w:val="20"/>
    </w:rPr>
  </w:style>
  <w:style w:type="character" w:customStyle="1" w:styleId="Chara">
    <w:name w:val="普通(网站) Char"/>
    <w:link w:val="af"/>
    <w:semiHidden/>
    <w:qFormat/>
    <w:locked/>
    <w:rsid w:val="00D22743"/>
    <w:rPr>
      <w:rFonts w:ascii="宋体" w:eastAsia="宋体" w:hAnsi="宋体" w:cs="宋体"/>
      <w:sz w:val="24"/>
      <w:szCs w:val="24"/>
    </w:rPr>
  </w:style>
  <w:style w:type="character" w:customStyle="1" w:styleId="Char0">
    <w:name w:val="正文缩进 Char"/>
    <w:link w:val="a5"/>
    <w:semiHidden/>
    <w:qFormat/>
    <w:locked/>
    <w:rsid w:val="00D22743"/>
    <w:rPr>
      <w:rFonts w:ascii="宋体" w:eastAsia="宋体" w:hAnsi="宋体" w:cs="宋体"/>
      <w:sz w:val="24"/>
      <w:szCs w:val="24"/>
    </w:rPr>
  </w:style>
  <w:style w:type="character" w:customStyle="1" w:styleId="Char3">
    <w:name w:val="批注文字 Char"/>
    <w:basedOn w:val="a0"/>
    <w:link w:val="a7"/>
    <w:semiHidden/>
    <w:qFormat/>
    <w:rsid w:val="00D22743"/>
    <w:rPr>
      <w:rFonts w:ascii="Calibri" w:eastAsia="宋体" w:hAnsi="Calibri" w:cs="Times New Roman"/>
      <w:szCs w:val="24"/>
    </w:rPr>
  </w:style>
  <w:style w:type="character" w:customStyle="1" w:styleId="Charb">
    <w:name w:val="标题 Char"/>
    <w:basedOn w:val="a0"/>
    <w:link w:val="af0"/>
    <w:uiPriority w:val="10"/>
    <w:rsid w:val="00D22743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">
    <w:name w:val="正文文本 Char"/>
    <w:basedOn w:val="a0"/>
    <w:link w:val="a4"/>
    <w:uiPriority w:val="1"/>
    <w:semiHidden/>
    <w:qFormat/>
    <w:rsid w:val="00D22743"/>
    <w:rPr>
      <w:rFonts w:ascii="Times New Roman" w:eastAsia="宋体" w:hAnsi="Times New Roman" w:cs="Times New Roman"/>
    </w:rPr>
  </w:style>
  <w:style w:type="character" w:customStyle="1" w:styleId="Char4">
    <w:name w:val="正文文本缩进 Char"/>
    <w:basedOn w:val="a0"/>
    <w:link w:val="a8"/>
    <w:semiHidden/>
    <w:qFormat/>
    <w:rsid w:val="00D22743"/>
    <w:rPr>
      <w:rFonts w:ascii="宋体" w:eastAsia="宋体" w:hAnsi="宋体" w:cs="宋体"/>
      <w:kern w:val="0"/>
      <w:sz w:val="24"/>
      <w:szCs w:val="24"/>
    </w:rPr>
  </w:style>
  <w:style w:type="character" w:customStyle="1" w:styleId="Charc">
    <w:name w:val="副标题 Char"/>
    <w:basedOn w:val="a0"/>
    <w:link w:val="ae"/>
    <w:uiPriority w:val="11"/>
    <w:qFormat/>
    <w:rsid w:val="00D22743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日期 Char"/>
    <w:basedOn w:val="a0"/>
    <w:link w:val="aa"/>
    <w:qFormat/>
    <w:rsid w:val="00D22743"/>
    <w:rPr>
      <w:rFonts w:ascii="Times New Roman" w:eastAsia="宋体" w:hAnsi="Times New Roman" w:cs="Times New Roman"/>
      <w:szCs w:val="20"/>
    </w:rPr>
  </w:style>
  <w:style w:type="character" w:customStyle="1" w:styleId="Chard">
    <w:name w:val="正文首行缩进 Char"/>
    <w:basedOn w:val="Char"/>
    <w:link w:val="a3"/>
    <w:semiHidden/>
    <w:qFormat/>
    <w:rsid w:val="00D22743"/>
  </w:style>
  <w:style w:type="character" w:customStyle="1" w:styleId="3Char2">
    <w:name w:val="正文文本 3 Char"/>
    <w:basedOn w:val="a0"/>
    <w:link w:val="30"/>
    <w:semiHidden/>
    <w:qFormat/>
    <w:rsid w:val="00D22743"/>
    <w:rPr>
      <w:rFonts w:ascii="Times New Roman" w:eastAsia="宋体" w:hAnsi="Times New Roman" w:cs="Times New Roman"/>
      <w:sz w:val="16"/>
      <w:szCs w:val="16"/>
    </w:rPr>
  </w:style>
  <w:style w:type="character" w:customStyle="1" w:styleId="2Char0">
    <w:name w:val="正文文本缩进 2 Char"/>
    <w:basedOn w:val="a0"/>
    <w:link w:val="20"/>
    <w:semiHidden/>
    <w:qFormat/>
    <w:rsid w:val="00D22743"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缩进 3 Char"/>
    <w:basedOn w:val="a0"/>
    <w:link w:val="32"/>
    <w:semiHidden/>
    <w:qFormat/>
    <w:rsid w:val="00D22743"/>
    <w:rPr>
      <w:rFonts w:ascii="Times New Roman" w:eastAsia="宋体" w:hAnsi="Times New Roman" w:cs="Times New Roman"/>
      <w:sz w:val="16"/>
      <w:szCs w:val="16"/>
    </w:rPr>
  </w:style>
  <w:style w:type="character" w:customStyle="1" w:styleId="Char2">
    <w:name w:val="文档结构图 Char"/>
    <w:basedOn w:val="a0"/>
    <w:link w:val="a6"/>
    <w:semiHidden/>
    <w:qFormat/>
    <w:rsid w:val="00D22743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5">
    <w:name w:val="纯文本 Char"/>
    <w:basedOn w:val="a0"/>
    <w:link w:val="a9"/>
    <w:uiPriority w:val="99"/>
    <w:semiHidden/>
    <w:qFormat/>
    <w:rsid w:val="00D22743"/>
    <w:rPr>
      <w:rFonts w:ascii="宋体" w:eastAsia="宋体" w:hAnsi="宋体" w:cs="Times New Roman"/>
      <w:kern w:val="0"/>
      <w:sz w:val="24"/>
      <w:szCs w:val="24"/>
    </w:rPr>
  </w:style>
  <w:style w:type="character" w:customStyle="1" w:styleId="Char7">
    <w:name w:val="批注框文本 Char"/>
    <w:basedOn w:val="a0"/>
    <w:link w:val="ab"/>
    <w:uiPriority w:val="99"/>
    <w:semiHidden/>
    <w:qFormat/>
    <w:rsid w:val="00D22743"/>
    <w:rPr>
      <w:rFonts w:ascii="Times New Roman" w:eastAsia="宋体" w:hAnsi="Times New Roman" w:cs="Times New Roman"/>
      <w:sz w:val="18"/>
      <w:szCs w:val="18"/>
    </w:rPr>
  </w:style>
  <w:style w:type="character" w:customStyle="1" w:styleId="Chare">
    <w:name w:val="无间隔 Char"/>
    <w:link w:val="af6"/>
    <w:qFormat/>
    <w:locked/>
    <w:rsid w:val="00D22743"/>
    <w:rPr>
      <w:rFonts w:ascii="Calibri" w:eastAsia="宋体" w:hAnsi="Calibri"/>
      <w:sz w:val="22"/>
    </w:rPr>
  </w:style>
  <w:style w:type="paragraph" w:styleId="af6">
    <w:name w:val="No Spacing"/>
    <w:link w:val="Chare"/>
    <w:qFormat/>
    <w:rsid w:val="00D22743"/>
    <w:rPr>
      <w:rFonts w:ascii="Calibri" w:hAnsi="Calibri" w:cstheme="minorBidi"/>
      <w:kern w:val="2"/>
      <w:sz w:val="22"/>
      <w:szCs w:val="22"/>
    </w:rPr>
  </w:style>
  <w:style w:type="paragraph" w:styleId="af7">
    <w:name w:val="List Paragraph"/>
    <w:basedOn w:val="a"/>
    <w:uiPriority w:val="99"/>
    <w:qFormat/>
    <w:rsid w:val="00D22743"/>
    <w:pPr>
      <w:ind w:firstLineChars="200" w:firstLine="420"/>
    </w:pPr>
    <w:rPr>
      <w:rFonts w:ascii="Calibri" w:hAnsi="Calibri"/>
    </w:rPr>
  </w:style>
  <w:style w:type="paragraph" w:styleId="af8">
    <w:name w:val="Quote"/>
    <w:basedOn w:val="a"/>
    <w:next w:val="a"/>
    <w:link w:val="Charf"/>
    <w:uiPriority w:val="29"/>
    <w:qFormat/>
    <w:rsid w:val="00D22743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">
    <w:name w:val="引用 Char"/>
    <w:basedOn w:val="a0"/>
    <w:link w:val="af8"/>
    <w:uiPriority w:val="29"/>
    <w:qFormat/>
    <w:rsid w:val="00D22743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9">
    <w:name w:val="Intense Quote"/>
    <w:basedOn w:val="a"/>
    <w:next w:val="a"/>
    <w:link w:val="Charf0"/>
    <w:uiPriority w:val="30"/>
    <w:qFormat/>
    <w:rsid w:val="00D22743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0">
    <w:name w:val="明显引用 Char"/>
    <w:basedOn w:val="a0"/>
    <w:link w:val="af9"/>
    <w:uiPriority w:val="30"/>
    <w:qFormat/>
    <w:rsid w:val="00D22743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D22743"/>
    <w:rPr>
      <w:rFonts w:ascii="仿宋" w:eastAsia="仿宋" w:hAnsi="仿宋" w:cs="仿宋"/>
      <w:lang w:val="zh-CN" w:bidi="zh-CN"/>
    </w:rPr>
  </w:style>
  <w:style w:type="character" w:customStyle="1" w:styleId="Charf1">
    <w:name w:val="表中文字 Char"/>
    <w:link w:val="afa"/>
    <w:qFormat/>
    <w:locked/>
    <w:rsid w:val="00D22743"/>
    <w:rPr>
      <w:rFonts w:ascii="宋体" w:eastAsia="宋体" w:hAnsi="宋体" w:cs="宋体"/>
      <w:szCs w:val="21"/>
    </w:rPr>
  </w:style>
  <w:style w:type="paragraph" w:customStyle="1" w:styleId="afa">
    <w:name w:val="表中文字"/>
    <w:link w:val="Charf1"/>
    <w:qFormat/>
    <w:rsid w:val="00D22743"/>
    <w:pPr>
      <w:widowControl w:val="0"/>
      <w:spacing w:line="240" w:lineRule="atLeast"/>
    </w:pPr>
    <w:rPr>
      <w:rFonts w:ascii="宋体" w:hAnsi="宋体" w:cs="宋体"/>
      <w:kern w:val="2"/>
      <w:sz w:val="21"/>
      <w:szCs w:val="21"/>
    </w:rPr>
  </w:style>
  <w:style w:type="character" w:customStyle="1" w:styleId="Charf2">
    <w:name w:val="表头文字 Char"/>
    <w:link w:val="afb"/>
    <w:qFormat/>
    <w:locked/>
    <w:rsid w:val="00D22743"/>
    <w:rPr>
      <w:rFonts w:ascii="仿宋_GB2312" w:eastAsia="宋体" w:hAnsi="宋体" w:cs="仿宋_GB2312"/>
      <w:b/>
      <w:bCs/>
      <w:szCs w:val="21"/>
    </w:rPr>
  </w:style>
  <w:style w:type="paragraph" w:customStyle="1" w:styleId="afb">
    <w:name w:val="表头文字"/>
    <w:link w:val="Charf2"/>
    <w:qFormat/>
    <w:rsid w:val="00D22743"/>
    <w:pPr>
      <w:jc w:val="center"/>
    </w:pPr>
    <w:rPr>
      <w:rFonts w:ascii="仿宋_GB2312" w:hAnsi="宋体" w:cs="仿宋_GB2312"/>
      <w:b/>
      <w:bCs/>
      <w:kern w:val="2"/>
      <w:sz w:val="21"/>
      <w:szCs w:val="21"/>
    </w:rPr>
  </w:style>
  <w:style w:type="paragraph" w:customStyle="1" w:styleId="CharCharCharChar">
    <w:name w:val="Char Char Char Char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qFormat/>
    <w:rsid w:val="00D22743"/>
    <w:rPr>
      <w:rFonts w:ascii="Tahoma" w:hAnsi="Tahoma"/>
      <w:sz w:val="24"/>
      <w:szCs w:val="20"/>
    </w:rPr>
  </w:style>
  <w:style w:type="paragraph" w:customStyle="1" w:styleId="Charf3">
    <w:name w:val="Char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qFormat/>
    <w:rsid w:val="00D22743"/>
    <w:rPr>
      <w:szCs w:val="24"/>
    </w:rPr>
  </w:style>
  <w:style w:type="paragraph" w:customStyle="1" w:styleId="afc">
    <w:name w:val="表格标题"/>
    <w:basedOn w:val="a"/>
    <w:qFormat/>
    <w:rsid w:val="00D22743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qFormat/>
    <w:rsid w:val="00D22743"/>
    <w:rPr>
      <w:rFonts w:ascii="Tahoma" w:hAnsi="Tahoma"/>
      <w:sz w:val="24"/>
      <w:szCs w:val="20"/>
    </w:rPr>
  </w:style>
  <w:style w:type="paragraph" w:customStyle="1" w:styleId="Default0">
    <w:name w:val="Default"/>
    <w:qFormat/>
    <w:rsid w:val="00D2274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11">
    <w:name w:val="Char1"/>
    <w:basedOn w:val="a"/>
    <w:qFormat/>
    <w:rsid w:val="00D22743"/>
    <w:pPr>
      <w:spacing w:line="360" w:lineRule="auto"/>
    </w:pPr>
    <w:rPr>
      <w:szCs w:val="24"/>
    </w:rPr>
  </w:style>
  <w:style w:type="paragraph" w:customStyle="1" w:styleId="Char110">
    <w:name w:val="Char11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afd">
    <w:name w:val="表格内容"/>
    <w:basedOn w:val="a"/>
    <w:qFormat/>
    <w:rsid w:val="00D22743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paragraph" w:customStyle="1" w:styleId="CharChar1CharCharCharCharCharChar">
    <w:name w:val="Char Char1 Char Char Char Char Char Char"/>
    <w:basedOn w:val="a"/>
    <w:qFormat/>
    <w:rsid w:val="00D22743"/>
    <w:pPr>
      <w:widowControl/>
      <w:spacing w:after="160" w:line="240" w:lineRule="exact"/>
      <w:jc w:val="left"/>
    </w:pPr>
    <w:rPr>
      <w:szCs w:val="20"/>
    </w:rPr>
  </w:style>
  <w:style w:type="paragraph" w:customStyle="1" w:styleId="gg-">
    <w:name w:val="gg-正文"/>
    <w:basedOn w:val="a"/>
    <w:qFormat/>
    <w:rsid w:val="00D22743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e">
    <w:name w:val="内容"/>
    <w:basedOn w:val="a"/>
    <w:qFormat/>
    <w:rsid w:val="00D22743"/>
    <w:pPr>
      <w:snapToGrid w:val="0"/>
      <w:spacing w:line="312" w:lineRule="atLeast"/>
      <w:ind w:firstLine="425"/>
    </w:pPr>
    <w:rPr>
      <w:szCs w:val="20"/>
    </w:rPr>
  </w:style>
  <w:style w:type="paragraph" w:customStyle="1" w:styleId="Style2">
    <w:name w:val="_Style 2"/>
    <w:basedOn w:val="a"/>
    <w:uiPriority w:val="99"/>
    <w:qFormat/>
    <w:rsid w:val="00D22743"/>
    <w:pPr>
      <w:ind w:firstLineChars="200" w:firstLine="420"/>
    </w:pPr>
    <w:rPr>
      <w:szCs w:val="24"/>
    </w:rPr>
  </w:style>
  <w:style w:type="paragraph" w:customStyle="1" w:styleId="Char20">
    <w:name w:val="Char2"/>
    <w:next w:val="a"/>
    <w:uiPriority w:val="99"/>
    <w:qFormat/>
    <w:rsid w:val="00D22743"/>
    <w:pPr>
      <w:keepNext/>
      <w:keepLines/>
      <w:spacing w:before="240" w:after="240"/>
      <w:outlineLvl w:val="7"/>
    </w:pPr>
  </w:style>
  <w:style w:type="paragraph" w:customStyle="1" w:styleId="22">
    <w:name w:val="样式2"/>
    <w:basedOn w:val="a"/>
    <w:qFormat/>
    <w:rsid w:val="00D22743"/>
    <w:rPr>
      <w:rFonts w:eastAsia="仿宋_GB2312"/>
      <w:sz w:val="28"/>
      <w:szCs w:val="28"/>
    </w:rPr>
  </w:style>
  <w:style w:type="paragraph" w:customStyle="1" w:styleId="41">
    <w:name w:val="4"/>
    <w:qFormat/>
    <w:rsid w:val="00D22743"/>
    <w:pPr>
      <w:widowControl w:val="0"/>
      <w:jc w:val="both"/>
    </w:pPr>
    <w:rPr>
      <w:kern w:val="2"/>
      <w:sz w:val="21"/>
      <w:szCs w:val="22"/>
    </w:rPr>
  </w:style>
  <w:style w:type="paragraph" w:customStyle="1" w:styleId="Char1CharCharChar">
    <w:name w:val="Char1 Char Char Char"/>
    <w:basedOn w:val="a"/>
    <w:qFormat/>
    <w:rsid w:val="00D22743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3">
    <w:name w:val="2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qFormat/>
    <w:rsid w:val="00D22743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qFormat/>
    <w:rsid w:val="00D22743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D2274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D22743"/>
    <w:pPr>
      <w:widowControl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D22743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D2274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D2274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D2274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D2274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D2274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D22743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D2274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D22743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D2274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D22743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D2274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D22743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D2274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D2274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D22743"/>
    <w:pPr>
      <w:spacing w:before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paragraph" w:customStyle="1" w:styleId="xl22">
    <w:name w:val="xl2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D22743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qFormat/>
    <w:rsid w:val="00D227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1">
    <w:name w:val="xl31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57">
    <w:name w:val="xl5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OC1">
    <w:name w:val="TOC 标题1"/>
    <w:basedOn w:val="1"/>
    <w:next w:val="a"/>
    <w:qFormat/>
    <w:rsid w:val="00D22743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D22743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qFormat/>
    <w:rsid w:val="00D227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D22743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D2274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D22743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qFormat/>
    <w:rsid w:val="00D227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qFormat/>
    <w:rsid w:val="00D227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qFormat/>
    <w:rsid w:val="00D227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qFormat/>
    <w:rsid w:val="00D227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D227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rsid w:val="00D22743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D227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qFormat/>
    <w:rsid w:val="00D22743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qFormat/>
    <w:rsid w:val="00D2274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D227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D2274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qFormat/>
    <w:rsid w:val="00D22743"/>
    <w:pPr>
      <w:widowControl/>
      <w:pBdr>
        <w:right w:val="single" w:sz="4" w:space="0" w:color="000000"/>
      </w:pBdr>
      <w:shd w:val="clear" w:color="auto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hd w:val="clear" w:color="auto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qFormat/>
    <w:rsid w:val="00D22743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qFormat/>
    <w:rsid w:val="00D2274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D22743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D2274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D22743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D22743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D22743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qFormat/>
    <w:rsid w:val="00D22743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qFormat/>
    <w:rsid w:val="00D22743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D22743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qFormat/>
    <w:rsid w:val="00D227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qFormat/>
    <w:rsid w:val="00D227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2">
    <w:name w:val="列出段落1"/>
    <w:basedOn w:val="a"/>
    <w:qFormat/>
    <w:rsid w:val="00D22743"/>
    <w:pPr>
      <w:ind w:firstLineChars="200" w:firstLine="420"/>
    </w:pPr>
    <w:rPr>
      <w:rFonts w:ascii="Calibri" w:hAnsi="Calibri"/>
      <w:szCs w:val="24"/>
    </w:rPr>
  </w:style>
  <w:style w:type="paragraph" w:customStyle="1" w:styleId="33">
    <w:name w:val="3"/>
    <w:basedOn w:val="a"/>
    <w:next w:val="a"/>
    <w:qFormat/>
    <w:rsid w:val="00D22743"/>
    <w:pPr>
      <w:ind w:leftChars="1600" w:left="3360"/>
    </w:pPr>
    <w:rPr>
      <w:szCs w:val="24"/>
    </w:rPr>
  </w:style>
  <w:style w:type="paragraph" w:customStyle="1" w:styleId="unnamed1">
    <w:name w:val="unnamed1"/>
    <w:basedOn w:val="a"/>
    <w:qFormat/>
    <w:rsid w:val="00D22743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3CharChar">
    <w:name w:val="样式3 Char Char"/>
    <w:link w:val="34"/>
    <w:qFormat/>
    <w:locked/>
    <w:rsid w:val="00D22743"/>
    <w:rPr>
      <w:rFonts w:ascii="宋体" w:eastAsia="宋体" w:hAnsi="宋体"/>
      <w:sz w:val="24"/>
      <w:szCs w:val="24"/>
    </w:rPr>
  </w:style>
  <w:style w:type="paragraph" w:customStyle="1" w:styleId="34">
    <w:name w:val="样式3"/>
    <w:basedOn w:val="a"/>
    <w:link w:val="3CharChar"/>
    <w:qFormat/>
    <w:rsid w:val="00D22743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hAnsi="宋体" w:cstheme="minorBidi"/>
      <w:sz w:val="24"/>
      <w:szCs w:val="24"/>
    </w:rPr>
  </w:style>
  <w:style w:type="paragraph" w:customStyle="1" w:styleId="p0">
    <w:name w:val="p0"/>
    <w:basedOn w:val="a"/>
    <w:qFormat/>
    <w:rsid w:val="00D22743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qFormat/>
    <w:rsid w:val="00D22743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1"/>
    <w:basedOn w:val="a"/>
    <w:qFormat/>
    <w:rsid w:val="00D22743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qFormat/>
    <w:rsid w:val="00D22743"/>
    <w:pPr>
      <w:widowControl/>
      <w:spacing w:before="100" w:beforeAutospacing="1" w:after="100" w:afterAutospacing="1" w:line="276" w:lineRule="auto"/>
      <w:jc w:val="left"/>
    </w:pPr>
    <w:rPr>
      <w:rFonts w:ascii="宋体" w:hAnsi="宋体"/>
      <w:kern w:val="0"/>
      <w:sz w:val="18"/>
      <w:szCs w:val="18"/>
    </w:rPr>
  </w:style>
  <w:style w:type="paragraph" w:customStyle="1" w:styleId="pa-3">
    <w:name w:val="pa-3"/>
    <w:basedOn w:val="a"/>
    <w:qFormat/>
    <w:rsid w:val="00D22743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paragraph" w:customStyle="1" w:styleId="aff">
    <w:name w:val="计划正文"/>
    <w:basedOn w:val="a"/>
    <w:qFormat/>
    <w:rsid w:val="00D22743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0Char">
    <w:name w:val="正文+20 Char"/>
    <w:link w:val="200"/>
    <w:qFormat/>
    <w:locked/>
    <w:rsid w:val="00D22743"/>
    <w:rPr>
      <w:rFonts w:ascii="Calibri" w:eastAsia="仿宋_GB2312" w:hAnsi="Calibri" w:cs="Times New Roman"/>
      <w:sz w:val="24"/>
      <w:szCs w:val="24"/>
    </w:rPr>
  </w:style>
  <w:style w:type="paragraph" w:customStyle="1" w:styleId="200">
    <w:name w:val="正文+20"/>
    <w:link w:val="20Char"/>
    <w:qFormat/>
    <w:rsid w:val="00D22743"/>
    <w:pPr>
      <w:spacing w:line="400" w:lineRule="atLeast"/>
      <w:ind w:firstLineChars="200" w:firstLine="200"/>
    </w:pPr>
    <w:rPr>
      <w:rFonts w:ascii="Calibri" w:eastAsia="仿宋_GB2312" w:hAnsi="Calibri"/>
      <w:kern w:val="2"/>
      <w:sz w:val="24"/>
      <w:szCs w:val="24"/>
    </w:rPr>
  </w:style>
  <w:style w:type="character" w:customStyle="1" w:styleId="cChar">
    <w:name w:val="c正文 Char"/>
    <w:link w:val="c"/>
    <w:qFormat/>
    <w:locked/>
    <w:rsid w:val="00D22743"/>
    <w:rPr>
      <w:rFonts w:ascii="仿宋_GB2312" w:eastAsia="仿宋_GB2312" w:hAnsi="宋体" w:cs="Times New Roman"/>
      <w:sz w:val="28"/>
    </w:rPr>
  </w:style>
  <w:style w:type="paragraph" w:customStyle="1" w:styleId="c">
    <w:name w:val="c正文"/>
    <w:link w:val="cChar"/>
    <w:qFormat/>
    <w:rsid w:val="00D22743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kern w:val="2"/>
      <w:sz w:val="28"/>
      <w:szCs w:val="22"/>
    </w:rPr>
  </w:style>
  <w:style w:type="paragraph" w:customStyle="1" w:styleId="aff0">
    <w:name w:val="正文可用"/>
    <w:basedOn w:val="a"/>
    <w:qFormat/>
    <w:rsid w:val="00D22743"/>
    <w:pPr>
      <w:adjustRightInd w:val="0"/>
      <w:spacing w:line="360" w:lineRule="auto"/>
      <w:ind w:leftChars="228" w:left="479" w:firstLineChars="175" w:firstLine="420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D22743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qFormat/>
    <w:rsid w:val="00D22743"/>
    <w:pPr>
      <w:keepNext/>
      <w:keepLines/>
      <w:widowControl w:val="0"/>
      <w:spacing w:before="0" w:after="0" w:line="412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D22743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qFormat/>
    <w:rsid w:val="00D22743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qFormat/>
    <w:rsid w:val="00D227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1">
    <w:name w:val="表文111"/>
    <w:basedOn w:val="a"/>
    <w:qFormat/>
    <w:rsid w:val="00D22743"/>
    <w:pPr>
      <w:widowControl/>
      <w:spacing w:beforeLines="10" w:line="240" w:lineRule="exact"/>
      <w:ind w:leftChars="10" w:left="21"/>
    </w:pPr>
    <w:rPr>
      <w:kern w:val="0"/>
      <w:sz w:val="15"/>
      <w:szCs w:val="15"/>
    </w:rPr>
  </w:style>
  <w:style w:type="paragraph" w:customStyle="1" w:styleId="24">
    <w:name w:val="列出段落2"/>
    <w:basedOn w:val="a"/>
    <w:qFormat/>
    <w:rsid w:val="00D22743"/>
    <w:pPr>
      <w:ind w:firstLineChars="200" w:firstLine="200"/>
    </w:pPr>
  </w:style>
  <w:style w:type="paragraph" w:customStyle="1" w:styleId="35">
    <w:name w:val="教育部3"/>
    <w:basedOn w:val="a"/>
    <w:uiPriority w:val="99"/>
    <w:qFormat/>
    <w:rsid w:val="00D22743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1">
    <w:name w:val="[基本段落]"/>
    <w:basedOn w:val="a"/>
    <w:uiPriority w:val="99"/>
    <w:qFormat/>
    <w:rsid w:val="00D22743"/>
    <w:pPr>
      <w:autoSpaceDE w:val="0"/>
      <w:autoSpaceDN w:val="0"/>
      <w:adjustRightInd w:val="0"/>
      <w:spacing w:line="288" w:lineRule="auto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paragraph" w:customStyle="1" w:styleId="Char30">
    <w:name w:val="Char3"/>
    <w:basedOn w:val="a"/>
    <w:uiPriority w:val="99"/>
    <w:qFormat/>
    <w:rsid w:val="00D22743"/>
    <w:pPr>
      <w:widowControl/>
      <w:spacing w:after="160" w:line="240" w:lineRule="exact"/>
      <w:jc w:val="left"/>
    </w:pPr>
    <w:rPr>
      <w:rFonts w:ascii="Verdana" w:hAnsi="Verdana" w:cs="Verdana"/>
      <w:kern w:val="0"/>
      <w:szCs w:val="21"/>
      <w:lang w:eastAsia="en-US"/>
    </w:rPr>
  </w:style>
  <w:style w:type="paragraph" w:customStyle="1" w:styleId="msonormal0">
    <w:name w:val="msonormal"/>
    <w:basedOn w:val="a"/>
    <w:qFormat/>
    <w:rsid w:val="00D227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ont01">
    <w:name w:val="font01"/>
    <w:basedOn w:val="a0"/>
    <w:qFormat/>
    <w:rsid w:val="00D22743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D22743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style9">
    <w:name w:val="style9"/>
    <w:basedOn w:val="a0"/>
    <w:qFormat/>
    <w:rsid w:val="00D22743"/>
  </w:style>
  <w:style w:type="character" w:customStyle="1" w:styleId="tit1">
    <w:name w:val="tit1"/>
    <w:qFormat/>
    <w:rsid w:val="00D22743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D22743"/>
  </w:style>
  <w:style w:type="character" w:customStyle="1" w:styleId="yongrinewsarticlestitle1">
    <w:name w:val="yongri_newsarticles_title1"/>
    <w:qFormat/>
    <w:rsid w:val="00D22743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qFormat/>
    <w:rsid w:val="00D22743"/>
    <w:rPr>
      <w:rFonts w:ascii="Tahoma" w:hAnsi="Tahoma" w:cs="Tahoma" w:hint="default"/>
      <w:color w:val="000000"/>
      <w:spacing w:val="8"/>
      <w:sz w:val="18"/>
      <w:szCs w:val="18"/>
    </w:rPr>
  </w:style>
  <w:style w:type="character" w:customStyle="1" w:styleId="unnamed111">
    <w:name w:val="unnamed111"/>
    <w:qFormat/>
    <w:rsid w:val="00D22743"/>
    <w:rPr>
      <w:spacing w:val="375"/>
      <w:sz w:val="22"/>
      <w:szCs w:val="22"/>
    </w:rPr>
  </w:style>
  <w:style w:type="character" w:customStyle="1" w:styleId="CharChar2">
    <w:name w:val="Char Char2"/>
    <w:qFormat/>
    <w:rsid w:val="00D22743"/>
    <w:rPr>
      <w:rFonts w:ascii="宋体" w:eastAsia="宋体" w:hAnsi="宋体" w:hint="eastAsia"/>
      <w:snapToGrid w:val="0"/>
      <w:sz w:val="24"/>
      <w:szCs w:val="24"/>
      <w:lang w:val="en-US" w:eastAsia="zh-CN" w:bidi="ar-SA"/>
    </w:rPr>
  </w:style>
  <w:style w:type="character" w:customStyle="1" w:styleId="style61">
    <w:name w:val="style61"/>
    <w:qFormat/>
    <w:rsid w:val="00D22743"/>
    <w:rPr>
      <w:sz w:val="21"/>
      <w:szCs w:val="21"/>
    </w:rPr>
  </w:style>
  <w:style w:type="character" w:customStyle="1" w:styleId="font101">
    <w:name w:val="font101"/>
    <w:qFormat/>
    <w:rsid w:val="00D22743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bdsnopic1">
    <w:name w:val="bds_nopic1"/>
    <w:basedOn w:val="a0"/>
    <w:qFormat/>
    <w:rsid w:val="00D22743"/>
  </w:style>
  <w:style w:type="character" w:customStyle="1" w:styleId="bdsmore">
    <w:name w:val="bds_more"/>
    <w:qFormat/>
    <w:rsid w:val="00D22743"/>
  </w:style>
  <w:style w:type="character" w:customStyle="1" w:styleId="resultsource">
    <w:name w:val="result_source"/>
    <w:qFormat/>
    <w:rsid w:val="00D22743"/>
    <w:rPr>
      <w:color w:val="666666"/>
      <w:sz w:val="18"/>
      <w:szCs w:val="18"/>
    </w:rPr>
  </w:style>
  <w:style w:type="character" w:customStyle="1" w:styleId="bdsmore1">
    <w:name w:val="bds_more1"/>
    <w:qFormat/>
    <w:rsid w:val="00D22743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qFormat/>
    <w:rsid w:val="00D22743"/>
  </w:style>
  <w:style w:type="character" w:customStyle="1" w:styleId="fred2">
    <w:name w:val="f_red2"/>
    <w:qFormat/>
    <w:rsid w:val="00D22743"/>
    <w:rPr>
      <w:color w:val="FC3804"/>
    </w:rPr>
  </w:style>
  <w:style w:type="character" w:customStyle="1" w:styleId="resulttime">
    <w:name w:val="result_time"/>
    <w:qFormat/>
    <w:rsid w:val="00D22743"/>
    <w:rPr>
      <w:color w:val="4D4D4D"/>
      <w:sz w:val="18"/>
      <w:szCs w:val="18"/>
    </w:rPr>
  </w:style>
  <w:style w:type="character" w:customStyle="1" w:styleId="bdsmore2">
    <w:name w:val="bds_more2"/>
    <w:qFormat/>
    <w:rsid w:val="00D22743"/>
  </w:style>
  <w:style w:type="character" w:customStyle="1" w:styleId="36">
    <w:name w:val="标题 3 字符"/>
    <w:qFormat/>
    <w:rsid w:val="00D22743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qFormat/>
    <w:rsid w:val="00D22743"/>
  </w:style>
  <w:style w:type="character" w:customStyle="1" w:styleId="a14px">
    <w:name w:val="a14px"/>
    <w:qFormat/>
    <w:rsid w:val="00D22743"/>
  </w:style>
  <w:style w:type="character" w:customStyle="1" w:styleId="Char12">
    <w:name w:val="批注框文本 Char1"/>
    <w:qFormat/>
    <w:rsid w:val="00D22743"/>
    <w:rPr>
      <w:kern w:val="2"/>
      <w:sz w:val="18"/>
      <w:szCs w:val="18"/>
    </w:rPr>
  </w:style>
  <w:style w:type="character" w:customStyle="1" w:styleId="opdicttext2">
    <w:name w:val="op_dict_text2"/>
    <w:qFormat/>
    <w:rsid w:val="00D22743"/>
    <w:rPr>
      <w:rFonts w:ascii="Times New Roman" w:eastAsia="宋体" w:hAnsi="Times New Roman" w:cs="Times New Roman" w:hint="default"/>
    </w:rPr>
  </w:style>
  <w:style w:type="character" w:customStyle="1" w:styleId="apple-converted-space">
    <w:name w:val="apple-converted-space"/>
    <w:qFormat/>
    <w:rsid w:val="00D22743"/>
    <w:rPr>
      <w:rFonts w:ascii="Times New Roman" w:eastAsia="宋体" w:hAnsi="Times New Roman" w:cs="Times New Roman" w:hint="default"/>
    </w:rPr>
  </w:style>
  <w:style w:type="character" w:customStyle="1" w:styleId="content">
    <w:name w:val="content"/>
    <w:qFormat/>
    <w:rsid w:val="00D22743"/>
    <w:rPr>
      <w:rFonts w:ascii="Times New Roman" w:eastAsia="宋体" w:hAnsi="Times New Roman" w:cs="Times New Roman" w:hint="default"/>
    </w:rPr>
  </w:style>
  <w:style w:type="character" w:customStyle="1" w:styleId="Char13">
    <w:name w:val="正文文本 Char1"/>
    <w:qFormat/>
    <w:rsid w:val="00D22743"/>
    <w:rPr>
      <w:rFonts w:ascii="Times New Roman" w:eastAsia="宋体" w:hAnsi="Times New Roman" w:cs="Times New Roman" w:hint="default"/>
      <w:kern w:val="2"/>
      <w:sz w:val="21"/>
      <w:szCs w:val="24"/>
    </w:rPr>
  </w:style>
  <w:style w:type="character" w:customStyle="1" w:styleId="Char1">
    <w:name w:val="正文首行缩进 Char1"/>
    <w:basedOn w:val="Char"/>
    <w:link w:val="a3"/>
    <w:semiHidden/>
    <w:qFormat/>
    <w:locked/>
    <w:rsid w:val="00D22743"/>
    <w:rPr>
      <w:rFonts w:ascii="Arial" w:hAnsi="Arial"/>
      <w:szCs w:val="24"/>
      <w:lang w:eastAsia="en-US"/>
    </w:rPr>
  </w:style>
  <w:style w:type="character" w:customStyle="1" w:styleId="3Char1">
    <w:name w:val="正文文本 3 Char1"/>
    <w:basedOn w:val="a0"/>
    <w:link w:val="30"/>
    <w:semiHidden/>
    <w:qFormat/>
    <w:locked/>
    <w:rsid w:val="00D22743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semiHidden/>
    <w:qFormat/>
    <w:locked/>
    <w:rsid w:val="00D22743"/>
    <w:rPr>
      <w:rFonts w:ascii="宋体" w:eastAsia="宋体" w:hAnsi="宋体" w:cs="宋体"/>
      <w:sz w:val="24"/>
      <w:szCs w:val="24"/>
    </w:rPr>
  </w:style>
  <w:style w:type="character" w:customStyle="1" w:styleId="HTML4">
    <w:name w:val="HTML 预设格式 字符"/>
    <w:qFormat/>
    <w:rsid w:val="00D22743"/>
    <w:rPr>
      <w:rFonts w:ascii="宋体" w:eastAsia="宋体" w:hAnsi="宋体" w:cs="宋体" w:hint="eastAsia"/>
      <w:sz w:val="24"/>
      <w:szCs w:val="24"/>
    </w:rPr>
  </w:style>
  <w:style w:type="character" w:customStyle="1" w:styleId="aff2">
    <w:name w:val="页眉 字符"/>
    <w:qFormat/>
    <w:rsid w:val="00D22743"/>
    <w:rPr>
      <w:kern w:val="2"/>
      <w:sz w:val="18"/>
      <w:szCs w:val="18"/>
    </w:rPr>
  </w:style>
  <w:style w:type="character" w:customStyle="1" w:styleId="aff3">
    <w:name w:val="页脚 字符"/>
    <w:uiPriority w:val="99"/>
    <w:qFormat/>
    <w:rsid w:val="00D22743"/>
    <w:rPr>
      <w:kern w:val="2"/>
      <w:sz w:val="18"/>
      <w:szCs w:val="18"/>
    </w:rPr>
  </w:style>
  <w:style w:type="character" w:customStyle="1" w:styleId="aff4">
    <w:name w:val="未处理的提及"/>
    <w:uiPriority w:val="99"/>
    <w:semiHidden/>
    <w:qFormat/>
    <w:rsid w:val="00D22743"/>
    <w:rPr>
      <w:color w:val="605E5C"/>
      <w:shd w:val="clear" w:color="auto" w:fill="E1DFDD"/>
    </w:rPr>
  </w:style>
  <w:style w:type="character" w:customStyle="1" w:styleId="aff5">
    <w:name w:val="正文文本缩进 字符"/>
    <w:qFormat/>
    <w:rsid w:val="00D22743"/>
    <w:rPr>
      <w:rFonts w:ascii="仿宋_GB2312" w:eastAsia="仿宋_GB2312" w:hint="eastAsia"/>
      <w:color w:val="000000"/>
      <w:kern w:val="2"/>
      <w:sz w:val="24"/>
      <w:szCs w:val="24"/>
    </w:rPr>
  </w:style>
  <w:style w:type="character" w:customStyle="1" w:styleId="14">
    <w:name w:val="标题 1 字符"/>
    <w:qFormat/>
    <w:rsid w:val="00D22743"/>
    <w:rPr>
      <w:rFonts w:ascii="黑体" w:eastAsia="黑体" w:hAnsi="黑体" w:hint="eastAsia"/>
      <w:b/>
      <w:bCs/>
      <w:kern w:val="44"/>
      <w:sz w:val="36"/>
      <w:szCs w:val="44"/>
    </w:rPr>
  </w:style>
  <w:style w:type="character" w:customStyle="1" w:styleId="aff6">
    <w:name w:val="批注框文本 字符"/>
    <w:qFormat/>
    <w:rsid w:val="00D22743"/>
    <w:rPr>
      <w:kern w:val="2"/>
      <w:sz w:val="18"/>
      <w:szCs w:val="18"/>
    </w:rPr>
  </w:style>
  <w:style w:type="character" w:customStyle="1" w:styleId="aff7">
    <w:name w:val="正文文本 字符"/>
    <w:qFormat/>
    <w:rsid w:val="00D22743"/>
    <w:rPr>
      <w:b/>
      <w:bCs/>
      <w:kern w:val="2"/>
      <w:sz w:val="36"/>
      <w:szCs w:val="24"/>
    </w:rPr>
  </w:style>
  <w:style w:type="character" w:customStyle="1" w:styleId="25">
    <w:name w:val="正文文本缩进 2 字符"/>
    <w:qFormat/>
    <w:rsid w:val="00D22743"/>
    <w:rPr>
      <w:rFonts w:ascii="宋体" w:eastAsia="宋体" w:hAnsi="宋体" w:hint="eastAsia"/>
      <w:kern w:val="2"/>
      <w:sz w:val="24"/>
    </w:rPr>
  </w:style>
  <w:style w:type="character" w:customStyle="1" w:styleId="CharChar3">
    <w:name w:val="Char Char3"/>
    <w:qFormat/>
    <w:rsid w:val="00D22743"/>
    <w:rPr>
      <w:kern w:val="2"/>
      <w:sz w:val="21"/>
      <w:szCs w:val="24"/>
    </w:rPr>
  </w:style>
  <w:style w:type="character" w:customStyle="1" w:styleId="Char10">
    <w:name w:val="副标题 Char1"/>
    <w:link w:val="ae"/>
    <w:uiPriority w:val="11"/>
    <w:qFormat/>
    <w:locked/>
    <w:rsid w:val="00D2274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style31">
    <w:name w:val="style31"/>
    <w:qFormat/>
    <w:rsid w:val="00D22743"/>
    <w:rPr>
      <w:sz w:val="21"/>
      <w:szCs w:val="21"/>
    </w:rPr>
  </w:style>
  <w:style w:type="character" w:customStyle="1" w:styleId="ca-21">
    <w:name w:val="ca-21"/>
    <w:qFormat/>
    <w:rsid w:val="00D22743"/>
    <w:rPr>
      <w:rFonts w:ascii="宋体" w:eastAsia="宋体" w:hAnsi="宋体" w:hint="eastAsia"/>
      <w:sz w:val="24"/>
      <w:szCs w:val="24"/>
    </w:rPr>
  </w:style>
  <w:style w:type="character" w:customStyle="1" w:styleId="15">
    <w:name w:val="不明显强调1"/>
    <w:uiPriority w:val="19"/>
    <w:qFormat/>
    <w:rsid w:val="00D22743"/>
    <w:rPr>
      <w:i/>
      <w:iCs/>
    </w:rPr>
  </w:style>
  <w:style w:type="character" w:customStyle="1" w:styleId="16">
    <w:name w:val="明显强调1"/>
    <w:uiPriority w:val="21"/>
    <w:qFormat/>
    <w:rsid w:val="00D22743"/>
    <w:rPr>
      <w:b/>
      <w:bCs/>
    </w:rPr>
  </w:style>
  <w:style w:type="character" w:customStyle="1" w:styleId="17">
    <w:name w:val="不明显参考1"/>
    <w:uiPriority w:val="31"/>
    <w:qFormat/>
    <w:rsid w:val="00D22743"/>
    <w:rPr>
      <w:smallCaps/>
    </w:rPr>
  </w:style>
  <w:style w:type="character" w:customStyle="1" w:styleId="18">
    <w:name w:val="明显参考1"/>
    <w:uiPriority w:val="32"/>
    <w:qFormat/>
    <w:rsid w:val="00D22743"/>
    <w:rPr>
      <w:smallCaps/>
      <w:spacing w:val="5"/>
      <w:u w:val="single"/>
    </w:rPr>
  </w:style>
  <w:style w:type="character" w:customStyle="1" w:styleId="19">
    <w:name w:val="书籍标题1"/>
    <w:uiPriority w:val="33"/>
    <w:qFormat/>
    <w:rsid w:val="00D22743"/>
    <w:rPr>
      <w:i/>
      <w:iCs/>
      <w:smallCaps/>
      <w:spacing w:val="5"/>
    </w:rPr>
  </w:style>
  <w:style w:type="character" w:customStyle="1" w:styleId="font61">
    <w:name w:val="font61"/>
    <w:basedOn w:val="a0"/>
    <w:qFormat/>
    <w:rsid w:val="00D22743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D22743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f12green2">
    <w:name w:val="f12_green2"/>
    <w:uiPriority w:val="99"/>
    <w:qFormat/>
    <w:rsid w:val="00D22743"/>
    <w:rPr>
      <w:color w:val="6EB803"/>
      <w:sz w:val="18"/>
    </w:rPr>
  </w:style>
  <w:style w:type="character" w:customStyle="1" w:styleId="font112">
    <w:name w:val="font112"/>
    <w:basedOn w:val="a0"/>
    <w:qFormat/>
    <w:rsid w:val="00D22743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Heading2Char">
    <w:name w:val="Heading 2 Char"/>
    <w:uiPriority w:val="99"/>
    <w:semiHidden/>
    <w:qFormat/>
    <w:locked/>
    <w:rsid w:val="00D22743"/>
    <w:rPr>
      <w:rFonts w:ascii="Cambria" w:eastAsia="宋体" w:hAnsi="Cambria" w:cs="Cambria" w:hint="default"/>
      <w:b/>
      <w:bCs/>
      <w:sz w:val="32"/>
      <w:szCs w:val="32"/>
    </w:rPr>
  </w:style>
  <w:style w:type="character" w:customStyle="1" w:styleId="Heading3Char">
    <w:name w:val="Heading 3 Char"/>
    <w:uiPriority w:val="99"/>
    <w:semiHidden/>
    <w:qFormat/>
    <w:locked/>
    <w:rsid w:val="00D22743"/>
    <w:rPr>
      <w:rFonts w:ascii="Times New Roman" w:eastAsia="仿宋_GB2312" w:hAnsi="Times New Roman" w:cs="Times New Roman" w:hint="default"/>
      <w:b/>
      <w:bCs/>
      <w:sz w:val="32"/>
      <w:szCs w:val="32"/>
    </w:rPr>
  </w:style>
  <w:style w:type="character" w:customStyle="1" w:styleId="Char14">
    <w:name w:val="日期 Char1"/>
    <w:uiPriority w:val="99"/>
    <w:semiHidden/>
    <w:qFormat/>
    <w:rsid w:val="00D22743"/>
    <w:rPr>
      <w:rFonts w:ascii="仿宋_GB2312" w:eastAsia="仿宋_GB2312" w:hint="eastAsia"/>
      <w:kern w:val="2"/>
      <w:sz w:val="32"/>
      <w:szCs w:val="32"/>
    </w:rPr>
  </w:style>
  <w:style w:type="table" w:customStyle="1" w:styleId="1a">
    <w:name w:val="网格型1"/>
    <w:basedOn w:val="a1"/>
    <w:qFormat/>
    <w:rsid w:val="00D227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qFormat/>
    <w:rsid w:val="00D227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中等深浅网格 31"/>
    <w:basedOn w:val="a1"/>
    <w:qFormat/>
    <w:rsid w:val="00D22743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paragraph" w:customStyle="1" w:styleId="gg-2">
    <w:name w:val="gg-2级序号"/>
    <w:basedOn w:val="gg-"/>
    <w:qFormat/>
    <w:rsid w:val="00D22743"/>
    <w:pPr>
      <w:ind w:firstLineChars="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1348</Words>
  <Characters>7685</Characters>
  <Application>Microsoft Office Word</Application>
  <DocSecurity>0</DocSecurity>
  <Lines>64</Lines>
  <Paragraphs>18</Paragraphs>
  <ScaleCrop>false</ScaleCrop>
  <Company>Microsoft</Company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王一红</dc:creator>
  <cp:lastModifiedBy>王一红</cp:lastModifiedBy>
  <cp:revision>8</cp:revision>
  <dcterms:created xsi:type="dcterms:W3CDTF">2019-09-05T01:44:00Z</dcterms:created>
  <dcterms:modified xsi:type="dcterms:W3CDTF">2019-11-05T07:44:00Z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